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040DE" w14:textId="77777777" w:rsidR="00132FD6" w:rsidRDefault="00132FD6" w:rsidP="00132FD6">
      <w:pPr>
        <w:jc w:val="center"/>
        <w:rPr>
          <w:b/>
          <w:spacing w:val="20"/>
          <w:sz w:val="24"/>
        </w:rPr>
      </w:pPr>
      <w:r>
        <w:rPr>
          <w:rFonts w:hint="eastAsia"/>
          <w:sz w:val="52"/>
        </w:rPr>
        <w:t xml:space="preserve">              </w:t>
      </w:r>
      <w:r>
        <w:rPr>
          <w:noProof/>
          <w:sz w:val="52"/>
        </w:rPr>
        <w:drawing>
          <wp:inline distT="0" distB="0" distL="0" distR="0" wp14:anchorId="04007C5C" wp14:editId="21AF9138">
            <wp:extent cx="1854835" cy="854075"/>
            <wp:effectExtent l="0" t="0" r="12065" b="3175"/>
            <wp:docPr id="1" name="图片 1"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54835" cy="854075"/>
                    </a:xfrm>
                    <a:prstGeom prst="rect">
                      <a:avLst/>
                    </a:prstGeom>
                    <a:noFill/>
                    <a:ln>
                      <a:noFill/>
                    </a:ln>
                  </pic:spPr>
                </pic:pic>
              </a:graphicData>
            </a:graphic>
          </wp:inline>
        </w:drawing>
      </w:r>
      <w:r>
        <w:rPr>
          <w:rFonts w:hint="eastAsia"/>
          <w:sz w:val="52"/>
        </w:rPr>
        <w:t xml:space="preserve">  </w:t>
      </w:r>
    </w:p>
    <w:p w14:paraId="12456FF3" w14:textId="77777777" w:rsidR="00132FD6" w:rsidRDefault="00132FD6" w:rsidP="00132FD6">
      <w:pPr>
        <w:rPr>
          <w:rFonts w:asciiTheme="majorEastAsia" w:eastAsiaTheme="majorEastAsia" w:hAnsiTheme="majorEastAsia" w:cstheme="majorEastAsia"/>
          <w:b/>
          <w:spacing w:val="40"/>
          <w:kern w:val="21"/>
          <w:sz w:val="52"/>
        </w:rPr>
      </w:pPr>
      <w:r>
        <w:rPr>
          <w:rFonts w:asciiTheme="majorEastAsia" w:eastAsiaTheme="majorEastAsia" w:hAnsiTheme="majorEastAsia" w:cstheme="majorEastAsia" w:hint="eastAsia"/>
          <w:b/>
          <w:spacing w:val="40"/>
          <w:kern w:val="21"/>
          <w:sz w:val="52"/>
        </w:rPr>
        <w:t>中华人民共和国国家计量技术规范</w:t>
      </w:r>
    </w:p>
    <w:p w14:paraId="0CE474F4" w14:textId="77777777" w:rsidR="00132FD6" w:rsidRDefault="00132FD6" w:rsidP="00132FD6">
      <w:pPr>
        <w:jc w:val="center"/>
        <w:rPr>
          <w:rFonts w:eastAsia="黑体"/>
          <w:bCs/>
          <w:sz w:val="28"/>
        </w:rPr>
      </w:pPr>
      <w:r>
        <w:rPr>
          <w:rFonts w:ascii="黑体" w:eastAsia="黑体" w:hAnsi="黑体" w:cs="黑体" w:hint="eastAsia"/>
          <w:bCs/>
          <w:sz w:val="28"/>
        </w:rPr>
        <w:t xml:space="preserve">                                     JJF XXXX－20XX</w:t>
      </w:r>
    </w:p>
    <w:p w14:paraId="3367668B" w14:textId="77777777" w:rsidR="00132FD6" w:rsidRDefault="00132FD6" w:rsidP="00132FD6">
      <w:r>
        <w:rPr>
          <w:noProof/>
        </w:rPr>
        <mc:AlternateContent>
          <mc:Choice Requires="wps">
            <w:drawing>
              <wp:anchor distT="0" distB="0" distL="114300" distR="114300" simplePos="0" relativeHeight="251654656" behindDoc="0" locked="0" layoutInCell="1" allowOverlap="1" wp14:anchorId="6762C2DF" wp14:editId="26893DC9">
                <wp:simplePos x="0" y="0"/>
                <wp:positionH relativeFrom="column">
                  <wp:posOffset>0</wp:posOffset>
                </wp:positionH>
                <wp:positionV relativeFrom="paragraph">
                  <wp:posOffset>0</wp:posOffset>
                </wp:positionV>
                <wp:extent cx="5715000" cy="635"/>
                <wp:effectExtent l="0" t="0" r="0" b="0"/>
                <wp:wrapNone/>
                <wp:docPr id="1338503020" name="直线 88"/>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78BB1BA6" id="直线 88" o:spid="_x0000_s1026" style="position:absolute;left:0;text-align:left;z-index:251654656;visibility:visible;mso-wrap-style:square;mso-wrap-distance-left:9pt;mso-wrap-distance-top:0;mso-wrap-distance-right:9pt;mso-wrap-distance-bottom:0;mso-position-horizontal:absolute;mso-position-horizontal-relative:text;mso-position-vertical:absolute;mso-position-vertical-relative:text" from="0,0" to="45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"/>
            </w:pict>
          </mc:Fallback>
        </mc:AlternateContent>
      </w:r>
    </w:p>
    <w:p w14:paraId="20D5BB4A" w14:textId="77777777" w:rsidR="00132FD6" w:rsidRDefault="00132FD6" w:rsidP="00132FD6"/>
    <w:p w14:paraId="427EC2BA" w14:textId="77777777" w:rsidR="00132FD6" w:rsidRDefault="00132FD6" w:rsidP="00132FD6"/>
    <w:p w14:paraId="14011FEE" w14:textId="77777777" w:rsidR="00132FD6" w:rsidRDefault="00132FD6" w:rsidP="00132FD6"/>
    <w:p w14:paraId="0A32B672" w14:textId="77777777" w:rsidR="00132FD6" w:rsidRDefault="00132FD6" w:rsidP="00132FD6"/>
    <w:p w14:paraId="568DE3BE" w14:textId="77777777" w:rsidR="00132FD6" w:rsidRDefault="00132FD6" w:rsidP="00132FD6"/>
    <w:p w14:paraId="1C66CFEF" w14:textId="77777777" w:rsidR="00132FD6" w:rsidRDefault="00132FD6" w:rsidP="00132FD6"/>
    <w:p w14:paraId="2F43CA7C" w14:textId="77777777" w:rsidR="00132FD6" w:rsidRDefault="00132FD6" w:rsidP="00132FD6"/>
    <w:p w14:paraId="56BBB589" w14:textId="77777777" w:rsidR="00132FD6" w:rsidRDefault="00132FD6" w:rsidP="00132FD6">
      <w:pPr>
        <w:spacing w:line="560" w:lineRule="exact"/>
        <w:ind w:firstLineChars="196" w:firstLine="627"/>
        <w:jc w:val="center"/>
        <w:rPr>
          <w:rFonts w:eastAsia="黑体"/>
          <w:sz w:val="32"/>
          <w:szCs w:val="32"/>
        </w:rPr>
      </w:pPr>
    </w:p>
    <w:p w14:paraId="2C6BA295" w14:textId="77777777" w:rsidR="00132FD6" w:rsidRDefault="00132FD6" w:rsidP="00132FD6">
      <w:pPr>
        <w:spacing w:line="720" w:lineRule="auto"/>
        <w:jc w:val="center"/>
        <w:rPr>
          <w:rFonts w:ascii="黑体" w:eastAsia="黑体" w:hAnsi="黑体" w:cs="黑体"/>
          <w:bCs/>
          <w:sz w:val="52"/>
          <w:szCs w:val="44"/>
        </w:rPr>
      </w:pPr>
      <w:r>
        <w:rPr>
          <w:rFonts w:ascii="黑体" w:eastAsia="黑体" w:hAnsi="黑体" w:cs="黑体" w:hint="eastAsia"/>
          <w:bCs/>
          <w:sz w:val="52"/>
          <w:szCs w:val="44"/>
        </w:rPr>
        <w:t>冰雹冲击试验机校准规</w:t>
      </w:r>
      <w:r>
        <w:rPr>
          <w:rFonts w:ascii="黑体" w:eastAsia="黑体" w:hAnsi="黑体" w:cs="黑体"/>
          <w:bCs/>
          <w:sz w:val="52"/>
          <w:szCs w:val="44"/>
        </w:rPr>
        <w:t>范</w:t>
      </w:r>
    </w:p>
    <w:p w14:paraId="3848F204" w14:textId="77777777" w:rsidR="00132FD6" w:rsidRDefault="00132FD6" w:rsidP="00132FD6">
      <w:pPr>
        <w:spacing w:line="720" w:lineRule="auto"/>
        <w:jc w:val="center"/>
        <w:rPr>
          <w:rFonts w:ascii="黑体" w:eastAsia="黑体" w:hAnsi="黑体"/>
          <w:bCs/>
          <w:sz w:val="28"/>
          <w:szCs w:val="28"/>
        </w:rPr>
      </w:pPr>
      <w:r>
        <w:rPr>
          <w:rFonts w:ascii="黑体" w:eastAsia="黑体" w:hAnsi="黑体"/>
          <w:bCs/>
          <w:sz w:val="28"/>
          <w:szCs w:val="28"/>
        </w:rPr>
        <w:t xml:space="preserve">Calibration </w:t>
      </w:r>
      <w:r>
        <w:rPr>
          <w:rFonts w:ascii="黑体" w:eastAsia="黑体" w:hAnsi="黑体" w:hint="eastAsia"/>
          <w:bCs/>
          <w:sz w:val="28"/>
          <w:szCs w:val="28"/>
        </w:rPr>
        <w:t>S</w:t>
      </w:r>
      <w:r>
        <w:rPr>
          <w:rFonts w:ascii="黑体" w:eastAsia="黑体" w:hAnsi="黑体"/>
          <w:bCs/>
          <w:sz w:val="28"/>
          <w:szCs w:val="28"/>
        </w:rPr>
        <w:t xml:space="preserve">pecification for </w:t>
      </w:r>
      <w:r>
        <w:rPr>
          <w:rFonts w:ascii="黑体" w:eastAsia="黑体" w:hAnsi="黑体"/>
          <w:sz w:val="28"/>
          <w:szCs w:val="28"/>
        </w:rPr>
        <w:t>Hail Tester</w:t>
      </w:r>
    </w:p>
    <w:p w14:paraId="5E544E06" w14:textId="77777777" w:rsidR="00132FD6" w:rsidRDefault="00132FD6" w:rsidP="00132FD6">
      <w:pPr>
        <w:jc w:val="center"/>
        <w:rPr>
          <w:sz w:val="28"/>
          <w:szCs w:val="28"/>
        </w:rPr>
      </w:pPr>
      <w:r>
        <w:rPr>
          <w:rFonts w:ascii="黑体" w:eastAsia="黑体" w:hAnsi="黑体" w:cs="黑体" w:hint="eastAsia"/>
          <w:bCs/>
          <w:sz w:val="28"/>
          <w:szCs w:val="28"/>
        </w:rPr>
        <w:t>(征求意见稿)</w:t>
      </w:r>
    </w:p>
    <w:p w14:paraId="63421B56" w14:textId="77777777" w:rsidR="00132FD6" w:rsidRDefault="00132FD6" w:rsidP="00132FD6"/>
    <w:p w14:paraId="057EB4A2" w14:textId="77777777" w:rsidR="00132FD6" w:rsidRDefault="00132FD6" w:rsidP="00132FD6"/>
    <w:p w14:paraId="1B12190E" w14:textId="77777777" w:rsidR="00132FD6" w:rsidRDefault="00132FD6" w:rsidP="00132FD6"/>
    <w:p w14:paraId="66866235" w14:textId="77777777" w:rsidR="00132FD6" w:rsidRDefault="00132FD6" w:rsidP="00132FD6"/>
    <w:p w14:paraId="5D9704A1" w14:textId="77777777" w:rsidR="00132FD6" w:rsidRDefault="00132FD6" w:rsidP="00132FD6"/>
    <w:p w14:paraId="6AA318C1" w14:textId="77777777" w:rsidR="00132FD6" w:rsidRDefault="00132FD6" w:rsidP="00132FD6"/>
    <w:p w14:paraId="7A1FA64E" w14:textId="77777777" w:rsidR="00132FD6" w:rsidRDefault="00132FD6" w:rsidP="00132FD6"/>
    <w:p w14:paraId="2B3BE60A" w14:textId="77777777" w:rsidR="00132FD6" w:rsidRDefault="00132FD6" w:rsidP="00132FD6"/>
    <w:p w14:paraId="3A1F2BC2" w14:textId="77777777" w:rsidR="00132FD6" w:rsidRDefault="00132FD6" w:rsidP="00132FD6"/>
    <w:p w14:paraId="6B4BC2D7" w14:textId="77777777" w:rsidR="00132FD6" w:rsidRDefault="00132FD6" w:rsidP="00132FD6"/>
    <w:p w14:paraId="33F4D018" w14:textId="77777777" w:rsidR="00132FD6" w:rsidRDefault="00132FD6" w:rsidP="00132FD6"/>
    <w:p w14:paraId="51E006FA" w14:textId="77777777" w:rsidR="00132FD6" w:rsidRDefault="00132FD6" w:rsidP="00132FD6">
      <w:pPr>
        <w:spacing w:line="600" w:lineRule="auto"/>
        <w:jc w:val="center"/>
        <w:rPr>
          <w:b/>
          <w:sz w:val="28"/>
        </w:rPr>
      </w:pPr>
      <w:r>
        <w:rPr>
          <w:rFonts w:ascii="黑体" w:eastAsia="黑体" w:hAnsi="黑体" w:cs="黑体" w:hint="eastAsia"/>
          <w:sz w:val="28"/>
        </w:rPr>
        <w:t>XXXX－XX－XX</w:t>
      </w:r>
      <w:r>
        <w:rPr>
          <w:rFonts w:ascii="黑体" w:eastAsia="黑体" w:hAnsi="黑体" w:cs="黑体" w:hint="eastAsia"/>
          <w:b/>
          <w:sz w:val="28"/>
        </w:rPr>
        <w:t xml:space="preserve">　</w:t>
      </w:r>
      <w:r>
        <w:rPr>
          <w:rFonts w:ascii="黑体" w:eastAsia="黑体" w:hAnsi="黑体" w:cs="黑体" w:hint="eastAsia"/>
          <w:bCs/>
          <w:sz w:val="28"/>
        </w:rPr>
        <w:t>发布</w:t>
      </w:r>
      <w:r>
        <w:rPr>
          <w:rFonts w:ascii="黑体" w:eastAsia="黑体" w:hAnsi="黑体" w:cs="黑体" w:hint="eastAsia"/>
          <w:sz w:val="28"/>
        </w:rPr>
        <w:t>XXXX－XX－XX</w:t>
      </w:r>
      <w:r>
        <w:rPr>
          <w:rFonts w:ascii="黑体" w:eastAsia="黑体" w:hAnsi="黑体" w:cs="黑体" w:hint="eastAsia"/>
          <w:b/>
          <w:sz w:val="28"/>
        </w:rPr>
        <w:t xml:space="preserve">　</w:t>
      </w:r>
      <w:r>
        <w:rPr>
          <w:rFonts w:ascii="黑体" w:eastAsia="黑体" w:hAnsi="黑体" w:cs="黑体" w:hint="eastAsia"/>
          <w:bCs/>
          <w:sz w:val="28"/>
        </w:rPr>
        <w:t>实施</w:t>
      </w:r>
    </w:p>
    <w:p w14:paraId="1A7891FE" w14:textId="77777777" w:rsidR="00132FD6" w:rsidRDefault="00132FD6" w:rsidP="00132FD6">
      <w:pPr>
        <w:widowControl/>
        <w:spacing w:beforeLines="100" w:before="312" w:line="320" w:lineRule="exact"/>
        <w:jc w:val="center"/>
        <w:rPr>
          <w:rFonts w:ascii="黑体" w:eastAsia="黑体" w:hAnsi="Courier New"/>
          <w:spacing w:val="60"/>
          <w:sz w:val="28"/>
          <w:szCs w:val="21"/>
        </w:rPr>
      </w:pPr>
      <w:r w:rsidRPr="00DD21FD">
        <w:rPr>
          <w:rFonts w:asciiTheme="majorEastAsia" w:eastAsiaTheme="majorEastAsia" w:hAnsiTheme="majorEastAsia" w:cstheme="majorEastAsia"/>
          <w:b/>
          <w:noProof/>
          <w:spacing w:val="11"/>
          <w:sz w:val="44"/>
          <w:szCs w:val="44"/>
        </w:rPr>
        <mc:AlternateContent>
          <mc:Choice Requires="wps">
            <w:drawing>
              <wp:anchor distT="0" distB="0" distL="114300" distR="114300" simplePos="0" relativeHeight="251655680" behindDoc="0" locked="0" layoutInCell="1" allowOverlap="1" wp14:anchorId="2D375E9A" wp14:editId="7A14102C">
                <wp:simplePos x="0" y="0"/>
                <wp:positionH relativeFrom="column">
                  <wp:posOffset>0</wp:posOffset>
                </wp:positionH>
                <wp:positionV relativeFrom="paragraph">
                  <wp:posOffset>0</wp:posOffset>
                </wp:positionV>
                <wp:extent cx="5715000" cy="635"/>
                <wp:effectExtent l="0" t="0" r="0" b="0"/>
                <wp:wrapNone/>
                <wp:docPr id="404092662" name="直线 90"/>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25E5B8CD" id="直线 90" o:spid="_x0000_s1026" style="position:absolute;left:0;text-align:left;z-index:251655680;visibility:visible;mso-wrap-style:square;mso-wrap-distance-left:9pt;mso-wrap-distance-top:0;mso-wrap-distance-right:9pt;mso-wrap-distance-bottom:0;mso-position-horizontal:absolute;mso-position-horizontal-relative:text;mso-position-vertical:absolute;mso-position-vertical-relative:text" from="0,0" to="45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"/>
            </w:pict>
          </mc:Fallback>
        </mc:AlternateContent>
      </w:r>
      <w:r w:rsidRPr="00DD21FD">
        <w:rPr>
          <w:rFonts w:asciiTheme="majorEastAsia" w:eastAsiaTheme="majorEastAsia" w:hAnsiTheme="majorEastAsia" w:cstheme="majorEastAsia" w:hint="eastAsia"/>
          <w:b/>
          <w:spacing w:val="11"/>
          <w:kern w:val="21"/>
          <w:sz w:val="44"/>
          <w:szCs w:val="44"/>
        </w:rPr>
        <w:t>国家市场监督管理总局</w:t>
      </w:r>
      <w:r>
        <w:rPr>
          <w:rFonts w:asciiTheme="majorEastAsia" w:eastAsiaTheme="majorEastAsia" w:hAnsiTheme="majorEastAsia" w:cstheme="majorEastAsia" w:hint="eastAsia"/>
          <w:b/>
          <w:sz w:val="44"/>
        </w:rPr>
        <w:t xml:space="preserve"> </w:t>
      </w:r>
      <w:r>
        <w:rPr>
          <w:rFonts w:ascii="黑体" w:eastAsia="黑体" w:hAnsi="黑体" w:cs="黑体" w:hint="eastAsia"/>
          <w:bCs/>
          <w:sz w:val="28"/>
        </w:rPr>
        <w:t>发 布</w:t>
      </w:r>
    </w:p>
    <w:p w14:paraId="1E8589B4" w14:textId="77777777" w:rsidR="00132FD6" w:rsidRDefault="00132FD6" w:rsidP="00132FD6">
      <w:pPr>
        <w:pStyle w:val="affc"/>
        <w:spacing w:line="800" w:lineRule="atLeast"/>
        <w:jc w:val="center"/>
        <w:rPr>
          <w:rFonts w:ascii="黑体" w:eastAsia="黑体"/>
          <w:b/>
          <w:spacing w:val="60"/>
          <w:sz w:val="28"/>
        </w:rPr>
      </w:pPr>
    </w:p>
    <w:p w14:paraId="7A2B61EF" w14:textId="77777777" w:rsidR="00132FD6" w:rsidRDefault="00132FD6" w:rsidP="00132FD6">
      <w:pPr>
        <w:spacing w:line="720" w:lineRule="auto"/>
        <w:rPr>
          <w:rFonts w:ascii="黑体" w:eastAsia="黑体" w:hAnsi="黑体"/>
          <w:sz w:val="44"/>
          <w:szCs w:val="44"/>
        </w:rPr>
      </w:pPr>
      <w:r w:rsidRPr="004C1AE5">
        <w:rPr>
          <w:rFonts w:ascii="黑体" w:eastAsia="黑体" w:hAnsi="黑体" w:cs="黑体"/>
          <w:noProof/>
          <w:sz w:val="44"/>
          <w:szCs w:val="44"/>
        </w:rPr>
        <w:lastRenderedPageBreak/>
        <mc:AlternateContent>
          <mc:Choice Requires="wps">
            <w:drawing>
              <wp:anchor distT="0" distB="0" distL="114300" distR="114300" simplePos="0" relativeHeight="251663872" behindDoc="0" locked="0" layoutInCell="1" allowOverlap="1" wp14:anchorId="0038B2E2" wp14:editId="410119EC">
                <wp:simplePos x="0" y="0"/>
                <wp:positionH relativeFrom="column">
                  <wp:posOffset>3787140</wp:posOffset>
                </wp:positionH>
                <wp:positionV relativeFrom="paragraph">
                  <wp:posOffset>344170</wp:posOffset>
                </wp:positionV>
                <wp:extent cx="1932305" cy="497205"/>
                <wp:effectExtent l="4445" t="5080" r="6350" b="12065"/>
                <wp:wrapNone/>
                <wp:docPr id="50" name="文本框 452"/>
                <wp:cNvGraphicFramePr/>
                <a:graphic xmlns:a="http://schemas.openxmlformats.org/drawingml/2006/main">
                  <a:graphicData uri="http://schemas.microsoft.com/office/word/2010/wordprocessingShape">
                    <wps:wsp>
                      <wps:cNvSpPr txBox="1"/>
                      <wps:spPr>
                        <a:xfrm>
                          <a:off x="0" y="0"/>
                          <a:ext cx="1932305" cy="497205"/>
                        </a:xfrm>
                        <a:prstGeom prst="rect">
                          <a:avLst/>
                        </a:prstGeom>
                        <a:solidFill>
                          <a:srgbClr val="FFFFFF">
                            <a:alpha val="0"/>
                          </a:srgbClr>
                        </a:solidFill>
                        <a:ln w="9525" cap="flat" cmpd="sng">
                          <a:solidFill>
                            <a:srgbClr val="FFFFFF"/>
                          </a:solidFill>
                          <a:prstDash val="solid"/>
                          <a:miter/>
                          <a:headEnd type="none" w="med" len="med"/>
                          <a:tailEnd type="none" w="med" len="med"/>
                        </a:ln>
                        <a:effectLst/>
                      </wps:spPr>
                      <wps:txbx>
                        <w:txbxContent>
                          <w:p w14:paraId="44CCB223" w14:textId="77777777" w:rsidR="00132FD6" w:rsidRDefault="00132FD6" w:rsidP="00132FD6">
                            <w:pPr>
                              <w:rPr>
                                <w:rFonts w:ascii="黑体" w:eastAsia="黑体"/>
                                <w:sz w:val="28"/>
                                <w:szCs w:val="28"/>
                              </w:rPr>
                            </w:pPr>
                            <w:r>
                              <w:rPr>
                                <w:rFonts w:ascii="黑体" w:eastAsia="黑体" w:hint="eastAsia"/>
                                <w:sz w:val="28"/>
                                <w:szCs w:val="28"/>
                              </w:rPr>
                              <w:t>JJF XXXX-20XX</w:t>
                            </w:r>
                          </w:p>
                        </w:txbxContent>
                      </wps:txbx>
                      <wps:bodyPr wrap="square" upright="1">
                        <a:spAutoFit/>
                      </wps:bodyPr>
                    </wps:wsp>
                  </a:graphicData>
                </a:graphic>
                <wp14:sizeRelH relativeFrom="page">
                  <wp14:pctWidth>0</wp14:pctWidth>
                </wp14:sizeRelH>
                <wp14:sizeRelV relativeFrom="margin">
                  <wp14:pctHeight>20000</wp14:pctHeight>
                </wp14:sizeRelV>
              </wp:anchor>
            </w:drawing>
          </mc:Choice>
          <mc:Fallback>
            <w:pict>
              <v:shapetype w14:anchorId="0038B2E2" id="_x0000_t202" coordsize="21600,21600" o:spt="202" path="m,l,21600r21600,l21600,xe">
                <v:stroke joinstyle="miter"/>
                <v:path gradientshapeok="t" o:connecttype="rect"/>
              </v:shapetype>
              <v:shape id="文本框 452" o:spid="_x0000_s1026" type="#_x0000_t202" style="position:absolute;left:0;text-align:left;margin-left:298.2pt;margin-top:27.1pt;width:152.15pt;height:39.15pt;z-index:2516638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" strokecolor="white">
                <v:fill opacity="0"/>
                <v:textbox style="mso-fit-shape-to-text:t">
                  <w:txbxContent>
                    <w:p w14:paraId="44CCB223" w14:textId="77777777" w:rsidR="00132FD6" w:rsidRDefault="00132FD6" w:rsidP="00132FD6">
                      <w:pPr>
                        <w:rPr>
                          <w:rFonts w:ascii="黑体" w:eastAsia="黑体"/>
                          <w:sz w:val="28"/>
                          <w:szCs w:val="28"/>
                        </w:rPr>
                      </w:pPr>
                      <w:r>
                        <w:rPr>
                          <w:rFonts w:ascii="黑体" w:eastAsia="黑体" w:hint="eastAsia"/>
                          <w:sz w:val="28"/>
                          <w:szCs w:val="28"/>
                        </w:rPr>
                        <w:t>JJF XXXX-20XX</w:t>
                      </w:r>
                    </w:p>
                  </w:txbxContent>
                </v:textbox>
              </v:shape>
            </w:pict>
          </mc:Fallback>
        </mc:AlternateContent>
      </w:r>
      <w:r w:rsidRPr="004C1AE5">
        <w:rPr>
          <w:rFonts w:ascii="黑体" w:eastAsia="黑体" w:hAnsi="黑体" w:cs="黑体"/>
          <w:bCs/>
          <w:noProof/>
          <w:sz w:val="44"/>
          <w:szCs w:val="44"/>
        </w:rPr>
        <mc:AlternateContent>
          <mc:Choice Requires="wps">
            <w:drawing>
              <wp:anchor distT="0" distB="0" distL="114300" distR="114300" simplePos="0" relativeHeight="251661824" behindDoc="0" locked="0" layoutInCell="1" allowOverlap="1" wp14:anchorId="3CC33472" wp14:editId="6E2C9FF3">
                <wp:simplePos x="0" y="0"/>
                <wp:positionH relativeFrom="column">
                  <wp:posOffset>4114800</wp:posOffset>
                </wp:positionH>
                <wp:positionV relativeFrom="paragraph">
                  <wp:posOffset>495300</wp:posOffset>
                </wp:positionV>
                <wp:extent cx="914400" cy="914400"/>
                <wp:effectExtent l="0" t="0" r="0" b="0"/>
                <wp:wrapNone/>
                <wp:docPr id="12" name="矩形 91"/>
                <wp:cNvGraphicFramePr/>
                <a:graphic xmlns:a="http://schemas.openxmlformats.org/drawingml/2006/main">
                  <a:graphicData uri="http://schemas.microsoft.com/office/word/2010/wordprocessingShape">
                    <wps:wsp>
                      <wps:cNvSpPr/>
                      <wps:spPr>
                        <a:xfrm>
                          <a:off x="0" y="0"/>
                          <a:ext cx="914400" cy="914400"/>
                        </a:xfrm>
                        <a:prstGeom prst="rect">
                          <a:avLst/>
                        </a:prstGeom>
                        <a:noFill/>
                        <a:ln>
                          <a:noFill/>
                        </a:ln>
                        <a:effectLst/>
                      </wps:spPr>
                      <wps:bodyPr upright="1"/>
                    </wps:wsp>
                  </a:graphicData>
                </a:graphic>
              </wp:anchor>
            </w:drawing>
          </mc:Choice>
          <mc:Fallback>
            <w:pict>
              <v:rect w14:anchorId="0E90D10F" id="矩形 91" o:spid="_x0000_s1026" style="position:absolute;left:0;text-align:left;margin-left:324pt;margin-top:39pt;width:1in;height:1in;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" filled="f" stroked="f"/>
            </w:pict>
          </mc:Fallback>
        </mc:AlternateContent>
      </w:r>
      <w:r w:rsidRPr="004C1AE5">
        <w:rPr>
          <w:rFonts w:ascii="黑体" w:eastAsia="黑体" w:hAnsi="黑体" w:cs="黑体" w:hint="eastAsia"/>
          <w:noProof/>
          <w:sz w:val="44"/>
          <w:szCs w:val="44"/>
        </w:rPr>
        <w:drawing>
          <wp:anchor distT="0" distB="0" distL="114300" distR="114300" simplePos="0" relativeHeight="251657728" behindDoc="0" locked="0" layoutInCell="1" allowOverlap="1" wp14:anchorId="03C72D79" wp14:editId="6EBD651D">
            <wp:simplePos x="0" y="0"/>
            <wp:positionH relativeFrom="column">
              <wp:posOffset>3719195</wp:posOffset>
            </wp:positionH>
            <wp:positionV relativeFrom="paragraph">
              <wp:posOffset>214630</wp:posOffset>
            </wp:positionV>
            <wp:extent cx="1990725" cy="923925"/>
            <wp:effectExtent l="0" t="0" r="9525" b="9525"/>
            <wp:wrapSquare wrapText="bothSides"/>
            <wp:docPr id="7" name="图片 2" descr="微信图片_202002171146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微信图片_20200217114628.png"/>
                    <pic:cNvPicPr>
                      <a:picLocks noChangeAspect="1"/>
                    </pic:cNvPicPr>
                  </pic:nvPicPr>
                  <pic:blipFill>
                    <a:blip r:embed="rId11" cstate="print"/>
                    <a:stretch>
                      <a:fillRect/>
                    </a:stretch>
                  </pic:blipFill>
                  <pic:spPr>
                    <a:xfrm>
                      <a:off x="0" y="0"/>
                      <a:ext cx="1990725" cy="923925"/>
                    </a:xfrm>
                    <a:prstGeom prst="rect">
                      <a:avLst/>
                    </a:prstGeom>
                  </pic:spPr>
                </pic:pic>
              </a:graphicData>
            </a:graphic>
          </wp:anchor>
        </w:drawing>
      </w:r>
      <w:r>
        <w:rPr>
          <w:rFonts w:ascii="黑体" w:eastAsia="黑体" w:hAnsi="黑体" w:hint="eastAsia"/>
          <w:sz w:val="44"/>
          <w:szCs w:val="44"/>
        </w:rPr>
        <w:t>冰雹冲击试验机校准规</w:t>
      </w:r>
      <w:r>
        <w:rPr>
          <w:rFonts w:ascii="黑体" w:eastAsia="黑体" w:hAnsi="黑体"/>
          <w:sz w:val="44"/>
          <w:szCs w:val="44"/>
        </w:rPr>
        <w:t>范</w:t>
      </w:r>
    </w:p>
    <w:p w14:paraId="451CD180" w14:textId="77777777" w:rsidR="00132FD6" w:rsidRDefault="00132FD6" w:rsidP="00132FD6">
      <w:pPr>
        <w:spacing w:line="720" w:lineRule="auto"/>
        <w:jc w:val="center"/>
        <w:rPr>
          <w:rFonts w:ascii="黑体" w:eastAsia="黑体" w:hAnsi="黑体"/>
          <w:bCs/>
          <w:sz w:val="28"/>
          <w:szCs w:val="28"/>
        </w:rPr>
      </w:pPr>
      <w:r>
        <w:rPr>
          <w:rFonts w:ascii="黑体" w:eastAsia="黑体" w:hAnsi="黑体"/>
          <w:bCs/>
          <w:sz w:val="28"/>
          <w:szCs w:val="28"/>
        </w:rPr>
        <w:t xml:space="preserve">Calibration </w:t>
      </w:r>
      <w:r>
        <w:rPr>
          <w:rFonts w:ascii="黑体" w:eastAsia="黑体" w:hAnsi="黑体" w:hint="eastAsia"/>
          <w:bCs/>
          <w:sz w:val="28"/>
          <w:szCs w:val="28"/>
        </w:rPr>
        <w:t>S</w:t>
      </w:r>
      <w:r>
        <w:rPr>
          <w:rFonts w:ascii="黑体" w:eastAsia="黑体" w:hAnsi="黑体"/>
          <w:bCs/>
          <w:sz w:val="28"/>
          <w:szCs w:val="28"/>
        </w:rPr>
        <w:t xml:space="preserve">pecification for </w:t>
      </w:r>
      <w:r>
        <w:rPr>
          <w:rFonts w:ascii="黑体" w:eastAsia="黑体" w:hAnsi="黑体"/>
          <w:sz w:val="28"/>
          <w:szCs w:val="28"/>
        </w:rPr>
        <w:t>Hail Tester</w:t>
      </w:r>
    </w:p>
    <w:p w14:paraId="2F0297BF" w14:textId="77777777" w:rsidR="00132FD6" w:rsidRDefault="00132FD6" w:rsidP="00132FD6">
      <w:r>
        <w:rPr>
          <w:noProof/>
        </w:rPr>
        <mc:AlternateContent>
          <mc:Choice Requires="wps">
            <w:drawing>
              <wp:anchor distT="0" distB="0" distL="114300" distR="114300" simplePos="0" relativeHeight="251659776" behindDoc="0" locked="0" layoutInCell="1" allowOverlap="1" wp14:anchorId="1D680292" wp14:editId="72DCF08F">
                <wp:simplePos x="0" y="0"/>
                <wp:positionH relativeFrom="column">
                  <wp:posOffset>0</wp:posOffset>
                </wp:positionH>
                <wp:positionV relativeFrom="paragraph">
                  <wp:posOffset>15240</wp:posOffset>
                </wp:positionV>
                <wp:extent cx="5715000" cy="635"/>
                <wp:effectExtent l="0" t="0" r="19050" b="37465"/>
                <wp:wrapNone/>
                <wp:docPr id="1150811579"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635"/>
                        </a:xfrm>
                        <a:prstGeom prst="line">
                          <a:avLst/>
                        </a:prstGeom>
                        <a:noFill/>
                        <a:ln w="9525">
                          <a:solidFill>
                            <a:srgbClr val="000000"/>
                          </a:solidFill>
                          <a:round/>
                        </a:ln>
                      </wps:spPr>
                      <wps:bodyPr/>
                    </wps:wsp>
                  </a:graphicData>
                </a:graphic>
              </wp:anchor>
            </w:drawing>
          </mc:Choice>
          <mc:Fallback>
            <w:pict>
              <v:line w14:anchorId="1393B3CB" id="Line 89" o:spid="_x0000_s1026" style="position:absolute;left:0;text-align:left;z-index:251659776;visibility:visible;mso-wrap-style:square;mso-wrap-distance-left:9pt;mso-wrap-distance-top:0;mso-wrap-distance-right:9pt;mso-wrap-distance-bottom:0;mso-position-horizontal:absolute;mso-position-horizontal-relative:text;mso-position-vertical:absolute;mso-position-vertical-relative:text" from="0,1.2pt" to="450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"/>
            </w:pict>
          </mc:Fallback>
        </mc:AlternateContent>
      </w:r>
    </w:p>
    <w:p w14:paraId="118457FA" w14:textId="77777777" w:rsidR="00132FD6" w:rsidRDefault="00132FD6" w:rsidP="00132FD6">
      <w:pPr>
        <w:rPr>
          <w:b/>
        </w:rPr>
      </w:pPr>
    </w:p>
    <w:p w14:paraId="1D2FC047" w14:textId="77777777" w:rsidR="00132FD6" w:rsidRDefault="00132FD6" w:rsidP="00132FD6">
      <w:pPr>
        <w:rPr>
          <w:b/>
        </w:rPr>
      </w:pPr>
    </w:p>
    <w:p w14:paraId="4BF02EF2" w14:textId="77777777" w:rsidR="00132FD6" w:rsidRDefault="00132FD6" w:rsidP="00132FD6">
      <w:pPr>
        <w:rPr>
          <w:sz w:val="28"/>
        </w:rPr>
      </w:pPr>
    </w:p>
    <w:p w14:paraId="2FBD1D92" w14:textId="77777777" w:rsidR="00132FD6" w:rsidRDefault="00132FD6" w:rsidP="00132FD6">
      <w:pPr>
        <w:rPr>
          <w:sz w:val="28"/>
        </w:rPr>
      </w:pPr>
    </w:p>
    <w:p w14:paraId="5BA8DC45" w14:textId="77777777" w:rsidR="00132FD6" w:rsidRDefault="00132FD6" w:rsidP="00132FD6">
      <w:pPr>
        <w:rPr>
          <w:sz w:val="28"/>
        </w:rPr>
      </w:pPr>
    </w:p>
    <w:p w14:paraId="5845DADF" w14:textId="77777777" w:rsidR="00132FD6" w:rsidRDefault="00132FD6" w:rsidP="00132FD6">
      <w:pPr>
        <w:rPr>
          <w:sz w:val="28"/>
        </w:rPr>
      </w:pPr>
    </w:p>
    <w:p w14:paraId="0AEA7881" w14:textId="77777777" w:rsidR="00132FD6" w:rsidRDefault="00132FD6" w:rsidP="00132FD6">
      <w:pPr>
        <w:rPr>
          <w:sz w:val="28"/>
        </w:rPr>
      </w:pPr>
    </w:p>
    <w:p w14:paraId="601D9805" w14:textId="77777777" w:rsidR="00132FD6" w:rsidRDefault="00132FD6" w:rsidP="00132FD6">
      <w:pPr>
        <w:rPr>
          <w:sz w:val="28"/>
        </w:rPr>
      </w:pPr>
    </w:p>
    <w:p w14:paraId="6A5DE9A1" w14:textId="77777777" w:rsidR="00132FD6" w:rsidRDefault="00132FD6" w:rsidP="009624D5">
      <w:pPr>
        <w:ind w:firstLineChars="400" w:firstLine="1120"/>
        <w:jc w:val="left"/>
        <w:rPr>
          <w:rFonts w:ascii="黑体" w:eastAsia="黑体"/>
          <w:sz w:val="28"/>
        </w:rPr>
      </w:pPr>
      <w:r>
        <w:rPr>
          <w:rFonts w:ascii="黑体" w:eastAsia="黑体" w:hint="eastAsia"/>
          <w:sz w:val="28"/>
        </w:rPr>
        <w:t>归 口 单 位：全国光伏专用计量器具计量技术委员会</w:t>
      </w:r>
    </w:p>
    <w:p w14:paraId="2FD8C252" w14:textId="77777777" w:rsidR="00132FD6" w:rsidRDefault="00132FD6" w:rsidP="009624D5">
      <w:pPr>
        <w:ind w:firstLineChars="400" w:firstLine="1120"/>
        <w:jc w:val="left"/>
        <w:rPr>
          <w:rFonts w:ascii="黑体" w:eastAsia="黑体"/>
          <w:sz w:val="28"/>
        </w:rPr>
      </w:pPr>
      <w:r>
        <w:rPr>
          <w:rFonts w:ascii="黑体" w:eastAsia="黑体" w:hint="eastAsia"/>
          <w:sz w:val="28"/>
        </w:rPr>
        <w:t>主要起草单位：福建省计量科学研究院</w:t>
      </w:r>
    </w:p>
    <w:p w14:paraId="29A38ECB" w14:textId="1686A22D" w:rsidR="00132FD6" w:rsidRDefault="009624D5" w:rsidP="009624D5">
      <w:pPr>
        <w:ind w:firstLineChars="1100" w:firstLine="3080"/>
        <w:jc w:val="left"/>
        <w:rPr>
          <w:rFonts w:ascii="黑体" w:eastAsia="黑体"/>
          <w:sz w:val="28"/>
        </w:rPr>
      </w:pPr>
      <w:r>
        <w:rPr>
          <w:rFonts w:ascii="黑体" w:eastAsia="黑体" w:hint="eastAsia"/>
          <w:sz w:val="28"/>
        </w:rPr>
        <w:t>台州市计量技术研究院</w:t>
      </w:r>
    </w:p>
    <w:p w14:paraId="02A9D4C5" w14:textId="0A5DB445" w:rsidR="00132FD6" w:rsidRDefault="009624D5" w:rsidP="009624D5">
      <w:pPr>
        <w:ind w:left="1960" w:firstLineChars="400" w:firstLine="1120"/>
        <w:jc w:val="left"/>
        <w:rPr>
          <w:rFonts w:ascii="黑体" w:eastAsia="黑体"/>
          <w:sz w:val="28"/>
        </w:rPr>
      </w:pPr>
      <w:r>
        <w:rPr>
          <w:rFonts w:ascii="黑体" w:eastAsia="黑体" w:hint="eastAsia"/>
          <w:sz w:val="28"/>
        </w:rPr>
        <w:t>天津市计量监督检测科学研究院电子仪表试验所</w:t>
      </w:r>
    </w:p>
    <w:p w14:paraId="7C6F98A5" w14:textId="1C92A146" w:rsidR="009624D5" w:rsidRDefault="009624D5" w:rsidP="009624D5">
      <w:pPr>
        <w:ind w:left="1960" w:firstLineChars="400" w:firstLine="1120"/>
        <w:jc w:val="left"/>
        <w:rPr>
          <w:rFonts w:ascii="黑体" w:eastAsia="黑体"/>
          <w:sz w:val="28"/>
        </w:rPr>
      </w:pPr>
      <w:r>
        <w:rPr>
          <w:rFonts w:ascii="黑体" w:eastAsia="黑体" w:hint="eastAsia"/>
          <w:sz w:val="28"/>
        </w:rPr>
        <w:t>上海泊睿科学仪器有限公司</w:t>
      </w:r>
    </w:p>
    <w:p w14:paraId="485446EF" w14:textId="6F3345A0" w:rsidR="00132FD6" w:rsidRDefault="00132FD6" w:rsidP="00C9591C">
      <w:pPr>
        <w:ind w:firstLineChars="400" w:firstLine="1120"/>
        <w:jc w:val="left"/>
        <w:rPr>
          <w:rFonts w:ascii="黑体" w:eastAsia="黑体"/>
          <w:sz w:val="28"/>
        </w:rPr>
      </w:pPr>
      <w:r>
        <w:rPr>
          <w:rFonts w:ascii="黑体" w:eastAsia="黑体" w:hint="eastAsia"/>
          <w:sz w:val="28"/>
        </w:rPr>
        <w:t>参加起草单位：</w:t>
      </w:r>
      <w:r w:rsidR="009624D5">
        <w:rPr>
          <w:rFonts w:ascii="黑体" w:eastAsia="黑体" w:hint="eastAsia"/>
          <w:sz w:val="28"/>
        </w:rPr>
        <w:t>福建江夏学院</w:t>
      </w:r>
    </w:p>
    <w:p w14:paraId="64320F99" w14:textId="77777777" w:rsidR="00132FD6" w:rsidRDefault="00132FD6" w:rsidP="00132FD6">
      <w:pPr>
        <w:ind w:firstLineChars="500" w:firstLine="1400"/>
        <w:jc w:val="left"/>
        <w:rPr>
          <w:sz w:val="28"/>
        </w:rPr>
      </w:pPr>
    </w:p>
    <w:p w14:paraId="6F8D4A14" w14:textId="77777777" w:rsidR="00132FD6" w:rsidRDefault="00132FD6" w:rsidP="00132FD6">
      <w:pPr>
        <w:rPr>
          <w:sz w:val="28"/>
        </w:rPr>
      </w:pPr>
    </w:p>
    <w:p w14:paraId="1A5FD7E1" w14:textId="77777777" w:rsidR="00132FD6" w:rsidRDefault="00132FD6" w:rsidP="00132FD6">
      <w:pPr>
        <w:rPr>
          <w:sz w:val="28"/>
        </w:rPr>
      </w:pPr>
    </w:p>
    <w:p w14:paraId="4181A6F9" w14:textId="77777777" w:rsidR="00E134DB" w:rsidRDefault="00E134DB" w:rsidP="00132FD6">
      <w:pPr>
        <w:rPr>
          <w:sz w:val="28"/>
        </w:rPr>
      </w:pPr>
    </w:p>
    <w:p w14:paraId="69E99AE4" w14:textId="77777777" w:rsidR="00132FD6" w:rsidRDefault="00132FD6" w:rsidP="00132FD6">
      <w:pPr>
        <w:rPr>
          <w:sz w:val="24"/>
        </w:rPr>
      </w:pPr>
    </w:p>
    <w:p w14:paraId="039B2063" w14:textId="41E819F5" w:rsidR="00132FD6" w:rsidRDefault="00132FD6" w:rsidP="00132FD6">
      <w:pPr>
        <w:pStyle w:val="affc"/>
        <w:spacing w:line="800" w:lineRule="atLeast"/>
        <w:jc w:val="center"/>
        <w:rPr>
          <w:rFonts w:ascii="黑体" w:eastAsia="黑体"/>
          <w:b/>
          <w:spacing w:val="60"/>
          <w:sz w:val="28"/>
        </w:rPr>
      </w:pPr>
      <w:r>
        <w:rPr>
          <w:rFonts w:hint="eastAsia"/>
          <w:sz w:val="28"/>
        </w:rPr>
        <w:t>本规范由</w:t>
      </w:r>
      <w:r w:rsidRPr="004C1AE5">
        <w:rPr>
          <w:rFonts w:ascii="Times New Roman" w:hint="eastAsia"/>
          <w:sz w:val="28"/>
        </w:rPr>
        <w:t>全国光伏专用计量器具计量技术委员会</w:t>
      </w:r>
      <w:r>
        <w:rPr>
          <w:rFonts w:hint="eastAsia"/>
          <w:sz w:val="28"/>
        </w:rPr>
        <w:t>负责解释</w:t>
      </w:r>
    </w:p>
    <w:p w14:paraId="1956292C" w14:textId="1B65A691" w:rsidR="00803F12" w:rsidRDefault="00803F12">
      <w:pPr>
        <w:jc w:val="center"/>
        <w:rPr>
          <w:sz w:val="28"/>
        </w:rPr>
      </w:pPr>
    </w:p>
    <w:p w14:paraId="197646DE" w14:textId="77777777" w:rsidR="00803F12" w:rsidRDefault="00000000">
      <w:pPr>
        <w:rPr>
          <w:rFonts w:ascii="黑体" w:eastAsia="黑体" w:hAnsi="黑体" w:cs="黑体"/>
          <w:sz w:val="28"/>
          <w:szCs w:val="28"/>
        </w:rPr>
      </w:pPr>
      <w:r>
        <w:rPr>
          <w:rFonts w:ascii="黑体" w:eastAsia="黑体" w:hAnsi="黑体" w:cs="黑体" w:hint="eastAsia"/>
          <w:sz w:val="28"/>
          <w:szCs w:val="28"/>
        </w:rPr>
        <w:t>本规范主要起草人：</w:t>
      </w:r>
    </w:p>
    <w:p w14:paraId="698969DE" w14:textId="77777777" w:rsidR="00803F12" w:rsidRDefault="00803F12">
      <w:pPr>
        <w:jc w:val="center"/>
        <w:rPr>
          <w:rFonts w:ascii="黑体" w:eastAsia="黑体" w:hAnsi="黑体" w:cs="黑体"/>
          <w:sz w:val="28"/>
          <w:szCs w:val="28"/>
        </w:rPr>
      </w:pPr>
    </w:p>
    <w:p w14:paraId="57AF64D4" w14:textId="77777777" w:rsidR="00803F12" w:rsidRDefault="00803F12">
      <w:pPr>
        <w:jc w:val="center"/>
        <w:rPr>
          <w:rFonts w:ascii="黑体" w:eastAsia="黑体" w:hAnsi="黑体" w:cs="黑体"/>
          <w:sz w:val="28"/>
          <w:szCs w:val="28"/>
        </w:rPr>
      </w:pPr>
    </w:p>
    <w:p w14:paraId="7EBC0A87" w14:textId="77777777" w:rsidR="00803F12" w:rsidRDefault="00803F12">
      <w:pPr>
        <w:jc w:val="center"/>
        <w:rPr>
          <w:rFonts w:ascii="黑体" w:eastAsia="黑体" w:hAnsi="黑体" w:cs="黑体"/>
          <w:sz w:val="28"/>
          <w:szCs w:val="28"/>
        </w:rPr>
      </w:pPr>
    </w:p>
    <w:p w14:paraId="0EECE45E" w14:textId="77777777" w:rsidR="00803F12" w:rsidRDefault="00000000">
      <w:pPr>
        <w:ind w:firstLineChars="300" w:firstLine="840"/>
        <w:rPr>
          <w:rFonts w:ascii="黑体" w:eastAsia="黑体" w:hAnsi="黑体" w:cs="黑体"/>
          <w:sz w:val="28"/>
          <w:szCs w:val="28"/>
        </w:rPr>
      </w:pPr>
      <w:r>
        <w:rPr>
          <w:rFonts w:ascii="黑体" w:eastAsia="黑体" w:hAnsi="黑体" w:cs="黑体" w:hint="eastAsia"/>
          <w:sz w:val="28"/>
          <w:szCs w:val="28"/>
        </w:rPr>
        <w:t>参加起草人：</w:t>
      </w:r>
    </w:p>
    <w:p w14:paraId="31019F6C" w14:textId="77777777" w:rsidR="00803F12" w:rsidRDefault="00000000">
      <w:pPr>
        <w:jc w:val="center"/>
        <w:rPr>
          <w:rFonts w:ascii="黑体" w:eastAsia="黑体" w:hAnsi="黑体" w:cs="黑体"/>
          <w:sz w:val="28"/>
          <w:szCs w:val="28"/>
        </w:rPr>
      </w:pPr>
      <w:r>
        <w:rPr>
          <w:rFonts w:ascii="黑体" w:eastAsia="黑体" w:hAnsi="黑体" w:cs="黑体" w:hint="eastAsia"/>
          <w:sz w:val="28"/>
          <w:szCs w:val="28"/>
        </w:rPr>
        <w:t xml:space="preserve">    </w:t>
      </w:r>
    </w:p>
    <w:p w14:paraId="264DD1B2" w14:textId="77777777" w:rsidR="00803F12" w:rsidRDefault="00000000">
      <w:pPr>
        <w:widowControl/>
        <w:jc w:val="left"/>
        <w:rPr>
          <w:b/>
          <w:sz w:val="32"/>
        </w:rPr>
        <w:sectPr w:rsidR="00803F12">
          <w:headerReference w:type="default" r:id="rId12"/>
          <w:footerReference w:type="default" r:id="rId13"/>
          <w:footerReference w:type="first" r:id="rId14"/>
          <w:pgSz w:w="11906" w:h="16838"/>
          <w:pgMar w:top="1418" w:right="1418" w:bottom="1134" w:left="1418" w:header="1191" w:footer="567" w:gutter="0"/>
          <w:pgNumType w:fmt="upperRoman" w:start="0"/>
          <w:cols w:space="0"/>
          <w:formProt w:val="0"/>
          <w:titlePg/>
          <w:docGrid w:type="lines" w:linePitch="312"/>
        </w:sectPr>
      </w:pPr>
      <w:r>
        <w:rPr>
          <w:sz w:val="28"/>
        </w:rPr>
        <w:br w:type="page"/>
      </w:r>
    </w:p>
    <w:sdt>
      <w:sdtPr>
        <w:rPr>
          <w:lang w:val="zh-CN"/>
        </w:rPr>
        <w:id w:val="-455024386"/>
        <w:docPartObj>
          <w:docPartGallery w:val="Table of Contents"/>
          <w:docPartUnique/>
        </w:docPartObj>
      </w:sdtPr>
      <w:sdtEndPr>
        <w:rPr>
          <w:rFonts w:asciiTheme="majorEastAsia" w:eastAsiaTheme="majorEastAsia" w:hAnsiTheme="majorEastAsia"/>
          <w:b/>
          <w:bCs/>
          <w:sz w:val="24"/>
        </w:rPr>
      </w:sdtEndPr>
      <w:sdtContent>
        <w:p w14:paraId="3577994B" w14:textId="77777777" w:rsidR="00B30207" w:rsidRPr="00D23C41" w:rsidRDefault="00000000" w:rsidP="00D23C41">
          <w:pPr>
            <w:spacing w:beforeLines="50" w:before="156" w:line="360" w:lineRule="exact"/>
            <w:jc w:val="center"/>
            <w:rPr>
              <w:rFonts w:asciiTheme="majorEastAsia" w:eastAsiaTheme="majorEastAsia" w:hAnsiTheme="majorEastAsia"/>
              <w:noProof/>
            </w:rPr>
          </w:pPr>
          <w:r>
            <w:rPr>
              <w:rFonts w:ascii="黑体" w:eastAsia="黑体" w:hAnsi="黑体" w:hint="eastAsia"/>
              <w:sz w:val="44"/>
              <w:szCs w:val="44"/>
            </w:rPr>
            <w:t>目    录</w:t>
          </w:r>
          <w:r>
            <w:rPr>
              <w:rFonts w:asciiTheme="majorEastAsia" w:eastAsiaTheme="majorEastAsia" w:hAnsiTheme="majorEastAsia"/>
              <w:sz w:val="24"/>
            </w:rPr>
            <w:fldChar w:fldCharType="begin"/>
          </w:r>
          <w:r>
            <w:rPr>
              <w:rFonts w:asciiTheme="majorEastAsia" w:eastAsiaTheme="majorEastAsia" w:hAnsiTheme="majorEastAsia"/>
              <w:sz w:val="24"/>
            </w:rPr>
            <w:instrText xml:space="preserve"> TOC \o "1-3" \h \z \u </w:instrText>
          </w:r>
          <w:r>
            <w:rPr>
              <w:rFonts w:asciiTheme="majorEastAsia" w:eastAsiaTheme="majorEastAsia" w:hAnsiTheme="majorEastAsia"/>
              <w:sz w:val="24"/>
            </w:rPr>
            <w:fldChar w:fldCharType="separate"/>
          </w:r>
        </w:p>
        <w:p w14:paraId="484099E1" w14:textId="18BD4321" w:rsidR="00B30207" w:rsidRPr="00D23C41" w:rsidRDefault="00000000" w:rsidP="00D23C41">
          <w:pPr>
            <w:pStyle w:val="TOC1"/>
            <w:spacing w:before="78" w:after="78" w:line="360" w:lineRule="exact"/>
            <w:rPr>
              <w:rFonts w:asciiTheme="majorEastAsia" w:eastAsiaTheme="majorEastAsia" w:hAnsiTheme="majorEastAsia" w:cstheme="minorBidi"/>
              <w:noProof/>
              <w:szCs w:val="22"/>
              <w14:ligatures w14:val="standardContextual"/>
            </w:rPr>
          </w:pPr>
          <w:hyperlink w:anchor="_Toc147828790" w:history="1">
            <w:r w:rsidR="00B30207" w:rsidRPr="00D23C41">
              <w:rPr>
                <w:rStyle w:val="affff1"/>
                <w:rFonts w:asciiTheme="majorEastAsia" w:eastAsiaTheme="majorEastAsia" w:hAnsiTheme="majorEastAsia"/>
                <w:noProof/>
              </w:rPr>
              <w:t>引    言</w:t>
            </w:r>
            <w:r w:rsidR="00B30207" w:rsidRPr="00D23C41">
              <w:rPr>
                <w:rFonts w:asciiTheme="majorEastAsia" w:eastAsiaTheme="majorEastAsia" w:hAnsiTheme="majorEastAsia"/>
                <w:noProof/>
                <w:webHidden/>
              </w:rPr>
              <w:tab/>
            </w:r>
            <w:r w:rsidR="00B30207" w:rsidRPr="00D23C41">
              <w:rPr>
                <w:rFonts w:asciiTheme="majorEastAsia" w:eastAsiaTheme="majorEastAsia" w:hAnsiTheme="majorEastAsia"/>
                <w:noProof/>
                <w:webHidden/>
              </w:rPr>
              <w:fldChar w:fldCharType="begin"/>
            </w:r>
            <w:r w:rsidR="00B30207" w:rsidRPr="00D23C41">
              <w:rPr>
                <w:rFonts w:asciiTheme="majorEastAsia" w:eastAsiaTheme="majorEastAsia" w:hAnsiTheme="majorEastAsia"/>
                <w:noProof/>
                <w:webHidden/>
              </w:rPr>
              <w:instrText xml:space="preserve"> PAGEREF _Toc147828790 \h </w:instrText>
            </w:r>
            <w:r w:rsidR="00B30207" w:rsidRPr="00D23C41">
              <w:rPr>
                <w:rFonts w:asciiTheme="majorEastAsia" w:eastAsiaTheme="majorEastAsia" w:hAnsiTheme="majorEastAsia"/>
                <w:noProof/>
                <w:webHidden/>
              </w:rPr>
            </w:r>
            <w:r w:rsidR="00B30207" w:rsidRPr="00D23C41">
              <w:rPr>
                <w:rFonts w:asciiTheme="majorEastAsia" w:eastAsiaTheme="majorEastAsia" w:hAnsiTheme="majorEastAsia"/>
                <w:noProof/>
                <w:webHidden/>
              </w:rPr>
              <w:fldChar w:fldCharType="separate"/>
            </w:r>
            <w:r w:rsidR="00B30207" w:rsidRPr="00D23C41">
              <w:rPr>
                <w:rFonts w:asciiTheme="majorEastAsia" w:eastAsiaTheme="majorEastAsia" w:hAnsiTheme="majorEastAsia"/>
                <w:noProof/>
                <w:webHidden/>
              </w:rPr>
              <w:t>II</w:t>
            </w:r>
            <w:r w:rsidR="00B30207" w:rsidRPr="00D23C41">
              <w:rPr>
                <w:rFonts w:asciiTheme="majorEastAsia" w:eastAsiaTheme="majorEastAsia" w:hAnsiTheme="majorEastAsia"/>
                <w:noProof/>
                <w:webHidden/>
              </w:rPr>
              <w:fldChar w:fldCharType="end"/>
            </w:r>
          </w:hyperlink>
        </w:p>
        <w:p w14:paraId="715C1916" w14:textId="2CBF47B3" w:rsidR="00B30207" w:rsidRPr="00D23C41" w:rsidRDefault="00000000" w:rsidP="00D23C41">
          <w:pPr>
            <w:pStyle w:val="TOC2"/>
            <w:spacing w:line="360" w:lineRule="exact"/>
            <w:rPr>
              <w:rFonts w:asciiTheme="majorEastAsia" w:eastAsiaTheme="majorEastAsia" w:hAnsiTheme="majorEastAsia" w:cstheme="minorBidi"/>
              <w:noProof/>
              <w:szCs w:val="22"/>
              <w14:ligatures w14:val="standardContextual"/>
            </w:rPr>
          </w:pPr>
          <w:hyperlink w:anchor="_Toc147828791" w:history="1">
            <w:r w:rsidR="00B30207" w:rsidRPr="00D23C41">
              <w:rPr>
                <w:rStyle w:val="affff1"/>
                <w:rFonts w:asciiTheme="majorEastAsia" w:eastAsiaTheme="majorEastAsia" w:hAnsiTheme="majorEastAsia" w:cs="黑体"/>
                <w:noProof/>
              </w:rPr>
              <w:t>1 范围</w:t>
            </w:r>
            <w:r w:rsidR="00B30207" w:rsidRPr="00D23C41">
              <w:rPr>
                <w:rFonts w:asciiTheme="majorEastAsia" w:eastAsiaTheme="majorEastAsia" w:hAnsiTheme="majorEastAsia"/>
                <w:noProof/>
                <w:webHidden/>
              </w:rPr>
              <w:tab/>
            </w:r>
            <w:r w:rsidR="00B30207" w:rsidRPr="00D23C41">
              <w:rPr>
                <w:rFonts w:asciiTheme="majorEastAsia" w:eastAsiaTheme="majorEastAsia" w:hAnsiTheme="majorEastAsia"/>
                <w:noProof/>
                <w:webHidden/>
              </w:rPr>
              <w:fldChar w:fldCharType="begin"/>
            </w:r>
            <w:r w:rsidR="00B30207" w:rsidRPr="00D23C41">
              <w:rPr>
                <w:rFonts w:asciiTheme="majorEastAsia" w:eastAsiaTheme="majorEastAsia" w:hAnsiTheme="majorEastAsia"/>
                <w:noProof/>
                <w:webHidden/>
              </w:rPr>
              <w:instrText xml:space="preserve"> PAGEREF _Toc147828791 \h </w:instrText>
            </w:r>
            <w:r w:rsidR="00B30207" w:rsidRPr="00D23C41">
              <w:rPr>
                <w:rFonts w:asciiTheme="majorEastAsia" w:eastAsiaTheme="majorEastAsia" w:hAnsiTheme="majorEastAsia"/>
                <w:noProof/>
                <w:webHidden/>
              </w:rPr>
            </w:r>
            <w:r w:rsidR="00B30207" w:rsidRPr="00D23C41">
              <w:rPr>
                <w:rFonts w:asciiTheme="majorEastAsia" w:eastAsiaTheme="majorEastAsia" w:hAnsiTheme="majorEastAsia"/>
                <w:noProof/>
                <w:webHidden/>
              </w:rPr>
              <w:fldChar w:fldCharType="separate"/>
            </w:r>
            <w:r w:rsidR="00B30207" w:rsidRPr="00D23C41">
              <w:rPr>
                <w:rFonts w:asciiTheme="majorEastAsia" w:eastAsiaTheme="majorEastAsia" w:hAnsiTheme="majorEastAsia"/>
                <w:noProof/>
                <w:webHidden/>
              </w:rPr>
              <w:t>1</w:t>
            </w:r>
            <w:r w:rsidR="00B30207" w:rsidRPr="00D23C41">
              <w:rPr>
                <w:rFonts w:asciiTheme="majorEastAsia" w:eastAsiaTheme="majorEastAsia" w:hAnsiTheme="majorEastAsia"/>
                <w:noProof/>
                <w:webHidden/>
              </w:rPr>
              <w:fldChar w:fldCharType="end"/>
            </w:r>
          </w:hyperlink>
        </w:p>
        <w:p w14:paraId="753B64B7" w14:textId="6531B315" w:rsidR="00B30207" w:rsidRPr="00D23C41" w:rsidRDefault="00000000" w:rsidP="00D23C41">
          <w:pPr>
            <w:pStyle w:val="TOC2"/>
            <w:spacing w:line="360" w:lineRule="exact"/>
            <w:rPr>
              <w:rFonts w:asciiTheme="majorEastAsia" w:eastAsiaTheme="majorEastAsia" w:hAnsiTheme="majorEastAsia" w:cstheme="minorBidi"/>
              <w:noProof/>
              <w:szCs w:val="22"/>
              <w14:ligatures w14:val="standardContextual"/>
            </w:rPr>
          </w:pPr>
          <w:hyperlink w:anchor="_Toc147828792" w:history="1">
            <w:r w:rsidR="00B30207" w:rsidRPr="00D23C41">
              <w:rPr>
                <w:rStyle w:val="affff1"/>
                <w:rFonts w:asciiTheme="majorEastAsia" w:eastAsiaTheme="majorEastAsia" w:hAnsiTheme="majorEastAsia" w:cs="黑体"/>
                <w:noProof/>
              </w:rPr>
              <w:t>2 引用文件</w:t>
            </w:r>
            <w:r w:rsidR="00B30207" w:rsidRPr="00D23C41">
              <w:rPr>
                <w:rFonts w:asciiTheme="majorEastAsia" w:eastAsiaTheme="majorEastAsia" w:hAnsiTheme="majorEastAsia"/>
                <w:noProof/>
                <w:webHidden/>
              </w:rPr>
              <w:tab/>
            </w:r>
            <w:r w:rsidR="00B30207" w:rsidRPr="00D23C41">
              <w:rPr>
                <w:rFonts w:asciiTheme="majorEastAsia" w:eastAsiaTheme="majorEastAsia" w:hAnsiTheme="majorEastAsia"/>
                <w:noProof/>
                <w:webHidden/>
              </w:rPr>
              <w:fldChar w:fldCharType="begin"/>
            </w:r>
            <w:r w:rsidR="00B30207" w:rsidRPr="00D23C41">
              <w:rPr>
                <w:rFonts w:asciiTheme="majorEastAsia" w:eastAsiaTheme="majorEastAsia" w:hAnsiTheme="majorEastAsia"/>
                <w:noProof/>
                <w:webHidden/>
              </w:rPr>
              <w:instrText xml:space="preserve"> PAGEREF _Toc147828792 \h </w:instrText>
            </w:r>
            <w:r w:rsidR="00B30207" w:rsidRPr="00D23C41">
              <w:rPr>
                <w:rFonts w:asciiTheme="majorEastAsia" w:eastAsiaTheme="majorEastAsia" w:hAnsiTheme="majorEastAsia"/>
                <w:noProof/>
                <w:webHidden/>
              </w:rPr>
            </w:r>
            <w:r w:rsidR="00B30207" w:rsidRPr="00D23C41">
              <w:rPr>
                <w:rFonts w:asciiTheme="majorEastAsia" w:eastAsiaTheme="majorEastAsia" w:hAnsiTheme="majorEastAsia"/>
                <w:noProof/>
                <w:webHidden/>
              </w:rPr>
              <w:fldChar w:fldCharType="separate"/>
            </w:r>
            <w:r w:rsidR="00B30207" w:rsidRPr="00D23C41">
              <w:rPr>
                <w:rFonts w:asciiTheme="majorEastAsia" w:eastAsiaTheme="majorEastAsia" w:hAnsiTheme="majorEastAsia"/>
                <w:noProof/>
                <w:webHidden/>
              </w:rPr>
              <w:t>1</w:t>
            </w:r>
            <w:r w:rsidR="00B30207" w:rsidRPr="00D23C41">
              <w:rPr>
                <w:rFonts w:asciiTheme="majorEastAsia" w:eastAsiaTheme="majorEastAsia" w:hAnsiTheme="majorEastAsia"/>
                <w:noProof/>
                <w:webHidden/>
              </w:rPr>
              <w:fldChar w:fldCharType="end"/>
            </w:r>
          </w:hyperlink>
        </w:p>
        <w:p w14:paraId="0293A6E9" w14:textId="004A9299" w:rsidR="00B30207" w:rsidRPr="00D23C41" w:rsidRDefault="00000000" w:rsidP="00D23C41">
          <w:pPr>
            <w:pStyle w:val="TOC2"/>
            <w:spacing w:line="360" w:lineRule="exact"/>
            <w:rPr>
              <w:rFonts w:asciiTheme="majorEastAsia" w:eastAsiaTheme="majorEastAsia" w:hAnsiTheme="majorEastAsia" w:cstheme="minorBidi"/>
              <w:noProof/>
              <w:szCs w:val="22"/>
              <w14:ligatures w14:val="standardContextual"/>
            </w:rPr>
          </w:pPr>
          <w:hyperlink w:anchor="_Toc147828793" w:history="1">
            <w:r w:rsidR="00B30207" w:rsidRPr="00D23C41">
              <w:rPr>
                <w:rStyle w:val="affff1"/>
                <w:rFonts w:asciiTheme="majorEastAsia" w:eastAsiaTheme="majorEastAsia" w:hAnsiTheme="majorEastAsia" w:cs="黑体"/>
                <w:noProof/>
              </w:rPr>
              <w:t>3术语和定义</w:t>
            </w:r>
            <w:r w:rsidR="00B30207" w:rsidRPr="00D23C41">
              <w:rPr>
                <w:rFonts w:asciiTheme="majorEastAsia" w:eastAsiaTheme="majorEastAsia" w:hAnsiTheme="majorEastAsia"/>
                <w:noProof/>
                <w:webHidden/>
              </w:rPr>
              <w:tab/>
            </w:r>
            <w:r w:rsidR="00B30207" w:rsidRPr="00D23C41">
              <w:rPr>
                <w:rFonts w:asciiTheme="majorEastAsia" w:eastAsiaTheme="majorEastAsia" w:hAnsiTheme="majorEastAsia"/>
                <w:noProof/>
                <w:webHidden/>
              </w:rPr>
              <w:fldChar w:fldCharType="begin"/>
            </w:r>
            <w:r w:rsidR="00B30207" w:rsidRPr="00D23C41">
              <w:rPr>
                <w:rFonts w:asciiTheme="majorEastAsia" w:eastAsiaTheme="majorEastAsia" w:hAnsiTheme="majorEastAsia"/>
                <w:noProof/>
                <w:webHidden/>
              </w:rPr>
              <w:instrText xml:space="preserve"> PAGEREF _Toc147828793 \h </w:instrText>
            </w:r>
            <w:r w:rsidR="00B30207" w:rsidRPr="00D23C41">
              <w:rPr>
                <w:rFonts w:asciiTheme="majorEastAsia" w:eastAsiaTheme="majorEastAsia" w:hAnsiTheme="majorEastAsia"/>
                <w:noProof/>
                <w:webHidden/>
              </w:rPr>
            </w:r>
            <w:r w:rsidR="00B30207" w:rsidRPr="00D23C41">
              <w:rPr>
                <w:rFonts w:asciiTheme="majorEastAsia" w:eastAsiaTheme="majorEastAsia" w:hAnsiTheme="majorEastAsia"/>
                <w:noProof/>
                <w:webHidden/>
              </w:rPr>
              <w:fldChar w:fldCharType="separate"/>
            </w:r>
            <w:r w:rsidR="00B30207" w:rsidRPr="00D23C41">
              <w:rPr>
                <w:rFonts w:asciiTheme="majorEastAsia" w:eastAsiaTheme="majorEastAsia" w:hAnsiTheme="majorEastAsia"/>
                <w:noProof/>
                <w:webHidden/>
              </w:rPr>
              <w:t>1</w:t>
            </w:r>
            <w:r w:rsidR="00B30207" w:rsidRPr="00D23C41">
              <w:rPr>
                <w:rFonts w:asciiTheme="majorEastAsia" w:eastAsiaTheme="majorEastAsia" w:hAnsiTheme="majorEastAsia"/>
                <w:noProof/>
                <w:webHidden/>
              </w:rPr>
              <w:fldChar w:fldCharType="end"/>
            </w:r>
          </w:hyperlink>
        </w:p>
        <w:p w14:paraId="7576F7CE" w14:textId="23367F68" w:rsidR="00B30207" w:rsidRPr="00D23C41" w:rsidRDefault="00000000" w:rsidP="00D23C41">
          <w:pPr>
            <w:pStyle w:val="TOC2"/>
            <w:spacing w:line="360" w:lineRule="exact"/>
            <w:rPr>
              <w:rFonts w:asciiTheme="majorEastAsia" w:eastAsiaTheme="majorEastAsia" w:hAnsiTheme="majorEastAsia" w:cstheme="minorBidi"/>
              <w:noProof/>
              <w:szCs w:val="22"/>
              <w14:ligatures w14:val="standardContextual"/>
            </w:rPr>
          </w:pPr>
          <w:hyperlink w:anchor="_Toc147828794" w:history="1">
            <w:r w:rsidR="00B30207" w:rsidRPr="00D23C41">
              <w:rPr>
                <w:rStyle w:val="affff1"/>
                <w:rFonts w:asciiTheme="majorEastAsia" w:eastAsiaTheme="majorEastAsia" w:hAnsiTheme="majorEastAsia" w:cs="黑体"/>
                <w:noProof/>
              </w:rPr>
              <w:t>4 概述</w:t>
            </w:r>
            <w:r w:rsidR="00B30207" w:rsidRPr="00D23C41">
              <w:rPr>
                <w:rFonts w:asciiTheme="majorEastAsia" w:eastAsiaTheme="majorEastAsia" w:hAnsiTheme="majorEastAsia"/>
                <w:noProof/>
                <w:webHidden/>
              </w:rPr>
              <w:tab/>
            </w:r>
            <w:r w:rsidR="00B30207" w:rsidRPr="00D23C41">
              <w:rPr>
                <w:rFonts w:asciiTheme="majorEastAsia" w:eastAsiaTheme="majorEastAsia" w:hAnsiTheme="majorEastAsia"/>
                <w:noProof/>
                <w:webHidden/>
              </w:rPr>
              <w:fldChar w:fldCharType="begin"/>
            </w:r>
            <w:r w:rsidR="00B30207" w:rsidRPr="00D23C41">
              <w:rPr>
                <w:rFonts w:asciiTheme="majorEastAsia" w:eastAsiaTheme="majorEastAsia" w:hAnsiTheme="majorEastAsia"/>
                <w:noProof/>
                <w:webHidden/>
              </w:rPr>
              <w:instrText xml:space="preserve"> PAGEREF _Toc147828794 \h </w:instrText>
            </w:r>
            <w:r w:rsidR="00B30207" w:rsidRPr="00D23C41">
              <w:rPr>
                <w:rFonts w:asciiTheme="majorEastAsia" w:eastAsiaTheme="majorEastAsia" w:hAnsiTheme="majorEastAsia"/>
                <w:noProof/>
                <w:webHidden/>
              </w:rPr>
            </w:r>
            <w:r w:rsidR="00B30207" w:rsidRPr="00D23C41">
              <w:rPr>
                <w:rFonts w:asciiTheme="majorEastAsia" w:eastAsiaTheme="majorEastAsia" w:hAnsiTheme="majorEastAsia"/>
                <w:noProof/>
                <w:webHidden/>
              </w:rPr>
              <w:fldChar w:fldCharType="separate"/>
            </w:r>
            <w:r w:rsidR="00B30207" w:rsidRPr="00D23C41">
              <w:rPr>
                <w:rFonts w:asciiTheme="majorEastAsia" w:eastAsiaTheme="majorEastAsia" w:hAnsiTheme="majorEastAsia"/>
                <w:noProof/>
                <w:webHidden/>
              </w:rPr>
              <w:t>1</w:t>
            </w:r>
            <w:r w:rsidR="00B30207" w:rsidRPr="00D23C41">
              <w:rPr>
                <w:rFonts w:asciiTheme="majorEastAsia" w:eastAsiaTheme="majorEastAsia" w:hAnsiTheme="majorEastAsia"/>
                <w:noProof/>
                <w:webHidden/>
              </w:rPr>
              <w:fldChar w:fldCharType="end"/>
            </w:r>
          </w:hyperlink>
        </w:p>
        <w:p w14:paraId="700D9EC2" w14:textId="4B1FFE6E" w:rsidR="00B30207" w:rsidRPr="00D23C41" w:rsidRDefault="00000000" w:rsidP="00D23C41">
          <w:pPr>
            <w:pStyle w:val="TOC2"/>
            <w:spacing w:line="360" w:lineRule="exact"/>
            <w:rPr>
              <w:rFonts w:asciiTheme="majorEastAsia" w:eastAsiaTheme="majorEastAsia" w:hAnsiTheme="majorEastAsia" w:cstheme="minorBidi"/>
              <w:noProof/>
              <w:szCs w:val="22"/>
              <w14:ligatures w14:val="standardContextual"/>
            </w:rPr>
          </w:pPr>
          <w:hyperlink w:anchor="_Toc147828795" w:history="1">
            <w:r w:rsidR="00B30207" w:rsidRPr="00D23C41">
              <w:rPr>
                <w:rStyle w:val="affff1"/>
                <w:rFonts w:asciiTheme="majorEastAsia" w:eastAsiaTheme="majorEastAsia" w:hAnsiTheme="majorEastAsia" w:cs="黑体"/>
                <w:noProof/>
              </w:rPr>
              <w:t>5计量特性</w:t>
            </w:r>
            <w:r w:rsidR="00B30207" w:rsidRPr="00D23C41">
              <w:rPr>
                <w:rFonts w:asciiTheme="majorEastAsia" w:eastAsiaTheme="majorEastAsia" w:hAnsiTheme="majorEastAsia"/>
                <w:noProof/>
                <w:webHidden/>
              </w:rPr>
              <w:tab/>
            </w:r>
            <w:r w:rsidR="00B30207" w:rsidRPr="00D23C41">
              <w:rPr>
                <w:rFonts w:asciiTheme="majorEastAsia" w:eastAsiaTheme="majorEastAsia" w:hAnsiTheme="majorEastAsia"/>
                <w:noProof/>
                <w:webHidden/>
              </w:rPr>
              <w:fldChar w:fldCharType="begin"/>
            </w:r>
            <w:r w:rsidR="00B30207" w:rsidRPr="00D23C41">
              <w:rPr>
                <w:rFonts w:asciiTheme="majorEastAsia" w:eastAsiaTheme="majorEastAsia" w:hAnsiTheme="majorEastAsia"/>
                <w:noProof/>
                <w:webHidden/>
              </w:rPr>
              <w:instrText xml:space="preserve"> PAGEREF _Toc147828795 \h </w:instrText>
            </w:r>
            <w:r w:rsidR="00B30207" w:rsidRPr="00D23C41">
              <w:rPr>
                <w:rFonts w:asciiTheme="majorEastAsia" w:eastAsiaTheme="majorEastAsia" w:hAnsiTheme="majorEastAsia"/>
                <w:noProof/>
                <w:webHidden/>
              </w:rPr>
            </w:r>
            <w:r w:rsidR="00B30207" w:rsidRPr="00D23C41">
              <w:rPr>
                <w:rFonts w:asciiTheme="majorEastAsia" w:eastAsiaTheme="majorEastAsia" w:hAnsiTheme="majorEastAsia"/>
                <w:noProof/>
                <w:webHidden/>
              </w:rPr>
              <w:fldChar w:fldCharType="separate"/>
            </w:r>
            <w:r w:rsidR="00B30207" w:rsidRPr="00D23C41">
              <w:rPr>
                <w:rFonts w:asciiTheme="majorEastAsia" w:eastAsiaTheme="majorEastAsia" w:hAnsiTheme="majorEastAsia"/>
                <w:noProof/>
                <w:webHidden/>
              </w:rPr>
              <w:t>2</w:t>
            </w:r>
            <w:r w:rsidR="00B30207" w:rsidRPr="00D23C41">
              <w:rPr>
                <w:rFonts w:asciiTheme="majorEastAsia" w:eastAsiaTheme="majorEastAsia" w:hAnsiTheme="majorEastAsia"/>
                <w:noProof/>
                <w:webHidden/>
              </w:rPr>
              <w:fldChar w:fldCharType="end"/>
            </w:r>
          </w:hyperlink>
        </w:p>
        <w:p w14:paraId="5590723C" w14:textId="2AA79363" w:rsidR="00B30207" w:rsidRPr="00D23C41" w:rsidRDefault="00000000" w:rsidP="00D23C41">
          <w:pPr>
            <w:pStyle w:val="TOC2"/>
            <w:spacing w:line="360" w:lineRule="exact"/>
            <w:rPr>
              <w:rFonts w:asciiTheme="majorEastAsia" w:eastAsiaTheme="majorEastAsia" w:hAnsiTheme="majorEastAsia" w:cstheme="minorBidi"/>
              <w:noProof/>
              <w:szCs w:val="22"/>
              <w14:ligatures w14:val="standardContextual"/>
            </w:rPr>
          </w:pPr>
          <w:hyperlink w:anchor="_Toc147828796" w:history="1">
            <w:r w:rsidR="00B30207" w:rsidRPr="00D23C41">
              <w:rPr>
                <w:rStyle w:val="affff1"/>
                <w:rFonts w:asciiTheme="majorEastAsia" w:eastAsiaTheme="majorEastAsia" w:hAnsiTheme="majorEastAsia" w:cs="黑体"/>
                <w:noProof/>
              </w:rPr>
              <w:t>6校准条件</w:t>
            </w:r>
            <w:r w:rsidR="00B30207" w:rsidRPr="00D23C41">
              <w:rPr>
                <w:rFonts w:asciiTheme="majorEastAsia" w:eastAsiaTheme="majorEastAsia" w:hAnsiTheme="majorEastAsia"/>
                <w:noProof/>
                <w:webHidden/>
              </w:rPr>
              <w:tab/>
            </w:r>
            <w:r w:rsidR="00B30207" w:rsidRPr="00D23C41">
              <w:rPr>
                <w:rFonts w:asciiTheme="majorEastAsia" w:eastAsiaTheme="majorEastAsia" w:hAnsiTheme="majorEastAsia"/>
                <w:noProof/>
                <w:webHidden/>
              </w:rPr>
              <w:fldChar w:fldCharType="begin"/>
            </w:r>
            <w:r w:rsidR="00B30207" w:rsidRPr="00D23C41">
              <w:rPr>
                <w:rFonts w:asciiTheme="majorEastAsia" w:eastAsiaTheme="majorEastAsia" w:hAnsiTheme="majorEastAsia"/>
                <w:noProof/>
                <w:webHidden/>
              </w:rPr>
              <w:instrText xml:space="preserve"> PAGEREF _Toc147828796 \h </w:instrText>
            </w:r>
            <w:r w:rsidR="00B30207" w:rsidRPr="00D23C41">
              <w:rPr>
                <w:rFonts w:asciiTheme="majorEastAsia" w:eastAsiaTheme="majorEastAsia" w:hAnsiTheme="majorEastAsia"/>
                <w:noProof/>
                <w:webHidden/>
              </w:rPr>
            </w:r>
            <w:r w:rsidR="00B30207" w:rsidRPr="00D23C41">
              <w:rPr>
                <w:rFonts w:asciiTheme="majorEastAsia" w:eastAsiaTheme="majorEastAsia" w:hAnsiTheme="majorEastAsia"/>
                <w:noProof/>
                <w:webHidden/>
              </w:rPr>
              <w:fldChar w:fldCharType="separate"/>
            </w:r>
            <w:r w:rsidR="00B30207" w:rsidRPr="00D23C41">
              <w:rPr>
                <w:rFonts w:asciiTheme="majorEastAsia" w:eastAsiaTheme="majorEastAsia" w:hAnsiTheme="majorEastAsia"/>
                <w:noProof/>
                <w:webHidden/>
              </w:rPr>
              <w:t>3</w:t>
            </w:r>
            <w:r w:rsidR="00B30207" w:rsidRPr="00D23C41">
              <w:rPr>
                <w:rFonts w:asciiTheme="majorEastAsia" w:eastAsiaTheme="majorEastAsia" w:hAnsiTheme="majorEastAsia"/>
                <w:noProof/>
                <w:webHidden/>
              </w:rPr>
              <w:fldChar w:fldCharType="end"/>
            </w:r>
          </w:hyperlink>
        </w:p>
        <w:p w14:paraId="217B4815" w14:textId="0E0F9D73" w:rsidR="00B30207" w:rsidRPr="00D23C41" w:rsidRDefault="00000000" w:rsidP="00D23C41">
          <w:pPr>
            <w:pStyle w:val="TOC2"/>
            <w:spacing w:line="360" w:lineRule="exact"/>
            <w:rPr>
              <w:rFonts w:asciiTheme="majorEastAsia" w:eastAsiaTheme="majorEastAsia" w:hAnsiTheme="majorEastAsia" w:cstheme="minorBidi"/>
              <w:noProof/>
              <w:szCs w:val="22"/>
              <w14:ligatures w14:val="standardContextual"/>
            </w:rPr>
          </w:pPr>
          <w:hyperlink w:anchor="_Toc147828797" w:history="1">
            <w:r w:rsidR="00B30207" w:rsidRPr="00D23C41">
              <w:rPr>
                <w:rStyle w:val="affff1"/>
                <w:rFonts w:asciiTheme="majorEastAsia" w:eastAsiaTheme="majorEastAsia" w:hAnsiTheme="majorEastAsia" w:cs="黑体"/>
                <w:noProof/>
              </w:rPr>
              <w:t>7 校准项目和校准方法</w:t>
            </w:r>
            <w:r w:rsidR="00B30207" w:rsidRPr="00D23C41">
              <w:rPr>
                <w:rFonts w:asciiTheme="majorEastAsia" w:eastAsiaTheme="majorEastAsia" w:hAnsiTheme="majorEastAsia"/>
                <w:noProof/>
                <w:webHidden/>
              </w:rPr>
              <w:tab/>
            </w:r>
            <w:r w:rsidR="00B30207" w:rsidRPr="00D23C41">
              <w:rPr>
                <w:rFonts w:asciiTheme="majorEastAsia" w:eastAsiaTheme="majorEastAsia" w:hAnsiTheme="majorEastAsia"/>
                <w:noProof/>
                <w:webHidden/>
              </w:rPr>
              <w:fldChar w:fldCharType="begin"/>
            </w:r>
            <w:r w:rsidR="00B30207" w:rsidRPr="00D23C41">
              <w:rPr>
                <w:rFonts w:asciiTheme="majorEastAsia" w:eastAsiaTheme="majorEastAsia" w:hAnsiTheme="majorEastAsia"/>
                <w:noProof/>
                <w:webHidden/>
              </w:rPr>
              <w:instrText xml:space="preserve"> PAGEREF _Toc147828797 \h </w:instrText>
            </w:r>
            <w:r w:rsidR="00B30207" w:rsidRPr="00D23C41">
              <w:rPr>
                <w:rFonts w:asciiTheme="majorEastAsia" w:eastAsiaTheme="majorEastAsia" w:hAnsiTheme="majorEastAsia"/>
                <w:noProof/>
                <w:webHidden/>
              </w:rPr>
            </w:r>
            <w:r w:rsidR="00B30207" w:rsidRPr="00D23C41">
              <w:rPr>
                <w:rFonts w:asciiTheme="majorEastAsia" w:eastAsiaTheme="majorEastAsia" w:hAnsiTheme="majorEastAsia"/>
                <w:noProof/>
                <w:webHidden/>
              </w:rPr>
              <w:fldChar w:fldCharType="separate"/>
            </w:r>
            <w:r w:rsidR="00B30207" w:rsidRPr="00D23C41">
              <w:rPr>
                <w:rFonts w:asciiTheme="majorEastAsia" w:eastAsiaTheme="majorEastAsia" w:hAnsiTheme="majorEastAsia"/>
                <w:noProof/>
                <w:webHidden/>
              </w:rPr>
              <w:t>3</w:t>
            </w:r>
            <w:r w:rsidR="00B30207" w:rsidRPr="00D23C41">
              <w:rPr>
                <w:rFonts w:asciiTheme="majorEastAsia" w:eastAsiaTheme="majorEastAsia" w:hAnsiTheme="majorEastAsia"/>
                <w:noProof/>
                <w:webHidden/>
              </w:rPr>
              <w:fldChar w:fldCharType="end"/>
            </w:r>
          </w:hyperlink>
        </w:p>
        <w:p w14:paraId="118910C5" w14:textId="3B519ED7" w:rsidR="00B30207" w:rsidRPr="00D23C41" w:rsidRDefault="00000000" w:rsidP="00D23C41">
          <w:pPr>
            <w:pStyle w:val="TOC2"/>
            <w:spacing w:line="360" w:lineRule="exact"/>
            <w:rPr>
              <w:rFonts w:asciiTheme="majorEastAsia" w:eastAsiaTheme="majorEastAsia" w:hAnsiTheme="majorEastAsia" w:cstheme="minorBidi"/>
              <w:noProof/>
              <w:szCs w:val="22"/>
              <w14:ligatures w14:val="standardContextual"/>
            </w:rPr>
          </w:pPr>
          <w:hyperlink w:anchor="_Toc147828798" w:history="1">
            <w:r w:rsidR="00B30207" w:rsidRPr="00D23C41">
              <w:rPr>
                <w:rStyle w:val="affff1"/>
                <w:rFonts w:asciiTheme="majorEastAsia" w:eastAsiaTheme="majorEastAsia" w:hAnsiTheme="majorEastAsia" w:cs="黑体"/>
                <w:noProof/>
              </w:rPr>
              <w:t>8校准结果表达</w:t>
            </w:r>
            <w:r w:rsidR="00B30207" w:rsidRPr="00D23C41">
              <w:rPr>
                <w:rFonts w:asciiTheme="majorEastAsia" w:eastAsiaTheme="majorEastAsia" w:hAnsiTheme="majorEastAsia"/>
                <w:noProof/>
                <w:webHidden/>
              </w:rPr>
              <w:tab/>
            </w:r>
            <w:r w:rsidR="00B30207" w:rsidRPr="00D23C41">
              <w:rPr>
                <w:rFonts w:asciiTheme="majorEastAsia" w:eastAsiaTheme="majorEastAsia" w:hAnsiTheme="majorEastAsia"/>
                <w:noProof/>
                <w:webHidden/>
              </w:rPr>
              <w:fldChar w:fldCharType="begin"/>
            </w:r>
            <w:r w:rsidR="00B30207" w:rsidRPr="00D23C41">
              <w:rPr>
                <w:rFonts w:asciiTheme="majorEastAsia" w:eastAsiaTheme="majorEastAsia" w:hAnsiTheme="majorEastAsia"/>
                <w:noProof/>
                <w:webHidden/>
              </w:rPr>
              <w:instrText xml:space="preserve"> PAGEREF _Toc147828798 \h </w:instrText>
            </w:r>
            <w:r w:rsidR="00B30207" w:rsidRPr="00D23C41">
              <w:rPr>
                <w:rFonts w:asciiTheme="majorEastAsia" w:eastAsiaTheme="majorEastAsia" w:hAnsiTheme="majorEastAsia"/>
                <w:noProof/>
                <w:webHidden/>
              </w:rPr>
            </w:r>
            <w:r w:rsidR="00B30207" w:rsidRPr="00D23C41">
              <w:rPr>
                <w:rFonts w:asciiTheme="majorEastAsia" w:eastAsiaTheme="majorEastAsia" w:hAnsiTheme="majorEastAsia"/>
                <w:noProof/>
                <w:webHidden/>
              </w:rPr>
              <w:fldChar w:fldCharType="separate"/>
            </w:r>
            <w:r w:rsidR="00B30207" w:rsidRPr="00D23C41">
              <w:rPr>
                <w:rFonts w:asciiTheme="majorEastAsia" w:eastAsiaTheme="majorEastAsia" w:hAnsiTheme="majorEastAsia"/>
                <w:noProof/>
                <w:webHidden/>
              </w:rPr>
              <w:t>6</w:t>
            </w:r>
            <w:r w:rsidR="00B30207" w:rsidRPr="00D23C41">
              <w:rPr>
                <w:rFonts w:asciiTheme="majorEastAsia" w:eastAsiaTheme="majorEastAsia" w:hAnsiTheme="majorEastAsia"/>
                <w:noProof/>
                <w:webHidden/>
              </w:rPr>
              <w:fldChar w:fldCharType="end"/>
            </w:r>
          </w:hyperlink>
        </w:p>
        <w:p w14:paraId="5254FF73" w14:textId="5187A886" w:rsidR="00B30207" w:rsidRPr="00D23C41" w:rsidRDefault="00000000" w:rsidP="00D23C41">
          <w:pPr>
            <w:pStyle w:val="TOC2"/>
            <w:spacing w:line="360" w:lineRule="exact"/>
            <w:rPr>
              <w:rFonts w:asciiTheme="majorEastAsia" w:eastAsiaTheme="majorEastAsia" w:hAnsiTheme="majorEastAsia" w:cstheme="minorBidi"/>
              <w:noProof/>
              <w:szCs w:val="22"/>
              <w14:ligatures w14:val="standardContextual"/>
            </w:rPr>
          </w:pPr>
          <w:hyperlink w:anchor="_Toc147828799" w:history="1">
            <w:r w:rsidR="00B30207" w:rsidRPr="00D23C41">
              <w:rPr>
                <w:rStyle w:val="affff1"/>
                <w:rFonts w:asciiTheme="majorEastAsia" w:eastAsiaTheme="majorEastAsia" w:hAnsiTheme="majorEastAsia" w:cs="黑体"/>
                <w:noProof/>
              </w:rPr>
              <w:t>9复校时间间隔</w:t>
            </w:r>
            <w:r w:rsidR="00B30207" w:rsidRPr="00D23C41">
              <w:rPr>
                <w:rFonts w:asciiTheme="majorEastAsia" w:eastAsiaTheme="majorEastAsia" w:hAnsiTheme="majorEastAsia"/>
                <w:noProof/>
                <w:webHidden/>
              </w:rPr>
              <w:tab/>
            </w:r>
            <w:r w:rsidR="00B30207" w:rsidRPr="00D23C41">
              <w:rPr>
                <w:rFonts w:asciiTheme="majorEastAsia" w:eastAsiaTheme="majorEastAsia" w:hAnsiTheme="majorEastAsia"/>
                <w:noProof/>
                <w:webHidden/>
              </w:rPr>
              <w:fldChar w:fldCharType="begin"/>
            </w:r>
            <w:r w:rsidR="00B30207" w:rsidRPr="00D23C41">
              <w:rPr>
                <w:rFonts w:asciiTheme="majorEastAsia" w:eastAsiaTheme="majorEastAsia" w:hAnsiTheme="majorEastAsia"/>
                <w:noProof/>
                <w:webHidden/>
              </w:rPr>
              <w:instrText xml:space="preserve"> PAGEREF _Toc147828799 \h </w:instrText>
            </w:r>
            <w:r w:rsidR="00B30207" w:rsidRPr="00D23C41">
              <w:rPr>
                <w:rFonts w:asciiTheme="majorEastAsia" w:eastAsiaTheme="majorEastAsia" w:hAnsiTheme="majorEastAsia"/>
                <w:noProof/>
                <w:webHidden/>
              </w:rPr>
            </w:r>
            <w:r w:rsidR="00B30207" w:rsidRPr="00D23C41">
              <w:rPr>
                <w:rFonts w:asciiTheme="majorEastAsia" w:eastAsiaTheme="majorEastAsia" w:hAnsiTheme="majorEastAsia"/>
                <w:noProof/>
                <w:webHidden/>
              </w:rPr>
              <w:fldChar w:fldCharType="separate"/>
            </w:r>
            <w:r w:rsidR="00B30207" w:rsidRPr="00D23C41">
              <w:rPr>
                <w:rFonts w:asciiTheme="majorEastAsia" w:eastAsiaTheme="majorEastAsia" w:hAnsiTheme="majorEastAsia"/>
                <w:noProof/>
                <w:webHidden/>
              </w:rPr>
              <w:t>6</w:t>
            </w:r>
            <w:r w:rsidR="00B30207" w:rsidRPr="00D23C41">
              <w:rPr>
                <w:rFonts w:asciiTheme="majorEastAsia" w:eastAsiaTheme="majorEastAsia" w:hAnsiTheme="majorEastAsia"/>
                <w:noProof/>
                <w:webHidden/>
              </w:rPr>
              <w:fldChar w:fldCharType="end"/>
            </w:r>
          </w:hyperlink>
        </w:p>
        <w:p w14:paraId="1545D382" w14:textId="40CCA182" w:rsidR="00B30207" w:rsidRPr="00D23C41" w:rsidRDefault="00B30207" w:rsidP="00D23C41">
          <w:pPr>
            <w:pStyle w:val="TOC2"/>
            <w:spacing w:line="360" w:lineRule="exact"/>
            <w:rPr>
              <w:rFonts w:asciiTheme="majorEastAsia" w:eastAsiaTheme="majorEastAsia" w:hAnsiTheme="majorEastAsia" w:cstheme="minorBidi"/>
              <w:noProof/>
              <w:szCs w:val="22"/>
              <w14:ligatures w14:val="standardContextual"/>
            </w:rPr>
          </w:pPr>
          <w:r w:rsidRPr="00D23C41">
            <w:rPr>
              <w:rStyle w:val="affff1"/>
              <w:rFonts w:asciiTheme="majorEastAsia" w:eastAsiaTheme="majorEastAsia" w:hAnsiTheme="majorEastAsia" w:hint="eastAsia"/>
              <w:noProof/>
              <w:color w:val="auto"/>
              <w:u w:val="none"/>
            </w:rPr>
            <w:t>附录</w:t>
          </w:r>
          <w:r w:rsidRPr="00D23C41">
            <w:rPr>
              <w:rStyle w:val="affff1"/>
              <w:rFonts w:asciiTheme="majorEastAsia" w:eastAsiaTheme="majorEastAsia" w:hAnsiTheme="majorEastAsia"/>
              <w:noProof/>
              <w:color w:val="auto"/>
              <w:u w:val="none"/>
            </w:rPr>
            <w:t xml:space="preserve">A </w:t>
          </w:r>
          <w:hyperlink w:anchor="_Toc147828801" w:history="1">
            <w:r w:rsidRPr="00D23C41">
              <w:rPr>
                <w:rStyle w:val="affff1"/>
                <w:rFonts w:asciiTheme="majorEastAsia" w:eastAsiaTheme="majorEastAsia" w:hAnsiTheme="majorEastAsia"/>
                <w:noProof/>
                <w:color w:val="auto"/>
                <w:u w:val="none"/>
              </w:rPr>
              <w:t>冰雹冲击试验机冰球直径偏差测量结果不确定度评定示例</w:t>
            </w:r>
            <w:r w:rsidRPr="00D23C41">
              <w:rPr>
                <w:rFonts w:asciiTheme="majorEastAsia" w:eastAsiaTheme="majorEastAsia" w:hAnsiTheme="majorEastAsia"/>
                <w:noProof/>
                <w:webHidden/>
              </w:rPr>
              <w:tab/>
            </w:r>
            <w:r w:rsidRPr="00D23C41">
              <w:rPr>
                <w:rFonts w:asciiTheme="majorEastAsia" w:eastAsiaTheme="majorEastAsia" w:hAnsiTheme="majorEastAsia"/>
                <w:noProof/>
                <w:webHidden/>
              </w:rPr>
              <w:fldChar w:fldCharType="begin"/>
            </w:r>
            <w:r w:rsidRPr="00D23C41">
              <w:rPr>
                <w:rFonts w:asciiTheme="majorEastAsia" w:eastAsiaTheme="majorEastAsia" w:hAnsiTheme="majorEastAsia"/>
                <w:noProof/>
                <w:webHidden/>
              </w:rPr>
              <w:instrText xml:space="preserve"> PAGEREF _Toc147828801 \h </w:instrText>
            </w:r>
            <w:r w:rsidRPr="00D23C41">
              <w:rPr>
                <w:rFonts w:asciiTheme="majorEastAsia" w:eastAsiaTheme="majorEastAsia" w:hAnsiTheme="majorEastAsia"/>
                <w:noProof/>
                <w:webHidden/>
              </w:rPr>
            </w:r>
            <w:r w:rsidRPr="00D23C41">
              <w:rPr>
                <w:rFonts w:asciiTheme="majorEastAsia" w:eastAsiaTheme="majorEastAsia" w:hAnsiTheme="majorEastAsia"/>
                <w:noProof/>
                <w:webHidden/>
              </w:rPr>
              <w:fldChar w:fldCharType="separate"/>
            </w:r>
            <w:r w:rsidRPr="00D23C41">
              <w:rPr>
                <w:rFonts w:asciiTheme="majorEastAsia" w:eastAsiaTheme="majorEastAsia" w:hAnsiTheme="majorEastAsia"/>
                <w:noProof/>
                <w:webHidden/>
              </w:rPr>
              <w:t>7</w:t>
            </w:r>
            <w:r w:rsidRPr="00D23C41">
              <w:rPr>
                <w:rFonts w:asciiTheme="majorEastAsia" w:eastAsiaTheme="majorEastAsia" w:hAnsiTheme="majorEastAsia"/>
                <w:noProof/>
                <w:webHidden/>
              </w:rPr>
              <w:fldChar w:fldCharType="end"/>
            </w:r>
          </w:hyperlink>
        </w:p>
        <w:p w14:paraId="6CD86E72" w14:textId="3D729C8F" w:rsidR="00B30207" w:rsidRPr="00D23C41" w:rsidRDefault="00B30207" w:rsidP="00D23C41">
          <w:pPr>
            <w:pStyle w:val="TOC2"/>
            <w:spacing w:line="360" w:lineRule="exact"/>
            <w:rPr>
              <w:rFonts w:asciiTheme="majorEastAsia" w:eastAsiaTheme="majorEastAsia" w:hAnsiTheme="majorEastAsia" w:cstheme="minorBidi"/>
              <w:noProof/>
              <w:szCs w:val="22"/>
              <w14:ligatures w14:val="standardContextual"/>
            </w:rPr>
          </w:pPr>
          <w:r w:rsidRPr="00D23C41">
            <w:rPr>
              <w:rStyle w:val="affff1"/>
              <w:rFonts w:asciiTheme="majorEastAsia" w:eastAsiaTheme="majorEastAsia" w:hAnsiTheme="majorEastAsia" w:hint="eastAsia"/>
              <w:noProof/>
              <w:color w:val="auto"/>
              <w:u w:val="none"/>
            </w:rPr>
            <w:t>附录</w:t>
          </w:r>
          <w:r w:rsidRPr="00D23C41">
            <w:rPr>
              <w:rStyle w:val="affff1"/>
              <w:rFonts w:asciiTheme="majorEastAsia" w:eastAsiaTheme="majorEastAsia" w:hAnsiTheme="majorEastAsia"/>
              <w:noProof/>
              <w:color w:val="auto"/>
              <w:u w:val="none"/>
            </w:rPr>
            <w:t xml:space="preserve">B </w:t>
          </w:r>
          <w:hyperlink w:anchor="_Toc147828803" w:history="1">
            <w:r w:rsidRPr="00D23C41">
              <w:rPr>
                <w:rStyle w:val="affff1"/>
                <w:rFonts w:asciiTheme="majorEastAsia" w:eastAsiaTheme="majorEastAsia" w:hAnsiTheme="majorEastAsia"/>
                <w:noProof/>
                <w:color w:val="auto"/>
                <w:u w:val="none"/>
              </w:rPr>
              <w:t>冰雹冲击试验机冰球质量偏差测量结果不确定度评定示例</w:t>
            </w:r>
            <w:r w:rsidRPr="00D23C41">
              <w:rPr>
                <w:rFonts w:asciiTheme="majorEastAsia" w:eastAsiaTheme="majorEastAsia" w:hAnsiTheme="majorEastAsia"/>
                <w:noProof/>
                <w:webHidden/>
              </w:rPr>
              <w:tab/>
            </w:r>
            <w:r w:rsidRPr="00D23C41">
              <w:rPr>
                <w:rFonts w:asciiTheme="majorEastAsia" w:eastAsiaTheme="majorEastAsia" w:hAnsiTheme="majorEastAsia"/>
                <w:noProof/>
                <w:webHidden/>
              </w:rPr>
              <w:fldChar w:fldCharType="begin"/>
            </w:r>
            <w:r w:rsidRPr="00D23C41">
              <w:rPr>
                <w:rFonts w:asciiTheme="majorEastAsia" w:eastAsiaTheme="majorEastAsia" w:hAnsiTheme="majorEastAsia"/>
                <w:noProof/>
                <w:webHidden/>
              </w:rPr>
              <w:instrText xml:space="preserve"> PAGEREF _Toc147828803 \h </w:instrText>
            </w:r>
            <w:r w:rsidRPr="00D23C41">
              <w:rPr>
                <w:rFonts w:asciiTheme="majorEastAsia" w:eastAsiaTheme="majorEastAsia" w:hAnsiTheme="majorEastAsia"/>
                <w:noProof/>
                <w:webHidden/>
              </w:rPr>
            </w:r>
            <w:r w:rsidRPr="00D23C41">
              <w:rPr>
                <w:rFonts w:asciiTheme="majorEastAsia" w:eastAsiaTheme="majorEastAsia" w:hAnsiTheme="majorEastAsia"/>
                <w:noProof/>
                <w:webHidden/>
              </w:rPr>
              <w:fldChar w:fldCharType="separate"/>
            </w:r>
            <w:r w:rsidRPr="00D23C41">
              <w:rPr>
                <w:rFonts w:asciiTheme="majorEastAsia" w:eastAsiaTheme="majorEastAsia" w:hAnsiTheme="majorEastAsia"/>
                <w:noProof/>
                <w:webHidden/>
              </w:rPr>
              <w:t>12</w:t>
            </w:r>
            <w:r w:rsidRPr="00D23C41">
              <w:rPr>
                <w:rFonts w:asciiTheme="majorEastAsia" w:eastAsiaTheme="majorEastAsia" w:hAnsiTheme="majorEastAsia"/>
                <w:noProof/>
                <w:webHidden/>
              </w:rPr>
              <w:fldChar w:fldCharType="end"/>
            </w:r>
          </w:hyperlink>
        </w:p>
        <w:p w14:paraId="4611F42A" w14:textId="31B3642A" w:rsidR="00B30207" w:rsidRPr="00D23C41" w:rsidRDefault="00B30207" w:rsidP="00D23C41">
          <w:pPr>
            <w:pStyle w:val="TOC2"/>
            <w:spacing w:line="360" w:lineRule="exact"/>
            <w:rPr>
              <w:rFonts w:asciiTheme="majorEastAsia" w:eastAsiaTheme="majorEastAsia" w:hAnsiTheme="majorEastAsia" w:cstheme="minorBidi"/>
              <w:noProof/>
              <w:szCs w:val="22"/>
              <w14:ligatures w14:val="standardContextual"/>
            </w:rPr>
          </w:pPr>
          <w:r w:rsidRPr="00D23C41">
            <w:rPr>
              <w:rStyle w:val="affff1"/>
              <w:rFonts w:asciiTheme="majorEastAsia" w:eastAsiaTheme="majorEastAsia" w:hAnsiTheme="majorEastAsia" w:hint="eastAsia"/>
              <w:noProof/>
              <w:color w:val="auto"/>
              <w:u w:val="none"/>
            </w:rPr>
            <w:t>附录C</w:t>
          </w:r>
          <w:r w:rsidRPr="00D23C41">
            <w:rPr>
              <w:rStyle w:val="affff1"/>
              <w:rFonts w:asciiTheme="majorEastAsia" w:eastAsiaTheme="majorEastAsia" w:hAnsiTheme="majorEastAsia"/>
              <w:noProof/>
              <w:color w:val="auto"/>
              <w:u w:val="none"/>
            </w:rPr>
            <w:t xml:space="preserve"> </w:t>
          </w:r>
          <w:hyperlink w:anchor="_Toc147828804" w:history="1">
            <w:r w:rsidRPr="00D23C41">
              <w:rPr>
                <w:rStyle w:val="affff1"/>
                <w:rFonts w:asciiTheme="majorEastAsia" w:eastAsiaTheme="majorEastAsia" w:hAnsiTheme="majorEastAsia"/>
                <w:noProof/>
                <w:color w:val="auto"/>
                <w:u w:val="none"/>
              </w:rPr>
              <w:t>冰雹冲击试验机冰球存储容器温度的示值误差测量结果不确定度评定示例</w:t>
            </w:r>
            <w:r w:rsidRPr="00D23C41">
              <w:rPr>
                <w:rFonts w:asciiTheme="majorEastAsia" w:eastAsiaTheme="majorEastAsia" w:hAnsiTheme="majorEastAsia"/>
                <w:noProof/>
                <w:webHidden/>
              </w:rPr>
              <w:tab/>
            </w:r>
            <w:r w:rsidRPr="00D23C41">
              <w:rPr>
                <w:rFonts w:asciiTheme="majorEastAsia" w:eastAsiaTheme="majorEastAsia" w:hAnsiTheme="majorEastAsia"/>
                <w:noProof/>
                <w:webHidden/>
              </w:rPr>
              <w:fldChar w:fldCharType="begin"/>
            </w:r>
            <w:r w:rsidRPr="00D23C41">
              <w:rPr>
                <w:rFonts w:asciiTheme="majorEastAsia" w:eastAsiaTheme="majorEastAsia" w:hAnsiTheme="majorEastAsia"/>
                <w:noProof/>
                <w:webHidden/>
              </w:rPr>
              <w:instrText xml:space="preserve"> PAGEREF _Toc147828804 \h </w:instrText>
            </w:r>
            <w:r w:rsidRPr="00D23C41">
              <w:rPr>
                <w:rFonts w:asciiTheme="majorEastAsia" w:eastAsiaTheme="majorEastAsia" w:hAnsiTheme="majorEastAsia"/>
                <w:noProof/>
                <w:webHidden/>
              </w:rPr>
            </w:r>
            <w:r w:rsidRPr="00D23C41">
              <w:rPr>
                <w:rFonts w:asciiTheme="majorEastAsia" w:eastAsiaTheme="majorEastAsia" w:hAnsiTheme="majorEastAsia"/>
                <w:noProof/>
                <w:webHidden/>
              </w:rPr>
              <w:fldChar w:fldCharType="separate"/>
            </w:r>
            <w:r w:rsidRPr="00D23C41">
              <w:rPr>
                <w:rFonts w:asciiTheme="majorEastAsia" w:eastAsiaTheme="majorEastAsia" w:hAnsiTheme="majorEastAsia"/>
                <w:noProof/>
                <w:webHidden/>
              </w:rPr>
              <w:t>17</w:t>
            </w:r>
            <w:r w:rsidRPr="00D23C41">
              <w:rPr>
                <w:rFonts w:asciiTheme="majorEastAsia" w:eastAsiaTheme="majorEastAsia" w:hAnsiTheme="majorEastAsia"/>
                <w:noProof/>
                <w:webHidden/>
              </w:rPr>
              <w:fldChar w:fldCharType="end"/>
            </w:r>
          </w:hyperlink>
        </w:p>
        <w:p w14:paraId="196399E5" w14:textId="042EEB48" w:rsidR="00B30207" w:rsidRPr="00D23C41" w:rsidRDefault="00B30207" w:rsidP="00D23C41">
          <w:pPr>
            <w:pStyle w:val="TOC2"/>
            <w:spacing w:line="360" w:lineRule="exact"/>
            <w:rPr>
              <w:rFonts w:asciiTheme="majorEastAsia" w:eastAsiaTheme="majorEastAsia" w:hAnsiTheme="majorEastAsia" w:cstheme="minorBidi"/>
              <w:noProof/>
              <w:szCs w:val="22"/>
              <w14:ligatures w14:val="standardContextual"/>
            </w:rPr>
          </w:pPr>
          <w:r w:rsidRPr="00D23C41">
            <w:rPr>
              <w:rStyle w:val="affff1"/>
              <w:rFonts w:asciiTheme="majorEastAsia" w:eastAsiaTheme="majorEastAsia" w:hAnsiTheme="majorEastAsia" w:hint="eastAsia"/>
              <w:noProof/>
              <w:color w:val="auto"/>
              <w:u w:val="none"/>
            </w:rPr>
            <w:t>附录D</w:t>
          </w:r>
          <w:r w:rsidRPr="00D23C41">
            <w:rPr>
              <w:rStyle w:val="affff1"/>
              <w:rFonts w:asciiTheme="majorEastAsia" w:eastAsiaTheme="majorEastAsia" w:hAnsiTheme="majorEastAsia"/>
              <w:noProof/>
              <w:color w:val="auto"/>
              <w:u w:val="none"/>
            </w:rPr>
            <w:t xml:space="preserve"> </w:t>
          </w:r>
          <w:hyperlink w:anchor="_Toc147828805" w:history="1">
            <w:r w:rsidRPr="00D23C41">
              <w:rPr>
                <w:rStyle w:val="affff1"/>
                <w:rFonts w:asciiTheme="majorEastAsia" w:eastAsiaTheme="majorEastAsia" w:hAnsiTheme="majorEastAsia"/>
                <w:noProof/>
                <w:color w:val="auto"/>
                <w:u w:val="none"/>
              </w:rPr>
              <w:t>冰雹试</w:t>
            </w:r>
            <w:r w:rsidRPr="00D23C41">
              <w:rPr>
                <w:rStyle w:val="affff1"/>
                <w:rFonts w:asciiTheme="majorEastAsia" w:eastAsiaTheme="majorEastAsia" w:hAnsiTheme="majorEastAsia" w:hint="eastAsia"/>
                <w:noProof/>
                <w:color w:val="auto"/>
                <w:u w:val="none"/>
              </w:rPr>
              <w:t>冲击</w:t>
            </w:r>
            <w:r w:rsidRPr="00D23C41">
              <w:rPr>
                <w:rStyle w:val="affff1"/>
                <w:rFonts w:asciiTheme="majorEastAsia" w:eastAsiaTheme="majorEastAsia" w:hAnsiTheme="majorEastAsia"/>
                <w:noProof/>
                <w:color w:val="auto"/>
                <w:u w:val="none"/>
              </w:rPr>
              <w:t>验机冰球初速度的示值误差测量结果不确定度评定示例</w:t>
            </w:r>
            <w:r w:rsidRPr="00D23C41">
              <w:rPr>
                <w:rFonts w:asciiTheme="majorEastAsia" w:eastAsiaTheme="majorEastAsia" w:hAnsiTheme="majorEastAsia"/>
                <w:noProof/>
                <w:webHidden/>
              </w:rPr>
              <w:tab/>
            </w:r>
            <w:r w:rsidRPr="00D23C41">
              <w:rPr>
                <w:rFonts w:asciiTheme="majorEastAsia" w:eastAsiaTheme="majorEastAsia" w:hAnsiTheme="majorEastAsia"/>
                <w:noProof/>
                <w:webHidden/>
              </w:rPr>
              <w:fldChar w:fldCharType="begin"/>
            </w:r>
            <w:r w:rsidRPr="00D23C41">
              <w:rPr>
                <w:rFonts w:asciiTheme="majorEastAsia" w:eastAsiaTheme="majorEastAsia" w:hAnsiTheme="majorEastAsia"/>
                <w:noProof/>
                <w:webHidden/>
              </w:rPr>
              <w:instrText xml:space="preserve"> PAGEREF _Toc147828805 \h </w:instrText>
            </w:r>
            <w:r w:rsidRPr="00D23C41">
              <w:rPr>
                <w:rFonts w:asciiTheme="majorEastAsia" w:eastAsiaTheme="majorEastAsia" w:hAnsiTheme="majorEastAsia"/>
                <w:noProof/>
                <w:webHidden/>
              </w:rPr>
            </w:r>
            <w:r w:rsidRPr="00D23C41">
              <w:rPr>
                <w:rFonts w:asciiTheme="majorEastAsia" w:eastAsiaTheme="majorEastAsia" w:hAnsiTheme="majorEastAsia"/>
                <w:noProof/>
                <w:webHidden/>
              </w:rPr>
              <w:fldChar w:fldCharType="separate"/>
            </w:r>
            <w:r w:rsidRPr="00D23C41">
              <w:rPr>
                <w:rFonts w:asciiTheme="majorEastAsia" w:eastAsiaTheme="majorEastAsia" w:hAnsiTheme="majorEastAsia"/>
                <w:noProof/>
                <w:webHidden/>
              </w:rPr>
              <w:t>19</w:t>
            </w:r>
            <w:r w:rsidRPr="00D23C41">
              <w:rPr>
                <w:rFonts w:asciiTheme="majorEastAsia" w:eastAsiaTheme="majorEastAsia" w:hAnsiTheme="majorEastAsia"/>
                <w:noProof/>
                <w:webHidden/>
              </w:rPr>
              <w:fldChar w:fldCharType="end"/>
            </w:r>
          </w:hyperlink>
        </w:p>
        <w:p w14:paraId="1D13AA01" w14:textId="4646163E" w:rsidR="00B30207" w:rsidRPr="00D23C41" w:rsidRDefault="00000000" w:rsidP="00D23C41">
          <w:pPr>
            <w:pStyle w:val="TOC1"/>
            <w:spacing w:before="78" w:after="78" w:line="360" w:lineRule="exact"/>
            <w:rPr>
              <w:rFonts w:asciiTheme="majorEastAsia" w:eastAsiaTheme="majorEastAsia" w:hAnsiTheme="majorEastAsia" w:cstheme="minorBidi"/>
              <w:noProof/>
              <w:szCs w:val="22"/>
              <w14:ligatures w14:val="standardContextual"/>
            </w:rPr>
          </w:pPr>
          <w:hyperlink w:anchor="_Toc147828807" w:history="1">
            <w:r w:rsidR="00B30207" w:rsidRPr="00D23C41">
              <w:rPr>
                <w:rStyle w:val="affff1"/>
                <w:rFonts w:asciiTheme="majorEastAsia" w:eastAsiaTheme="majorEastAsia" w:hAnsiTheme="majorEastAsia"/>
                <w:noProof/>
                <w:color w:val="auto"/>
                <w:u w:val="none"/>
              </w:rPr>
              <w:t>附录 E</w:t>
            </w:r>
            <w:r w:rsidR="00B30207" w:rsidRPr="00D23C41">
              <w:rPr>
                <w:rStyle w:val="affff1"/>
                <w:rFonts w:asciiTheme="majorEastAsia" w:eastAsiaTheme="majorEastAsia" w:hAnsiTheme="majorEastAsia" w:hint="eastAsia"/>
                <w:noProof/>
                <w:color w:val="auto"/>
                <w:u w:val="none"/>
              </w:rPr>
              <w:t>冰雹冲击试验机原始记录格式</w:t>
            </w:r>
            <w:r w:rsidR="00B30207" w:rsidRPr="00D23C41">
              <w:rPr>
                <w:rFonts w:asciiTheme="majorEastAsia" w:eastAsiaTheme="majorEastAsia" w:hAnsiTheme="majorEastAsia"/>
                <w:noProof/>
                <w:webHidden/>
              </w:rPr>
              <w:tab/>
            </w:r>
            <w:r w:rsidR="00B30207" w:rsidRPr="00D23C41">
              <w:rPr>
                <w:rFonts w:asciiTheme="majorEastAsia" w:eastAsiaTheme="majorEastAsia" w:hAnsiTheme="majorEastAsia"/>
                <w:noProof/>
                <w:webHidden/>
              </w:rPr>
              <w:fldChar w:fldCharType="begin"/>
            </w:r>
            <w:r w:rsidR="00B30207" w:rsidRPr="00D23C41">
              <w:rPr>
                <w:rFonts w:asciiTheme="majorEastAsia" w:eastAsiaTheme="majorEastAsia" w:hAnsiTheme="majorEastAsia"/>
                <w:noProof/>
                <w:webHidden/>
              </w:rPr>
              <w:instrText xml:space="preserve"> PAGEREF _Toc147828807 \h </w:instrText>
            </w:r>
            <w:r w:rsidR="00B30207" w:rsidRPr="00D23C41">
              <w:rPr>
                <w:rFonts w:asciiTheme="majorEastAsia" w:eastAsiaTheme="majorEastAsia" w:hAnsiTheme="majorEastAsia"/>
                <w:noProof/>
                <w:webHidden/>
              </w:rPr>
            </w:r>
            <w:r w:rsidR="00B30207" w:rsidRPr="00D23C41">
              <w:rPr>
                <w:rFonts w:asciiTheme="majorEastAsia" w:eastAsiaTheme="majorEastAsia" w:hAnsiTheme="majorEastAsia"/>
                <w:noProof/>
                <w:webHidden/>
              </w:rPr>
              <w:fldChar w:fldCharType="separate"/>
            </w:r>
            <w:r w:rsidR="00B30207" w:rsidRPr="00D23C41">
              <w:rPr>
                <w:rFonts w:asciiTheme="majorEastAsia" w:eastAsiaTheme="majorEastAsia" w:hAnsiTheme="majorEastAsia"/>
                <w:noProof/>
                <w:webHidden/>
              </w:rPr>
              <w:t>27</w:t>
            </w:r>
            <w:r w:rsidR="00B30207" w:rsidRPr="00D23C41">
              <w:rPr>
                <w:rFonts w:asciiTheme="majorEastAsia" w:eastAsiaTheme="majorEastAsia" w:hAnsiTheme="majorEastAsia"/>
                <w:noProof/>
                <w:webHidden/>
              </w:rPr>
              <w:fldChar w:fldCharType="end"/>
            </w:r>
          </w:hyperlink>
        </w:p>
        <w:p w14:paraId="08369F4E" w14:textId="2759CC39" w:rsidR="00B30207" w:rsidRDefault="00B30207" w:rsidP="00D23C41">
          <w:pPr>
            <w:pStyle w:val="TOC2"/>
            <w:spacing w:line="360" w:lineRule="exact"/>
            <w:rPr>
              <w:rFonts w:asciiTheme="minorHAnsi" w:eastAsiaTheme="minorEastAsia" w:hAnsiTheme="minorHAnsi" w:cstheme="minorBidi"/>
              <w:noProof/>
              <w:szCs w:val="22"/>
              <w14:ligatures w14:val="standardContextual"/>
            </w:rPr>
          </w:pPr>
          <w:r w:rsidRPr="00D23C41">
            <w:rPr>
              <w:rStyle w:val="affff1"/>
              <w:rFonts w:asciiTheme="majorEastAsia" w:eastAsiaTheme="majorEastAsia" w:hAnsiTheme="majorEastAsia" w:hint="eastAsia"/>
              <w:noProof/>
              <w:color w:val="auto"/>
              <w:u w:val="none"/>
            </w:rPr>
            <w:t>附录F</w:t>
          </w:r>
          <w:r w:rsidRPr="00D23C41">
            <w:rPr>
              <w:rStyle w:val="affff1"/>
              <w:rFonts w:asciiTheme="majorEastAsia" w:eastAsiaTheme="majorEastAsia" w:hAnsiTheme="majorEastAsia"/>
              <w:noProof/>
              <w:color w:val="auto"/>
              <w:u w:val="none"/>
            </w:rPr>
            <w:t xml:space="preserve"> </w:t>
          </w:r>
          <w:hyperlink w:anchor="_Toc147828809" w:history="1">
            <w:r w:rsidRPr="00D23C41">
              <w:rPr>
                <w:rStyle w:val="affff1"/>
                <w:rFonts w:asciiTheme="majorEastAsia" w:eastAsiaTheme="majorEastAsia" w:hAnsiTheme="majorEastAsia"/>
                <w:noProof/>
                <w:color w:val="auto"/>
                <w:u w:val="none"/>
              </w:rPr>
              <w:t>校准证书内页推荐格式</w:t>
            </w:r>
            <w:r w:rsidRPr="00D23C41">
              <w:rPr>
                <w:rFonts w:asciiTheme="majorEastAsia" w:eastAsiaTheme="majorEastAsia" w:hAnsiTheme="majorEastAsia"/>
                <w:noProof/>
                <w:webHidden/>
              </w:rPr>
              <w:tab/>
            </w:r>
            <w:r w:rsidRPr="00D23C41">
              <w:rPr>
                <w:rFonts w:asciiTheme="majorEastAsia" w:eastAsiaTheme="majorEastAsia" w:hAnsiTheme="majorEastAsia"/>
                <w:noProof/>
                <w:webHidden/>
              </w:rPr>
              <w:fldChar w:fldCharType="begin"/>
            </w:r>
            <w:r w:rsidRPr="00D23C41">
              <w:rPr>
                <w:rFonts w:asciiTheme="majorEastAsia" w:eastAsiaTheme="majorEastAsia" w:hAnsiTheme="majorEastAsia"/>
                <w:noProof/>
                <w:webHidden/>
              </w:rPr>
              <w:instrText xml:space="preserve"> PAGEREF _Toc147828809 \h </w:instrText>
            </w:r>
            <w:r w:rsidRPr="00D23C41">
              <w:rPr>
                <w:rFonts w:asciiTheme="majorEastAsia" w:eastAsiaTheme="majorEastAsia" w:hAnsiTheme="majorEastAsia"/>
                <w:noProof/>
                <w:webHidden/>
              </w:rPr>
            </w:r>
            <w:r w:rsidRPr="00D23C41">
              <w:rPr>
                <w:rFonts w:asciiTheme="majorEastAsia" w:eastAsiaTheme="majorEastAsia" w:hAnsiTheme="majorEastAsia"/>
                <w:noProof/>
                <w:webHidden/>
              </w:rPr>
              <w:fldChar w:fldCharType="separate"/>
            </w:r>
            <w:r w:rsidRPr="00D23C41">
              <w:rPr>
                <w:rFonts w:asciiTheme="majorEastAsia" w:eastAsiaTheme="majorEastAsia" w:hAnsiTheme="majorEastAsia"/>
                <w:noProof/>
                <w:webHidden/>
              </w:rPr>
              <w:t>30</w:t>
            </w:r>
            <w:r w:rsidRPr="00D23C41">
              <w:rPr>
                <w:rFonts w:asciiTheme="majorEastAsia" w:eastAsiaTheme="majorEastAsia" w:hAnsiTheme="majorEastAsia"/>
                <w:noProof/>
                <w:webHidden/>
              </w:rPr>
              <w:fldChar w:fldCharType="end"/>
            </w:r>
          </w:hyperlink>
        </w:p>
        <w:p w14:paraId="4B135680" w14:textId="77777777" w:rsidR="00803F12" w:rsidRDefault="00000000">
          <w:pPr>
            <w:spacing w:line="360" w:lineRule="auto"/>
            <w:rPr>
              <w:rFonts w:asciiTheme="majorEastAsia" w:eastAsiaTheme="majorEastAsia" w:hAnsiTheme="majorEastAsia"/>
              <w:sz w:val="24"/>
            </w:rPr>
          </w:pPr>
          <w:r>
            <w:rPr>
              <w:rFonts w:asciiTheme="majorEastAsia" w:eastAsiaTheme="majorEastAsia" w:hAnsiTheme="majorEastAsia"/>
              <w:b/>
              <w:bCs/>
              <w:sz w:val="24"/>
              <w:lang w:val="zh-CN"/>
            </w:rPr>
            <w:fldChar w:fldCharType="end"/>
          </w:r>
        </w:p>
      </w:sdtContent>
    </w:sdt>
    <w:p w14:paraId="3FEA4092" w14:textId="77777777" w:rsidR="00803F12" w:rsidRDefault="00000000">
      <w:pPr>
        <w:spacing w:line="360" w:lineRule="auto"/>
        <w:rPr>
          <w:rFonts w:asciiTheme="minorEastAsia" w:eastAsiaTheme="minorEastAsia" w:hAnsiTheme="minorEastAsia"/>
        </w:rPr>
      </w:pPr>
      <w:r>
        <w:rPr>
          <w:rFonts w:asciiTheme="minorEastAsia" w:eastAsiaTheme="minorEastAsia" w:hAnsiTheme="minorEastAsia"/>
        </w:rPr>
        <w:br w:type="page"/>
      </w:r>
    </w:p>
    <w:p w14:paraId="18BBF33D" w14:textId="77777777" w:rsidR="00803F12" w:rsidRPr="00E868F6" w:rsidRDefault="00000000" w:rsidP="00E868F6">
      <w:pPr>
        <w:pStyle w:val="1"/>
        <w:jc w:val="center"/>
        <w:rPr>
          <w:rFonts w:ascii="黑体" w:eastAsia="黑体" w:hAnsi="黑体"/>
          <w:b w:val="0"/>
          <w:bCs w:val="0"/>
        </w:rPr>
      </w:pPr>
      <w:bookmarkStart w:id="0" w:name="_Toc147828790"/>
      <w:r w:rsidRPr="00E868F6">
        <w:rPr>
          <w:rFonts w:ascii="黑体" w:eastAsia="黑体" w:hAnsi="黑体"/>
          <w:b w:val="0"/>
          <w:bCs w:val="0"/>
        </w:rPr>
        <w:lastRenderedPageBreak/>
        <w:t>引    言</w:t>
      </w:r>
      <w:bookmarkEnd w:id="0"/>
    </w:p>
    <w:p w14:paraId="7D6F2899" w14:textId="77777777" w:rsidR="00803F12" w:rsidRDefault="00000000">
      <w:pPr>
        <w:spacing w:line="360" w:lineRule="auto"/>
        <w:ind w:firstLineChars="200" w:firstLine="480"/>
        <w:rPr>
          <w:rFonts w:ascii="宋体" w:hAnsi="宋体"/>
          <w:sz w:val="24"/>
        </w:rPr>
      </w:pPr>
      <w:r>
        <w:rPr>
          <w:rFonts w:ascii="宋体" w:hAnsi="宋体" w:hint="eastAsia"/>
          <w:sz w:val="24"/>
        </w:rPr>
        <w:t>JJF 1071《国家计量校准规范编写规则》、JJF 1001《通用计量术语及定义》和 JJF 1059.1《测量不确定度评定与表示》共同构成支撑本规范制定工作的基础性系列规范。</w:t>
      </w:r>
      <w:r>
        <w:rPr>
          <w:rFonts w:eastAsiaTheme="majorEastAsia"/>
          <w:color w:val="000000"/>
          <w:sz w:val="24"/>
        </w:rPr>
        <w:t>在编制过程中参考了</w:t>
      </w:r>
      <w:r>
        <w:rPr>
          <w:rFonts w:eastAsiaTheme="majorEastAsia"/>
          <w:color w:val="000000"/>
          <w:sz w:val="24"/>
        </w:rPr>
        <w:t>JJF 1101-2003</w:t>
      </w:r>
      <w:r>
        <w:rPr>
          <w:rFonts w:eastAsiaTheme="majorEastAsia"/>
          <w:color w:val="000000"/>
          <w:sz w:val="24"/>
        </w:rPr>
        <w:t>《环境试验设备温度、湿度校准规范》、</w:t>
      </w:r>
      <w:r>
        <w:rPr>
          <w:rFonts w:eastAsiaTheme="majorEastAsia"/>
          <w:sz w:val="24"/>
        </w:rPr>
        <w:t>GB/T 9535-1998</w:t>
      </w:r>
      <w:r>
        <w:rPr>
          <w:rFonts w:eastAsiaTheme="majorEastAsia"/>
          <w:sz w:val="24"/>
        </w:rPr>
        <w:t>《地面用晶体硅光伏组件</w:t>
      </w:r>
      <w:r>
        <w:rPr>
          <w:rFonts w:eastAsiaTheme="majorEastAsia"/>
          <w:sz w:val="24"/>
        </w:rPr>
        <w:t>-</w:t>
      </w:r>
      <w:r>
        <w:rPr>
          <w:rFonts w:eastAsiaTheme="majorEastAsia"/>
          <w:sz w:val="24"/>
        </w:rPr>
        <w:t>设计鉴定和定型》、</w:t>
      </w:r>
      <w:r>
        <w:rPr>
          <w:rFonts w:eastAsiaTheme="majorEastAsia"/>
          <w:sz w:val="24"/>
        </w:rPr>
        <w:t>IEC 61215-2: 2016</w:t>
      </w:r>
      <w:r>
        <w:rPr>
          <w:rFonts w:eastAsiaTheme="majorEastAsia"/>
          <w:sz w:val="24"/>
        </w:rPr>
        <w:t>《地面用晶体硅光伏组件</w:t>
      </w:r>
      <w:r>
        <w:rPr>
          <w:rFonts w:eastAsiaTheme="majorEastAsia"/>
          <w:sz w:val="24"/>
        </w:rPr>
        <w:t>(PV)-</w:t>
      </w:r>
      <w:r>
        <w:rPr>
          <w:rFonts w:eastAsiaTheme="majorEastAsia"/>
          <w:sz w:val="24"/>
        </w:rPr>
        <w:t>设计鉴定和定型</w:t>
      </w:r>
      <w:r>
        <w:rPr>
          <w:rFonts w:eastAsiaTheme="majorEastAsia"/>
          <w:sz w:val="24"/>
        </w:rPr>
        <w:t>-</w:t>
      </w:r>
      <w:r>
        <w:rPr>
          <w:rFonts w:eastAsiaTheme="majorEastAsia"/>
          <w:sz w:val="24"/>
        </w:rPr>
        <w:t>第</w:t>
      </w:r>
      <w:r>
        <w:rPr>
          <w:rFonts w:eastAsiaTheme="majorEastAsia"/>
          <w:sz w:val="24"/>
        </w:rPr>
        <w:t>2</w:t>
      </w:r>
      <w:r>
        <w:rPr>
          <w:rFonts w:eastAsiaTheme="majorEastAsia"/>
          <w:sz w:val="24"/>
        </w:rPr>
        <w:t>部分：试验程序》</w:t>
      </w:r>
      <w:r>
        <w:rPr>
          <w:rFonts w:eastAsiaTheme="majorEastAsia"/>
          <w:sz w:val="24"/>
        </w:rPr>
        <w:t>(Terrestrial photovoltaic (PV) modules - Design qualification and type approval - Part 2: Test procedures</w:t>
      </w:r>
      <w:r>
        <w:rPr>
          <w:rFonts w:eastAsiaTheme="majorEastAsia"/>
          <w:sz w:val="24"/>
        </w:rPr>
        <w:t>）。</w:t>
      </w:r>
    </w:p>
    <w:p w14:paraId="2C7573B0" w14:textId="77777777" w:rsidR="00803F12" w:rsidRDefault="00000000">
      <w:pPr>
        <w:pStyle w:val="afffa"/>
        <w:spacing w:line="360" w:lineRule="auto"/>
        <w:ind w:firstLineChars="200" w:firstLine="480"/>
        <w:rPr>
          <w:rFonts w:asciiTheme="minorEastAsia" w:eastAsiaTheme="minorEastAsia" w:hAnsiTheme="minorEastAsia"/>
        </w:rPr>
        <w:sectPr w:rsidR="00803F12">
          <w:footerReference w:type="default" r:id="rId15"/>
          <w:pgSz w:w="11906" w:h="16838"/>
          <w:pgMar w:top="567" w:right="1134" w:bottom="1134" w:left="1418" w:header="1247" w:footer="1134" w:gutter="0"/>
          <w:pgNumType w:fmt="upperRoman" w:start="1"/>
          <w:cols w:space="425"/>
          <w:formProt w:val="0"/>
          <w:docGrid w:type="lines" w:linePitch="312"/>
        </w:sectPr>
      </w:pPr>
      <w:r>
        <w:rPr>
          <w:rFonts w:asciiTheme="minorEastAsia" w:eastAsiaTheme="minorEastAsia" w:hAnsiTheme="minorEastAsia"/>
        </w:rPr>
        <w:t>本规范为首次</w:t>
      </w:r>
      <w:r>
        <w:rPr>
          <w:rFonts w:asciiTheme="minorEastAsia" w:eastAsiaTheme="minorEastAsia" w:hAnsiTheme="minorEastAsia" w:hint="eastAsia"/>
        </w:rPr>
        <w:t>制定</w:t>
      </w:r>
      <w:r>
        <w:rPr>
          <w:rFonts w:asciiTheme="minorEastAsia" w:eastAsiaTheme="minorEastAsia" w:hAnsiTheme="minorEastAsia"/>
        </w:rPr>
        <w:t>。</w:t>
      </w:r>
    </w:p>
    <w:p w14:paraId="30E3F563" w14:textId="77777777" w:rsidR="00803F12" w:rsidRDefault="00000000">
      <w:pPr>
        <w:pStyle w:val="afffa"/>
        <w:spacing w:beforeLines="50" w:before="156" w:line="360" w:lineRule="auto"/>
        <w:jc w:val="center"/>
        <w:rPr>
          <w:rFonts w:ascii="黑体" w:eastAsia="黑体" w:hAnsi="黑体" w:cs="黑体"/>
          <w:bCs/>
          <w:sz w:val="32"/>
          <w:szCs w:val="40"/>
        </w:rPr>
      </w:pPr>
      <w:r>
        <w:rPr>
          <w:rFonts w:eastAsia="黑体"/>
          <w:sz w:val="32"/>
          <w:szCs w:val="32"/>
        </w:rPr>
        <w:lastRenderedPageBreak/>
        <w:t>冰雹</w:t>
      </w:r>
      <w:r>
        <w:rPr>
          <w:rFonts w:eastAsia="黑体" w:hint="eastAsia"/>
          <w:sz w:val="32"/>
          <w:szCs w:val="32"/>
        </w:rPr>
        <w:t>冲击</w:t>
      </w:r>
      <w:r>
        <w:rPr>
          <w:rFonts w:eastAsia="黑体"/>
          <w:sz w:val="32"/>
          <w:szCs w:val="32"/>
        </w:rPr>
        <w:t>试验机</w:t>
      </w:r>
      <w:r>
        <w:rPr>
          <w:rFonts w:ascii="黑体" w:eastAsia="黑体" w:hAnsi="黑体" w:cs="黑体" w:hint="eastAsia"/>
          <w:bCs/>
          <w:sz w:val="32"/>
          <w:szCs w:val="40"/>
        </w:rPr>
        <w:t>校准规</w:t>
      </w:r>
      <w:r>
        <w:rPr>
          <w:rFonts w:ascii="黑体" w:eastAsia="黑体" w:hAnsi="黑体" w:cs="黑体"/>
          <w:bCs/>
          <w:sz w:val="32"/>
          <w:szCs w:val="40"/>
        </w:rPr>
        <w:t>范</w:t>
      </w:r>
    </w:p>
    <w:p w14:paraId="3449B7A0" w14:textId="77777777" w:rsidR="00803F12" w:rsidRDefault="00000000">
      <w:pPr>
        <w:pStyle w:val="2"/>
        <w:ind w:firstLine="0"/>
        <w:jc w:val="left"/>
        <w:rPr>
          <w:rFonts w:ascii="宋体" w:hAnsi="宋体"/>
          <w:b w:val="0"/>
        </w:rPr>
      </w:pPr>
      <w:bookmarkStart w:id="1" w:name="_Toc147828791"/>
      <w:r>
        <w:rPr>
          <w:rFonts w:ascii="黑体" w:eastAsia="黑体" w:hAnsi="黑体" w:cs="黑体"/>
          <w:b w:val="0"/>
        </w:rPr>
        <w:t xml:space="preserve">1 </w:t>
      </w:r>
      <w:r>
        <w:rPr>
          <w:rFonts w:ascii="黑体" w:eastAsia="黑体" w:hAnsi="黑体" w:cs="黑体" w:hint="eastAsia"/>
          <w:b w:val="0"/>
        </w:rPr>
        <w:t>范围</w:t>
      </w:r>
      <w:bookmarkEnd w:id="1"/>
    </w:p>
    <w:p w14:paraId="0B1634BE" w14:textId="77777777" w:rsidR="00803F12" w:rsidRDefault="00000000">
      <w:pPr>
        <w:spacing w:line="360" w:lineRule="auto"/>
        <w:ind w:firstLineChars="200" w:firstLine="480"/>
        <w:rPr>
          <w:rFonts w:ascii="宋体" w:hAnsi="宋体"/>
          <w:b/>
          <w:sz w:val="24"/>
        </w:rPr>
      </w:pPr>
      <w:r>
        <w:rPr>
          <w:sz w:val="24"/>
        </w:rPr>
        <w:t>本规范适用于</w:t>
      </w:r>
      <w:proofErr w:type="gramStart"/>
      <w:r>
        <w:rPr>
          <w:sz w:val="24"/>
        </w:rPr>
        <w:t>光伏用光电</w:t>
      </w:r>
      <w:proofErr w:type="gramEnd"/>
      <w:r>
        <w:rPr>
          <w:sz w:val="24"/>
        </w:rPr>
        <w:t>测速型冰雹</w:t>
      </w:r>
      <w:r>
        <w:rPr>
          <w:rFonts w:hint="eastAsia"/>
          <w:sz w:val="24"/>
        </w:rPr>
        <w:t>冲击</w:t>
      </w:r>
      <w:r>
        <w:rPr>
          <w:sz w:val="24"/>
        </w:rPr>
        <w:t>试验机的校准</w:t>
      </w:r>
      <w:r>
        <w:rPr>
          <w:rFonts w:hint="eastAsia"/>
          <w:sz w:val="24"/>
        </w:rPr>
        <w:t>。</w:t>
      </w:r>
    </w:p>
    <w:p w14:paraId="6DF218AA" w14:textId="77777777" w:rsidR="00803F12" w:rsidRDefault="00000000">
      <w:pPr>
        <w:pStyle w:val="2"/>
        <w:ind w:firstLine="0"/>
        <w:jc w:val="both"/>
        <w:rPr>
          <w:rFonts w:ascii="黑体" w:eastAsia="黑体" w:hAnsi="黑体" w:cs="黑体"/>
          <w:b w:val="0"/>
        </w:rPr>
      </w:pPr>
      <w:bookmarkStart w:id="2" w:name="_Toc147828792"/>
      <w:r>
        <w:rPr>
          <w:rFonts w:ascii="黑体" w:eastAsia="黑体" w:hAnsi="黑体" w:cs="黑体"/>
          <w:b w:val="0"/>
        </w:rPr>
        <w:t xml:space="preserve">2 </w:t>
      </w:r>
      <w:r>
        <w:rPr>
          <w:rFonts w:ascii="黑体" w:eastAsia="黑体" w:hAnsi="黑体" w:cs="黑体" w:hint="eastAsia"/>
          <w:b w:val="0"/>
        </w:rPr>
        <w:t>引用文件</w:t>
      </w:r>
      <w:bookmarkEnd w:id="2"/>
    </w:p>
    <w:p w14:paraId="7BA92212" w14:textId="77777777" w:rsidR="00803F12" w:rsidRDefault="00000000">
      <w:pPr>
        <w:spacing w:line="400" w:lineRule="exact"/>
        <w:ind w:firstLine="420"/>
        <w:rPr>
          <w:rFonts w:eastAsiaTheme="majorEastAsia"/>
          <w:b/>
          <w:color w:val="000000"/>
          <w:sz w:val="24"/>
        </w:rPr>
      </w:pPr>
      <w:r>
        <w:rPr>
          <w:rFonts w:eastAsiaTheme="majorEastAsia"/>
          <w:color w:val="000000"/>
          <w:sz w:val="24"/>
        </w:rPr>
        <w:t xml:space="preserve">JJF 1001    </w:t>
      </w:r>
      <w:r>
        <w:rPr>
          <w:rFonts w:eastAsiaTheme="majorEastAsia"/>
          <w:color w:val="000000"/>
          <w:sz w:val="24"/>
        </w:rPr>
        <w:t>通用计量术语及定义</w:t>
      </w:r>
    </w:p>
    <w:p w14:paraId="228D1788" w14:textId="77777777" w:rsidR="00803F12" w:rsidRDefault="00000000">
      <w:pPr>
        <w:spacing w:line="400" w:lineRule="exact"/>
        <w:ind w:firstLine="420"/>
        <w:rPr>
          <w:rFonts w:eastAsiaTheme="majorEastAsia"/>
          <w:color w:val="000000"/>
          <w:sz w:val="24"/>
        </w:rPr>
      </w:pPr>
      <w:r>
        <w:rPr>
          <w:rFonts w:eastAsiaTheme="majorEastAsia"/>
          <w:color w:val="000000"/>
          <w:sz w:val="24"/>
        </w:rPr>
        <w:t xml:space="preserve">JJF 1059    </w:t>
      </w:r>
      <w:r>
        <w:rPr>
          <w:rFonts w:eastAsiaTheme="majorEastAsia"/>
          <w:color w:val="000000"/>
          <w:sz w:val="24"/>
        </w:rPr>
        <w:t>测量不确定度评定与表示</w:t>
      </w:r>
      <w:r>
        <w:rPr>
          <w:rFonts w:eastAsiaTheme="majorEastAsia"/>
          <w:color w:val="000000"/>
          <w:sz w:val="24"/>
        </w:rPr>
        <w:tab/>
      </w:r>
    </w:p>
    <w:p w14:paraId="19CC9426" w14:textId="77777777" w:rsidR="00803F12" w:rsidRDefault="00000000">
      <w:pPr>
        <w:spacing w:line="400" w:lineRule="exact"/>
        <w:ind w:left="420"/>
        <w:rPr>
          <w:rFonts w:eastAsiaTheme="majorEastAsia"/>
          <w:color w:val="000000"/>
          <w:sz w:val="24"/>
        </w:rPr>
      </w:pPr>
      <w:r>
        <w:rPr>
          <w:rFonts w:eastAsiaTheme="majorEastAsia"/>
          <w:color w:val="000000"/>
          <w:sz w:val="24"/>
        </w:rPr>
        <w:t xml:space="preserve">JJF 1071    </w:t>
      </w:r>
      <w:r>
        <w:rPr>
          <w:rFonts w:eastAsiaTheme="majorEastAsia"/>
          <w:color w:val="000000"/>
          <w:sz w:val="24"/>
        </w:rPr>
        <w:t>国家计量校准规范编写规则</w:t>
      </w:r>
    </w:p>
    <w:p w14:paraId="585C442E" w14:textId="77777777" w:rsidR="00803F12" w:rsidRDefault="00000000">
      <w:pPr>
        <w:spacing w:line="400" w:lineRule="exact"/>
        <w:ind w:firstLine="420"/>
        <w:rPr>
          <w:rFonts w:eastAsiaTheme="majorEastAsia"/>
          <w:color w:val="000000"/>
          <w:sz w:val="24"/>
        </w:rPr>
      </w:pPr>
      <w:r>
        <w:rPr>
          <w:rFonts w:eastAsiaTheme="majorEastAsia"/>
          <w:color w:val="000000"/>
          <w:sz w:val="24"/>
        </w:rPr>
        <w:t>JJF 1101-2003</w:t>
      </w:r>
      <w:r>
        <w:rPr>
          <w:rFonts w:eastAsiaTheme="majorEastAsia"/>
          <w:color w:val="000000"/>
          <w:sz w:val="24"/>
        </w:rPr>
        <w:t>环境试验设备温度、湿度校准规范</w:t>
      </w:r>
    </w:p>
    <w:p w14:paraId="66B07266" w14:textId="77777777" w:rsidR="00803F12" w:rsidRDefault="00000000">
      <w:pPr>
        <w:pStyle w:val="StdsH3"/>
        <w:numPr>
          <w:ilvl w:val="0"/>
          <w:numId w:val="0"/>
        </w:numPr>
        <w:spacing w:before="0" w:after="0" w:line="300" w:lineRule="auto"/>
        <w:ind w:firstLine="420"/>
        <w:rPr>
          <w:rFonts w:eastAsiaTheme="majorEastAsia"/>
          <w:kern w:val="2"/>
          <w:sz w:val="24"/>
          <w:szCs w:val="24"/>
          <w:lang w:eastAsia="zh-CN"/>
        </w:rPr>
      </w:pPr>
      <w:r>
        <w:rPr>
          <w:rFonts w:eastAsiaTheme="majorEastAsia"/>
          <w:kern w:val="2"/>
          <w:sz w:val="24"/>
          <w:szCs w:val="24"/>
          <w:lang w:eastAsia="zh-CN"/>
        </w:rPr>
        <w:t xml:space="preserve">GB/T 9535-1998 </w:t>
      </w:r>
      <w:r>
        <w:rPr>
          <w:rFonts w:eastAsiaTheme="majorEastAsia"/>
          <w:kern w:val="2"/>
          <w:sz w:val="24"/>
          <w:szCs w:val="24"/>
          <w:lang w:eastAsia="zh-CN"/>
        </w:rPr>
        <w:t>地面用</w:t>
      </w:r>
      <w:proofErr w:type="gramStart"/>
      <w:r>
        <w:rPr>
          <w:rFonts w:eastAsiaTheme="majorEastAsia"/>
          <w:kern w:val="2"/>
          <w:sz w:val="24"/>
          <w:szCs w:val="24"/>
          <w:lang w:eastAsia="zh-CN"/>
        </w:rPr>
        <w:t>晶体硅光伏</w:t>
      </w:r>
      <w:proofErr w:type="gramEnd"/>
      <w:r>
        <w:rPr>
          <w:rFonts w:eastAsiaTheme="majorEastAsia"/>
          <w:kern w:val="2"/>
          <w:sz w:val="24"/>
          <w:szCs w:val="24"/>
          <w:lang w:eastAsia="zh-CN"/>
        </w:rPr>
        <w:t>组件</w:t>
      </w:r>
      <w:r>
        <w:rPr>
          <w:rFonts w:eastAsiaTheme="majorEastAsia"/>
          <w:kern w:val="2"/>
          <w:sz w:val="24"/>
          <w:szCs w:val="24"/>
          <w:lang w:eastAsia="zh-CN"/>
        </w:rPr>
        <w:t>-</w:t>
      </w:r>
      <w:r>
        <w:rPr>
          <w:rFonts w:eastAsiaTheme="majorEastAsia"/>
          <w:kern w:val="2"/>
          <w:sz w:val="24"/>
          <w:szCs w:val="24"/>
          <w:lang w:eastAsia="zh-CN"/>
        </w:rPr>
        <w:t>设计鉴定和定型</w:t>
      </w:r>
    </w:p>
    <w:p w14:paraId="1A219D28" w14:textId="77777777" w:rsidR="00803F12" w:rsidRDefault="00000000">
      <w:pPr>
        <w:pStyle w:val="StdsH3"/>
        <w:numPr>
          <w:ilvl w:val="0"/>
          <w:numId w:val="0"/>
        </w:numPr>
        <w:spacing w:before="0" w:after="0" w:line="300" w:lineRule="auto"/>
        <w:ind w:left="420"/>
        <w:rPr>
          <w:rFonts w:eastAsiaTheme="majorEastAsia"/>
          <w:kern w:val="2"/>
          <w:sz w:val="24"/>
          <w:szCs w:val="24"/>
          <w:lang w:eastAsia="zh-CN"/>
        </w:rPr>
      </w:pPr>
      <w:r>
        <w:rPr>
          <w:rFonts w:eastAsiaTheme="majorEastAsia"/>
          <w:kern w:val="2"/>
          <w:sz w:val="24"/>
          <w:szCs w:val="24"/>
          <w:lang w:eastAsia="zh-CN"/>
        </w:rPr>
        <w:t>IEC 61215-2: 2016</w:t>
      </w:r>
      <w:r>
        <w:rPr>
          <w:rFonts w:eastAsiaTheme="majorEastAsia"/>
          <w:kern w:val="2"/>
          <w:sz w:val="24"/>
          <w:szCs w:val="24"/>
          <w:lang w:eastAsia="zh-CN"/>
        </w:rPr>
        <w:t>地面用</w:t>
      </w:r>
      <w:proofErr w:type="gramStart"/>
      <w:r>
        <w:rPr>
          <w:rFonts w:eastAsiaTheme="majorEastAsia"/>
          <w:kern w:val="2"/>
          <w:sz w:val="24"/>
          <w:szCs w:val="24"/>
          <w:lang w:eastAsia="zh-CN"/>
        </w:rPr>
        <w:t>晶体硅光伏</w:t>
      </w:r>
      <w:proofErr w:type="gramEnd"/>
      <w:r>
        <w:rPr>
          <w:rFonts w:eastAsiaTheme="majorEastAsia"/>
          <w:kern w:val="2"/>
          <w:sz w:val="24"/>
          <w:szCs w:val="24"/>
          <w:lang w:eastAsia="zh-CN"/>
        </w:rPr>
        <w:t>组件</w:t>
      </w:r>
      <w:r>
        <w:rPr>
          <w:rFonts w:eastAsiaTheme="majorEastAsia"/>
          <w:kern w:val="2"/>
          <w:sz w:val="24"/>
          <w:szCs w:val="24"/>
          <w:lang w:eastAsia="zh-CN"/>
        </w:rPr>
        <w:t>(PV)-</w:t>
      </w:r>
      <w:r>
        <w:rPr>
          <w:rFonts w:eastAsiaTheme="majorEastAsia"/>
          <w:kern w:val="2"/>
          <w:sz w:val="24"/>
          <w:szCs w:val="24"/>
          <w:lang w:eastAsia="zh-CN"/>
        </w:rPr>
        <w:t>设计鉴定和定型</w:t>
      </w:r>
      <w:r>
        <w:rPr>
          <w:rFonts w:eastAsiaTheme="majorEastAsia"/>
          <w:kern w:val="2"/>
          <w:sz w:val="24"/>
          <w:szCs w:val="24"/>
          <w:lang w:eastAsia="zh-CN"/>
        </w:rPr>
        <w:t>-</w:t>
      </w:r>
      <w:r>
        <w:rPr>
          <w:rFonts w:eastAsiaTheme="majorEastAsia"/>
          <w:kern w:val="2"/>
          <w:sz w:val="24"/>
          <w:szCs w:val="24"/>
          <w:lang w:eastAsia="zh-CN"/>
        </w:rPr>
        <w:t>第</w:t>
      </w:r>
      <w:r>
        <w:rPr>
          <w:rFonts w:eastAsiaTheme="majorEastAsia"/>
          <w:kern w:val="2"/>
          <w:sz w:val="24"/>
          <w:szCs w:val="24"/>
          <w:lang w:eastAsia="zh-CN"/>
        </w:rPr>
        <w:t>2</w:t>
      </w:r>
      <w:r>
        <w:rPr>
          <w:rFonts w:eastAsiaTheme="majorEastAsia"/>
          <w:kern w:val="2"/>
          <w:sz w:val="24"/>
          <w:szCs w:val="24"/>
          <w:lang w:eastAsia="zh-CN"/>
        </w:rPr>
        <w:t>部分：试验程序</w:t>
      </w:r>
      <w:r>
        <w:rPr>
          <w:rFonts w:eastAsiaTheme="majorEastAsia"/>
          <w:kern w:val="2"/>
          <w:sz w:val="24"/>
          <w:szCs w:val="24"/>
          <w:lang w:eastAsia="zh-CN"/>
        </w:rPr>
        <w:t>(Terrestrial photovoltaic (PV) modules - Design qualification and type approval - Part 2: Test procedures</w:t>
      </w:r>
      <w:r>
        <w:rPr>
          <w:rFonts w:eastAsiaTheme="majorEastAsia"/>
          <w:kern w:val="2"/>
          <w:sz w:val="24"/>
          <w:szCs w:val="24"/>
          <w:lang w:eastAsia="zh-CN"/>
        </w:rPr>
        <w:t>）</w:t>
      </w:r>
    </w:p>
    <w:p w14:paraId="1696C2CD" w14:textId="77777777" w:rsidR="00803F12" w:rsidRDefault="00000000">
      <w:pPr>
        <w:spacing w:line="360" w:lineRule="auto"/>
        <w:ind w:firstLineChars="200" w:firstLine="480"/>
        <w:rPr>
          <w:rFonts w:ascii="宋体" w:hAnsi="宋体"/>
          <w:sz w:val="24"/>
        </w:rPr>
      </w:pPr>
      <w:r>
        <w:rPr>
          <w:rFonts w:ascii="宋体" w:hAnsi="宋体" w:hint="eastAsia"/>
          <w:sz w:val="24"/>
        </w:rPr>
        <w:t>凡是注日期的引用文件，仅注日期的版本适用于本规范；凡是不注日期的引用文件，其最新版本（包括所有的修改单）适用于本规范。</w:t>
      </w:r>
    </w:p>
    <w:p w14:paraId="30BBFFF3" w14:textId="77777777" w:rsidR="00803F12" w:rsidRDefault="00000000">
      <w:pPr>
        <w:pStyle w:val="2"/>
        <w:ind w:firstLine="0"/>
        <w:jc w:val="both"/>
        <w:rPr>
          <w:rFonts w:ascii="黑体" w:eastAsia="黑体" w:hAnsi="黑体" w:cs="黑体"/>
          <w:b w:val="0"/>
        </w:rPr>
      </w:pPr>
      <w:bookmarkStart w:id="3" w:name="_Toc147828793"/>
      <w:r>
        <w:rPr>
          <w:rFonts w:ascii="黑体" w:eastAsia="黑体" w:hAnsi="黑体" w:cs="黑体"/>
          <w:b w:val="0"/>
        </w:rPr>
        <w:t>3术语和定义</w:t>
      </w:r>
      <w:bookmarkEnd w:id="3"/>
    </w:p>
    <w:p w14:paraId="3756E013" w14:textId="77777777" w:rsidR="00803F12" w:rsidRDefault="00000000">
      <w:pPr>
        <w:spacing w:line="360" w:lineRule="auto"/>
        <w:ind w:firstLineChars="200" w:firstLine="480"/>
        <w:rPr>
          <w:sz w:val="24"/>
        </w:rPr>
      </w:pPr>
      <w:r>
        <w:rPr>
          <w:sz w:val="24"/>
        </w:rPr>
        <w:t>下列术语和定义适用于本校准规范</w:t>
      </w:r>
      <w:r>
        <w:rPr>
          <w:rFonts w:hint="eastAsia"/>
          <w:sz w:val="24"/>
        </w:rPr>
        <w:t>。</w:t>
      </w:r>
    </w:p>
    <w:p w14:paraId="1ADF07BB" w14:textId="77777777" w:rsidR="00803F12" w:rsidRDefault="00000000">
      <w:pPr>
        <w:spacing w:line="360" w:lineRule="auto"/>
        <w:rPr>
          <w:rFonts w:ascii="黑体" w:eastAsia="黑体" w:hAnsi="黑体"/>
          <w:sz w:val="24"/>
        </w:rPr>
      </w:pPr>
      <w:r>
        <w:rPr>
          <w:rFonts w:ascii="黑体" w:eastAsia="黑体" w:hAnsi="黑体"/>
          <w:sz w:val="24"/>
        </w:rPr>
        <w:t>3.1 光电测速系统</w:t>
      </w:r>
      <w:r>
        <w:rPr>
          <w:rFonts w:ascii="黑体" w:eastAsia="黑体" w:hAnsi="黑体" w:hint="eastAsia"/>
          <w:sz w:val="24"/>
        </w:rPr>
        <w:t xml:space="preserve"> p</w:t>
      </w:r>
      <w:r>
        <w:rPr>
          <w:rFonts w:ascii="黑体" w:eastAsia="黑体" w:hAnsi="黑体"/>
          <w:sz w:val="24"/>
        </w:rPr>
        <w:t>hotoelectric speed measurement system</w:t>
      </w:r>
    </w:p>
    <w:p w14:paraId="793847B4" w14:textId="77777777" w:rsidR="00803F12" w:rsidRDefault="00000000">
      <w:pPr>
        <w:pStyle w:val="afff8"/>
        <w:spacing w:line="360" w:lineRule="auto"/>
        <w:ind w:firstLine="480"/>
        <w:rPr>
          <w:rFonts w:ascii="Times New Roman" w:eastAsiaTheme="majorEastAsia"/>
          <w:color w:val="000000"/>
          <w:sz w:val="24"/>
          <w:szCs w:val="24"/>
        </w:rPr>
      </w:pPr>
      <w:r>
        <w:rPr>
          <w:rFonts w:ascii="Times New Roman"/>
          <w:color w:val="000000"/>
          <w:sz w:val="24"/>
          <w:szCs w:val="24"/>
        </w:rPr>
        <w:tab/>
      </w:r>
      <w:r>
        <w:rPr>
          <w:rFonts w:ascii="Times New Roman"/>
          <w:color w:val="000000"/>
          <w:sz w:val="24"/>
          <w:szCs w:val="24"/>
        </w:rPr>
        <w:t>用于对冰球进行速度测量，通常为</w:t>
      </w:r>
      <w:r>
        <w:rPr>
          <w:rFonts w:ascii="Times New Roman"/>
          <w:color w:val="000000"/>
          <w:sz w:val="24"/>
          <w:szCs w:val="24"/>
        </w:rPr>
        <w:t>2</w:t>
      </w:r>
      <w:r>
        <w:rPr>
          <w:rFonts w:ascii="Times New Roman"/>
          <w:color w:val="000000"/>
          <w:sz w:val="24"/>
          <w:szCs w:val="24"/>
        </w:rPr>
        <w:t>个测速传感器组成。通过测量冰球通过两个测速传感</w:t>
      </w:r>
      <w:r>
        <w:rPr>
          <w:rFonts w:ascii="Times New Roman" w:eastAsiaTheme="majorEastAsia"/>
          <w:color w:val="000000"/>
          <w:sz w:val="24"/>
          <w:szCs w:val="24"/>
        </w:rPr>
        <w:t>器的时间与距离，计算出冰球在该位置的速度。</w:t>
      </w:r>
    </w:p>
    <w:p w14:paraId="7F23BC1F" w14:textId="77777777" w:rsidR="00803F12" w:rsidRDefault="00000000">
      <w:pPr>
        <w:pStyle w:val="afff8"/>
        <w:spacing w:line="360" w:lineRule="auto"/>
        <w:ind w:firstLineChars="0" w:firstLine="0"/>
        <w:rPr>
          <w:rFonts w:ascii="Times New Roman" w:eastAsiaTheme="majorEastAsia"/>
          <w:color w:val="000000"/>
          <w:sz w:val="24"/>
          <w:szCs w:val="24"/>
        </w:rPr>
      </w:pPr>
      <w:r>
        <w:rPr>
          <w:rFonts w:ascii="Times New Roman" w:eastAsiaTheme="majorEastAsia"/>
          <w:color w:val="000000"/>
          <w:sz w:val="24"/>
          <w:szCs w:val="24"/>
        </w:rPr>
        <w:t xml:space="preserve">3.2 </w:t>
      </w:r>
      <w:r>
        <w:rPr>
          <w:rFonts w:ascii="黑体" w:eastAsia="黑体" w:hAnsi="黑体"/>
          <w:kern w:val="2"/>
          <w:sz w:val="24"/>
          <w:szCs w:val="24"/>
        </w:rPr>
        <w:t>冰球初速度</w:t>
      </w:r>
      <w:r>
        <w:rPr>
          <w:rFonts w:ascii="黑体" w:eastAsia="黑体" w:hAnsi="黑体" w:hint="eastAsia"/>
          <w:kern w:val="2"/>
          <w:sz w:val="24"/>
          <w:szCs w:val="24"/>
        </w:rPr>
        <w:t xml:space="preserve"> </w:t>
      </w:r>
      <w:r>
        <w:rPr>
          <w:rFonts w:ascii="黑体" w:eastAsia="黑体" w:hAnsi="黑体"/>
          <w:kern w:val="2"/>
          <w:sz w:val="24"/>
          <w:szCs w:val="24"/>
        </w:rPr>
        <w:t>Initial speed of ice hockey</w:t>
      </w:r>
    </w:p>
    <w:p w14:paraId="18F4FBA8" w14:textId="77777777" w:rsidR="00803F12" w:rsidRDefault="00000000">
      <w:pPr>
        <w:pStyle w:val="afff8"/>
        <w:spacing w:line="360" w:lineRule="auto"/>
        <w:ind w:firstLine="480"/>
        <w:rPr>
          <w:rFonts w:ascii="Times New Roman" w:eastAsiaTheme="majorEastAsia"/>
          <w:color w:val="000000"/>
          <w:sz w:val="24"/>
          <w:szCs w:val="24"/>
        </w:rPr>
      </w:pPr>
      <w:r>
        <w:rPr>
          <w:rFonts w:ascii="Times New Roman" w:eastAsiaTheme="majorEastAsia"/>
          <w:color w:val="000000"/>
          <w:sz w:val="24"/>
          <w:szCs w:val="24"/>
        </w:rPr>
        <w:t>冰球离开冰雹试验机光电测速系统瞬间的速度，单位为米每秒（</w:t>
      </w:r>
      <w:r>
        <w:rPr>
          <w:rFonts w:ascii="Times New Roman" w:eastAsiaTheme="majorEastAsia"/>
          <w:color w:val="000000"/>
          <w:sz w:val="24"/>
          <w:szCs w:val="24"/>
        </w:rPr>
        <w:t>m/s</w:t>
      </w:r>
      <w:r>
        <w:rPr>
          <w:rFonts w:ascii="Times New Roman" w:eastAsiaTheme="majorEastAsia"/>
          <w:color w:val="000000"/>
          <w:sz w:val="24"/>
          <w:szCs w:val="24"/>
        </w:rPr>
        <w:t>）。</w:t>
      </w:r>
    </w:p>
    <w:p w14:paraId="09672264" w14:textId="77777777" w:rsidR="00803F12" w:rsidRDefault="00000000">
      <w:pPr>
        <w:pStyle w:val="2"/>
        <w:ind w:firstLine="0"/>
        <w:jc w:val="both"/>
        <w:rPr>
          <w:rFonts w:ascii="黑体" w:eastAsia="黑体" w:hAnsi="黑体" w:cs="黑体"/>
          <w:b w:val="0"/>
          <w:bCs w:val="0"/>
        </w:rPr>
      </w:pPr>
      <w:bookmarkStart w:id="4" w:name="_Toc147828794"/>
      <w:r>
        <w:rPr>
          <w:rFonts w:ascii="黑体" w:eastAsia="黑体" w:hAnsi="黑体" w:cs="黑体"/>
          <w:b w:val="0"/>
        </w:rPr>
        <w:t>4 概述</w:t>
      </w:r>
      <w:bookmarkEnd w:id="4"/>
    </w:p>
    <w:p w14:paraId="549F1F4F" w14:textId="77777777" w:rsidR="00803F12" w:rsidRDefault="00000000">
      <w:pPr>
        <w:pStyle w:val="afff8"/>
        <w:spacing w:line="360" w:lineRule="auto"/>
        <w:ind w:firstLine="480"/>
        <w:rPr>
          <w:rFonts w:ascii="Times New Roman"/>
          <w:color w:val="000000"/>
          <w:sz w:val="24"/>
          <w:szCs w:val="24"/>
        </w:rPr>
      </w:pPr>
      <w:r>
        <w:rPr>
          <w:rFonts w:ascii="Times New Roman"/>
          <w:color w:val="000000"/>
          <w:sz w:val="24"/>
          <w:szCs w:val="24"/>
        </w:rPr>
        <w:t>冰雹试验机是用于对光</w:t>
      </w:r>
      <w:proofErr w:type="gramStart"/>
      <w:r>
        <w:rPr>
          <w:rFonts w:ascii="Times New Roman"/>
          <w:color w:val="000000"/>
          <w:sz w:val="24"/>
          <w:szCs w:val="24"/>
        </w:rPr>
        <w:t>伏</w:t>
      </w:r>
      <w:proofErr w:type="gramEnd"/>
      <w:r>
        <w:rPr>
          <w:rFonts w:ascii="Times New Roman"/>
          <w:color w:val="000000"/>
          <w:sz w:val="24"/>
          <w:szCs w:val="24"/>
        </w:rPr>
        <w:t>组件进行抗冰雹撞击能力测试、模拟冰雹气候对组件性能的影响的设备。冰雹试验机主要由发射系统、光电测速系统、冰球导轨、光伏组件安装支架等构成，图</w:t>
      </w:r>
      <w:r>
        <w:rPr>
          <w:rFonts w:ascii="Times New Roman"/>
          <w:color w:val="000000"/>
          <w:sz w:val="24"/>
          <w:szCs w:val="24"/>
        </w:rPr>
        <w:t>1</w:t>
      </w:r>
      <w:r>
        <w:rPr>
          <w:rFonts w:ascii="Times New Roman"/>
          <w:color w:val="000000"/>
          <w:sz w:val="24"/>
          <w:szCs w:val="24"/>
        </w:rPr>
        <w:t>为冰雹试验机结构示意图。</w:t>
      </w:r>
    </w:p>
    <w:p w14:paraId="7780F063" w14:textId="77777777" w:rsidR="00803F12" w:rsidRDefault="00000000">
      <w:pPr>
        <w:ind w:firstLineChars="200" w:firstLine="480"/>
        <w:jc w:val="center"/>
        <w:rPr>
          <w:color w:val="000000"/>
          <w:sz w:val="24"/>
        </w:rPr>
      </w:pPr>
      <w:r>
        <w:rPr>
          <w:noProof/>
          <w:color w:val="000000"/>
          <w:sz w:val="24"/>
        </w:rPr>
        <w:drawing>
          <wp:inline distT="0" distB="0" distL="0" distR="0" wp14:anchorId="3EADB1B2" wp14:editId="2886BEC0">
            <wp:extent cx="1176655" cy="1159510"/>
            <wp:effectExtent l="0" t="0" r="4445" b="2540"/>
            <wp:docPr id="807691461" name="图片 80769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691461" name="图片 80769146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81564" cy="1164272"/>
                    </a:xfrm>
                    <a:prstGeom prst="rect">
                      <a:avLst/>
                    </a:prstGeom>
                  </pic:spPr>
                </pic:pic>
              </a:graphicData>
            </a:graphic>
          </wp:inline>
        </w:drawing>
      </w:r>
    </w:p>
    <w:p w14:paraId="28930C3D" w14:textId="77777777" w:rsidR="00803F12" w:rsidRDefault="00000000">
      <w:pPr>
        <w:pStyle w:val="afff8"/>
        <w:spacing w:before="156" w:after="156"/>
        <w:ind w:firstLineChars="0" w:firstLine="0"/>
        <w:jc w:val="center"/>
        <w:rPr>
          <w:rFonts w:asciiTheme="majorEastAsia" w:eastAsiaTheme="majorEastAsia" w:hAnsiTheme="majorEastAsia"/>
          <w:sz w:val="18"/>
          <w:szCs w:val="18"/>
        </w:rPr>
      </w:pPr>
      <w:r>
        <w:rPr>
          <w:rFonts w:asciiTheme="majorEastAsia" w:eastAsiaTheme="majorEastAsia" w:hAnsiTheme="majorEastAsia"/>
          <w:sz w:val="18"/>
          <w:szCs w:val="18"/>
        </w:rPr>
        <w:t>图1 冰雹试验机结构示意图</w:t>
      </w:r>
    </w:p>
    <w:p w14:paraId="2C4946D2" w14:textId="77777777" w:rsidR="00803F12" w:rsidRDefault="00000000">
      <w:pPr>
        <w:spacing w:line="360" w:lineRule="auto"/>
        <w:ind w:firstLineChars="200" w:firstLine="360"/>
        <w:jc w:val="center"/>
        <w:rPr>
          <w:rFonts w:eastAsiaTheme="majorEastAsia"/>
          <w:color w:val="000000"/>
          <w:sz w:val="18"/>
          <w:szCs w:val="18"/>
        </w:rPr>
      </w:pPr>
      <w:r>
        <w:rPr>
          <w:rFonts w:eastAsiaTheme="majorEastAsia"/>
          <w:color w:val="000000"/>
          <w:sz w:val="18"/>
          <w:szCs w:val="18"/>
        </w:rPr>
        <w:t>1-</w:t>
      </w:r>
      <w:r>
        <w:rPr>
          <w:rFonts w:eastAsiaTheme="majorEastAsia"/>
          <w:color w:val="000000"/>
          <w:sz w:val="18"/>
          <w:szCs w:val="18"/>
        </w:rPr>
        <w:t>发射系统；</w:t>
      </w:r>
      <w:r>
        <w:rPr>
          <w:rFonts w:eastAsiaTheme="majorEastAsia"/>
          <w:color w:val="000000"/>
          <w:sz w:val="18"/>
          <w:szCs w:val="18"/>
        </w:rPr>
        <w:t>2-</w:t>
      </w:r>
      <w:r>
        <w:rPr>
          <w:rFonts w:eastAsiaTheme="majorEastAsia"/>
          <w:color w:val="000000"/>
          <w:sz w:val="18"/>
          <w:szCs w:val="18"/>
        </w:rPr>
        <w:t>光电测速系统；</w:t>
      </w:r>
      <w:r>
        <w:rPr>
          <w:rFonts w:eastAsiaTheme="majorEastAsia"/>
          <w:color w:val="000000"/>
          <w:sz w:val="18"/>
          <w:szCs w:val="18"/>
        </w:rPr>
        <w:t>3-</w:t>
      </w:r>
      <w:r>
        <w:rPr>
          <w:rFonts w:eastAsiaTheme="majorEastAsia"/>
          <w:color w:val="000000"/>
          <w:sz w:val="18"/>
          <w:szCs w:val="18"/>
        </w:rPr>
        <w:t>冰球；</w:t>
      </w:r>
      <w:r>
        <w:rPr>
          <w:rFonts w:eastAsiaTheme="majorEastAsia"/>
          <w:color w:val="000000"/>
          <w:sz w:val="18"/>
          <w:szCs w:val="18"/>
        </w:rPr>
        <w:t>4-</w:t>
      </w:r>
      <w:r>
        <w:rPr>
          <w:rFonts w:eastAsiaTheme="majorEastAsia"/>
          <w:color w:val="000000"/>
          <w:sz w:val="18"/>
          <w:szCs w:val="18"/>
        </w:rPr>
        <w:t>光伏组件；</w:t>
      </w:r>
      <w:r>
        <w:rPr>
          <w:rFonts w:eastAsiaTheme="majorEastAsia"/>
          <w:color w:val="000000"/>
          <w:sz w:val="18"/>
          <w:szCs w:val="18"/>
        </w:rPr>
        <w:t>5-</w:t>
      </w:r>
      <w:r>
        <w:rPr>
          <w:rFonts w:eastAsiaTheme="majorEastAsia"/>
          <w:color w:val="000000"/>
          <w:sz w:val="18"/>
          <w:szCs w:val="18"/>
        </w:rPr>
        <w:t>光伏组件安装支架</w:t>
      </w:r>
    </w:p>
    <w:p w14:paraId="122EA4C8" w14:textId="77777777" w:rsidR="00803F12" w:rsidRDefault="00000000">
      <w:pPr>
        <w:pStyle w:val="afff8"/>
        <w:spacing w:line="360" w:lineRule="auto"/>
        <w:ind w:firstLine="480"/>
        <w:rPr>
          <w:rFonts w:ascii="Times New Roman"/>
          <w:color w:val="000000"/>
          <w:sz w:val="24"/>
          <w:szCs w:val="24"/>
        </w:rPr>
      </w:pPr>
      <w:r>
        <w:rPr>
          <w:rFonts w:ascii="Times New Roman"/>
          <w:color w:val="000000"/>
          <w:sz w:val="24"/>
          <w:szCs w:val="24"/>
        </w:rPr>
        <w:lastRenderedPageBreak/>
        <w:t>冰雹试验</w:t>
      </w:r>
      <w:proofErr w:type="gramStart"/>
      <w:r>
        <w:rPr>
          <w:rFonts w:ascii="Times New Roman"/>
          <w:color w:val="000000"/>
          <w:sz w:val="24"/>
          <w:szCs w:val="24"/>
        </w:rPr>
        <w:t>机整体</w:t>
      </w:r>
      <w:proofErr w:type="gramEnd"/>
      <w:r>
        <w:rPr>
          <w:rFonts w:ascii="Times New Roman"/>
          <w:color w:val="000000"/>
          <w:sz w:val="24"/>
          <w:szCs w:val="24"/>
        </w:rPr>
        <w:t>测量系统的计量特性主要有冰球直径、冰球质量、冰球存储容器温度和冰球初速度。</w:t>
      </w:r>
    </w:p>
    <w:p w14:paraId="227452DE" w14:textId="77777777" w:rsidR="00803F12" w:rsidRDefault="00000000">
      <w:pPr>
        <w:pStyle w:val="2"/>
        <w:ind w:firstLine="0"/>
        <w:jc w:val="both"/>
        <w:rPr>
          <w:rFonts w:ascii="黑体" w:eastAsia="黑体" w:hAnsi="黑体" w:cs="黑体"/>
          <w:b w:val="0"/>
          <w:bCs w:val="0"/>
        </w:rPr>
      </w:pPr>
      <w:bookmarkStart w:id="5" w:name="_Toc147828795"/>
      <w:r>
        <w:rPr>
          <w:rFonts w:ascii="黑体" w:eastAsia="黑体" w:hAnsi="黑体" w:cs="黑体" w:hint="eastAsia"/>
          <w:b w:val="0"/>
        </w:rPr>
        <w:t>5计量特性</w:t>
      </w:r>
      <w:bookmarkEnd w:id="5"/>
    </w:p>
    <w:p w14:paraId="639BC9B1" w14:textId="77777777" w:rsidR="00803F12" w:rsidRDefault="00000000">
      <w:pPr>
        <w:pStyle w:val="afff8"/>
        <w:spacing w:line="360" w:lineRule="auto"/>
        <w:ind w:firstLineChars="0" w:firstLine="0"/>
        <w:rPr>
          <w:rFonts w:ascii="Times New Roman"/>
          <w:color w:val="000000"/>
          <w:sz w:val="24"/>
          <w:szCs w:val="24"/>
        </w:rPr>
      </w:pPr>
      <w:r>
        <w:rPr>
          <w:rFonts w:ascii="黑体" w:eastAsia="黑体" w:hAnsi="黑体" w:hint="eastAsia"/>
          <w:sz w:val="24"/>
        </w:rPr>
        <w:t xml:space="preserve">5.1 </w:t>
      </w:r>
      <w:r>
        <w:rPr>
          <w:rFonts w:ascii="黑体" w:eastAsia="黑体" w:hAnsi="黑体"/>
          <w:kern w:val="2"/>
          <w:sz w:val="24"/>
          <w:szCs w:val="24"/>
        </w:rPr>
        <w:t>冰球直径偏差</w:t>
      </w:r>
    </w:p>
    <w:p w14:paraId="6A956A3C" w14:textId="77777777" w:rsidR="00803F12" w:rsidRDefault="00000000">
      <w:pPr>
        <w:spacing w:line="360" w:lineRule="auto"/>
        <w:ind w:firstLineChars="200" w:firstLine="480"/>
        <w:rPr>
          <w:rFonts w:eastAsiaTheme="majorEastAsia"/>
          <w:sz w:val="28"/>
          <w:szCs w:val="28"/>
        </w:rPr>
      </w:pPr>
      <w:r>
        <w:rPr>
          <w:rFonts w:eastAsiaTheme="majorEastAsia"/>
          <w:sz w:val="24"/>
        </w:rPr>
        <w:t>即</w:t>
      </w:r>
      <w:r>
        <w:rPr>
          <w:rFonts w:eastAsiaTheme="majorEastAsia"/>
          <w:sz w:val="24"/>
        </w:rPr>
        <w:t xml:space="preserve">:                </w:t>
      </w:r>
      <w:r>
        <w:rPr>
          <w:rFonts w:eastAsiaTheme="majorEastAsia"/>
          <w:i/>
          <w:sz w:val="28"/>
          <w:szCs w:val="28"/>
        </w:rPr>
        <w:t xml:space="preserve"> </w:t>
      </w:r>
      <w:r>
        <w:rPr>
          <w:rFonts w:eastAsiaTheme="majorEastAsia"/>
          <w:sz w:val="28"/>
          <w:szCs w:val="28"/>
        </w:rPr>
        <w:t xml:space="preserve">      </w:t>
      </w:r>
      <m:oMath>
        <m:r>
          <m:rPr>
            <m:nor/>
          </m:rPr>
          <w:rPr>
            <w:rFonts w:eastAsia="MS Gothic"/>
            <w:sz w:val="24"/>
          </w:rPr>
          <m:t>∆</m:t>
        </m:r>
        <m:r>
          <m:rPr>
            <m:nor/>
          </m:rPr>
          <w:rPr>
            <w:rFonts w:eastAsiaTheme="majorEastAsia"/>
            <w:sz w:val="24"/>
          </w:rPr>
          <m:t>D=</m:t>
        </m:r>
        <m:sSub>
          <m:sSubPr>
            <m:ctrlPr>
              <w:rPr>
                <w:rFonts w:ascii="Cambria Math" w:eastAsiaTheme="majorEastAsia" w:hAnsi="Cambria Math"/>
                <w:sz w:val="24"/>
              </w:rPr>
            </m:ctrlPr>
          </m:sSubPr>
          <m:e>
            <m:r>
              <m:rPr>
                <m:nor/>
              </m:rPr>
              <w:rPr>
                <w:rFonts w:eastAsiaTheme="majorEastAsia"/>
                <w:sz w:val="24"/>
              </w:rPr>
              <m:t>D</m:t>
            </m:r>
          </m:e>
          <m:sub>
            <m:r>
              <m:rPr>
                <m:nor/>
              </m:rPr>
              <w:rPr>
                <w:rFonts w:eastAsiaTheme="majorEastAsia"/>
                <w:sz w:val="24"/>
              </w:rPr>
              <m:t>n</m:t>
            </m:r>
          </m:sub>
        </m:sSub>
        <m:r>
          <m:rPr>
            <m:nor/>
          </m:rPr>
          <w:rPr>
            <w:rFonts w:eastAsiaTheme="majorEastAsia"/>
            <w:sz w:val="24"/>
          </w:rPr>
          <m:t>-</m:t>
        </m:r>
        <m:sSub>
          <m:sSubPr>
            <m:ctrlPr>
              <w:rPr>
                <w:rFonts w:ascii="Cambria Math" w:eastAsiaTheme="majorEastAsia" w:hAnsi="Cambria Math"/>
                <w:sz w:val="24"/>
              </w:rPr>
            </m:ctrlPr>
          </m:sSubPr>
          <m:e>
            <m:r>
              <m:rPr>
                <m:nor/>
              </m:rPr>
              <w:rPr>
                <w:rFonts w:eastAsiaTheme="majorEastAsia"/>
                <w:sz w:val="24"/>
              </w:rPr>
              <m:t>D</m:t>
            </m:r>
          </m:e>
          <m:sub>
            <m:r>
              <m:rPr>
                <m:nor/>
              </m:rPr>
              <w:rPr>
                <w:rFonts w:eastAsiaTheme="majorEastAsia"/>
                <w:sz w:val="24"/>
              </w:rPr>
              <m:t>m</m:t>
            </m:r>
          </m:sub>
        </m:sSub>
      </m:oMath>
      <w:r>
        <w:rPr>
          <w:rFonts w:eastAsiaTheme="majorEastAsia"/>
          <w:sz w:val="28"/>
          <w:szCs w:val="28"/>
        </w:rPr>
        <w:t xml:space="preserve">                           </w:t>
      </w:r>
      <w:r>
        <w:rPr>
          <w:rFonts w:eastAsiaTheme="majorEastAsia"/>
          <w:sz w:val="24"/>
        </w:rPr>
        <w:t>(1)</w:t>
      </w:r>
    </w:p>
    <w:p w14:paraId="01195EF6" w14:textId="77777777" w:rsidR="00803F12" w:rsidRDefault="00000000">
      <w:pPr>
        <w:spacing w:line="360" w:lineRule="auto"/>
        <w:ind w:firstLine="420"/>
        <w:rPr>
          <w:rFonts w:eastAsiaTheme="majorEastAsia"/>
          <w:sz w:val="24"/>
        </w:rPr>
      </w:pPr>
      <w:r>
        <w:rPr>
          <w:rFonts w:eastAsiaTheme="majorEastAsia"/>
          <w:sz w:val="24"/>
        </w:rPr>
        <w:t>式中：</w:t>
      </w:r>
      <w:proofErr w:type="spellStart"/>
      <w:r>
        <w:rPr>
          <w:rFonts w:eastAsiaTheme="majorEastAsia"/>
          <w:i/>
          <w:sz w:val="24"/>
        </w:rPr>
        <w:t>D</w:t>
      </w:r>
      <w:r>
        <w:rPr>
          <w:rFonts w:eastAsiaTheme="majorEastAsia"/>
          <w:i/>
          <w:sz w:val="24"/>
          <w:vertAlign w:val="subscript"/>
        </w:rPr>
        <w:t>n</w:t>
      </w:r>
      <w:proofErr w:type="spellEnd"/>
      <w:r>
        <w:rPr>
          <w:rFonts w:eastAsiaTheme="majorEastAsia"/>
          <w:color w:val="000000"/>
          <w:sz w:val="24"/>
        </w:rPr>
        <w:t>——</w:t>
      </w:r>
      <w:r>
        <w:rPr>
          <w:rFonts w:eastAsiaTheme="majorEastAsia"/>
          <w:sz w:val="24"/>
        </w:rPr>
        <w:t xml:space="preserve">GB/T 9535 </w:t>
      </w:r>
      <w:hyperlink r:id="rId17" w:history="1">
        <w:r>
          <w:rPr>
            <w:rFonts w:eastAsiaTheme="majorEastAsia"/>
            <w:sz w:val="24"/>
          </w:rPr>
          <w:t>地面用</w:t>
        </w:r>
        <w:proofErr w:type="gramStart"/>
        <w:r>
          <w:rPr>
            <w:rFonts w:eastAsiaTheme="majorEastAsia"/>
            <w:sz w:val="24"/>
          </w:rPr>
          <w:t>晶体硅光伏</w:t>
        </w:r>
        <w:proofErr w:type="gramEnd"/>
        <w:r>
          <w:rPr>
            <w:rFonts w:eastAsiaTheme="majorEastAsia"/>
            <w:sz w:val="24"/>
          </w:rPr>
          <w:t>组件</w:t>
        </w:r>
        <w:r>
          <w:rPr>
            <w:rFonts w:eastAsiaTheme="majorEastAsia"/>
            <w:sz w:val="24"/>
          </w:rPr>
          <w:t xml:space="preserve"> </w:t>
        </w:r>
        <w:r>
          <w:rPr>
            <w:rFonts w:eastAsiaTheme="majorEastAsia"/>
            <w:sz w:val="24"/>
          </w:rPr>
          <w:t>设计鉴定和定型</w:t>
        </w:r>
      </w:hyperlink>
      <w:r>
        <w:rPr>
          <w:rFonts w:eastAsiaTheme="majorEastAsia"/>
          <w:sz w:val="24"/>
        </w:rPr>
        <w:t>中规定的</w:t>
      </w:r>
      <w:r>
        <w:rPr>
          <w:rFonts w:eastAsiaTheme="majorEastAsia"/>
          <w:color w:val="000000"/>
          <w:sz w:val="24"/>
        </w:rPr>
        <w:t>冰球直径的</w:t>
      </w:r>
      <w:r>
        <w:rPr>
          <w:rFonts w:eastAsiaTheme="majorEastAsia"/>
          <w:sz w:val="24"/>
        </w:rPr>
        <w:t>标准值，</w:t>
      </w:r>
      <w:r>
        <w:rPr>
          <w:rFonts w:eastAsiaTheme="majorEastAsia"/>
          <w:sz w:val="24"/>
        </w:rPr>
        <w:t>mm</w:t>
      </w:r>
      <w:r>
        <w:rPr>
          <w:rFonts w:eastAsiaTheme="majorEastAsia"/>
          <w:sz w:val="24"/>
        </w:rPr>
        <w:t>；</w:t>
      </w:r>
    </w:p>
    <w:p w14:paraId="455CAAB4" w14:textId="77777777" w:rsidR="00803F12" w:rsidRDefault="00000000">
      <w:pPr>
        <w:spacing w:line="360" w:lineRule="auto"/>
        <w:ind w:leftChars="400" w:left="840" w:firstLineChars="100" w:firstLine="240"/>
        <w:rPr>
          <w:rFonts w:eastAsiaTheme="majorEastAsia"/>
          <w:sz w:val="24"/>
        </w:rPr>
      </w:pPr>
      <w:r>
        <w:rPr>
          <w:rFonts w:eastAsiaTheme="majorEastAsia"/>
          <w:i/>
          <w:sz w:val="24"/>
        </w:rPr>
        <w:t>D</w:t>
      </w:r>
      <w:r>
        <w:rPr>
          <w:rFonts w:eastAsiaTheme="majorEastAsia"/>
          <w:i/>
          <w:sz w:val="24"/>
          <w:vertAlign w:val="subscript"/>
        </w:rPr>
        <w:t>m</w:t>
      </w:r>
      <w:r>
        <w:rPr>
          <w:rFonts w:eastAsiaTheme="majorEastAsia"/>
          <w:color w:val="000000"/>
          <w:sz w:val="24"/>
        </w:rPr>
        <w:t>——</w:t>
      </w:r>
      <w:r>
        <w:rPr>
          <w:rFonts w:eastAsiaTheme="majorEastAsia"/>
          <w:sz w:val="24"/>
        </w:rPr>
        <w:t>冰球直径的测量值，</w:t>
      </w:r>
      <w:r>
        <w:rPr>
          <w:rFonts w:eastAsiaTheme="majorEastAsia"/>
          <w:sz w:val="24"/>
        </w:rPr>
        <w:t>mm</w:t>
      </w:r>
      <w:r>
        <w:rPr>
          <w:rFonts w:eastAsiaTheme="majorEastAsia"/>
          <w:sz w:val="24"/>
        </w:rPr>
        <w:t>。</w:t>
      </w:r>
    </w:p>
    <w:p w14:paraId="0F0DA319" w14:textId="77777777" w:rsidR="00803F12" w:rsidRDefault="00000000">
      <w:pPr>
        <w:pStyle w:val="afff8"/>
        <w:spacing w:line="360" w:lineRule="auto"/>
        <w:ind w:firstLineChars="0" w:firstLine="0"/>
        <w:rPr>
          <w:rFonts w:eastAsiaTheme="majorEastAsia"/>
          <w:color w:val="000000" w:themeColor="text1"/>
          <w:szCs w:val="18"/>
        </w:rPr>
      </w:pPr>
      <w:r>
        <w:rPr>
          <w:rFonts w:eastAsiaTheme="majorEastAsia"/>
          <w:color w:val="000000"/>
          <w:sz w:val="24"/>
          <w:szCs w:val="24"/>
        </w:rPr>
        <w:t>冰球直径偏差的</w:t>
      </w:r>
      <w:r>
        <w:rPr>
          <w:rFonts w:eastAsiaTheme="majorEastAsia"/>
          <w:sz w:val="24"/>
          <w:szCs w:val="24"/>
        </w:rPr>
        <w:t>最大允许值一般为</w:t>
      </w:r>
      <w:r>
        <w:rPr>
          <w:rFonts w:eastAsiaTheme="majorEastAsia"/>
          <w:color w:val="000000" w:themeColor="text1"/>
          <w:szCs w:val="18"/>
        </w:rPr>
        <w:t>±</w:t>
      </w:r>
      <w:r>
        <w:rPr>
          <w:rFonts w:eastAsiaTheme="majorEastAsia"/>
          <w:color w:val="000000" w:themeColor="text1"/>
          <w:szCs w:val="18"/>
        </w:rPr>
        <w:t>5%。</w:t>
      </w:r>
    </w:p>
    <w:p w14:paraId="19369DA6" w14:textId="77777777" w:rsidR="00803F12" w:rsidRDefault="00000000">
      <w:pPr>
        <w:pStyle w:val="afff8"/>
        <w:spacing w:line="360" w:lineRule="auto"/>
        <w:ind w:firstLineChars="0" w:firstLine="0"/>
        <w:rPr>
          <w:rFonts w:ascii="Times New Roman" w:eastAsiaTheme="majorEastAsia"/>
          <w:color w:val="000000"/>
          <w:sz w:val="24"/>
          <w:szCs w:val="24"/>
        </w:rPr>
      </w:pPr>
      <w:r>
        <w:rPr>
          <w:rFonts w:ascii="黑体" w:eastAsia="黑体" w:hAnsi="黑体"/>
          <w:sz w:val="24"/>
        </w:rPr>
        <w:t xml:space="preserve">5.2 </w:t>
      </w:r>
      <w:r>
        <w:rPr>
          <w:rFonts w:ascii="黑体" w:eastAsia="黑体" w:hAnsi="黑体"/>
          <w:kern w:val="2"/>
          <w:sz w:val="24"/>
          <w:szCs w:val="24"/>
        </w:rPr>
        <w:t>冰球质量偏差</w:t>
      </w:r>
    </w:p>
    <w:p w14:paraId="5F4A992F" w14:textId="77777777" w:rsidR="00803F12" w:rsidRDefault="00000000">
      <w:pPr>
        <w:spacing w:line="360" w:lineRule="auto"/>
        <w:ind w:firstLineChars="200" w:firstLine="480"/>
        <w:rPr>
          <w:rFonts w:eastAsiaTheme="majorEastAsia"/>
          <w:sz w:val="28"/>
          <w:szCs w:val="28"/>
        </w:rPr>
      </w:pPr>
      <w:r>
        <w:rPr>
          <w:rFonts w:eastAsiaTheme="majorEastAsia"/>
          <w:sz w:val="24"/>
        </w:rPr>
        <w:t>即</w:t>
      </w:r>
      <w:r>
        <w:rPr>
          <w:rFonts w:eastAsiaTheme="majorEastAsia"/>
          <w:sz w:val="24"/>
        </w:rPr>
        <w:t xml:space="preserve">:                 </w:t>
      </w:r>
      <w:r>
        <w:rPr>
          <w:rFonts w:eastAsiaTheme="majorEastAsia"/>
          <w:i/>
          <w:sz w:val="28"/>
          <w:szCs w:val="28"/>
        </w:rPr>
        <w:t xml:space="preserve"> </w:t>
      </w:r>
      <w:r>
        <w:rPr>
          <w:rFonts w:eastAsiaTheme="majorEastAsia"/>
          <w:sz w:val="28"/>
          <w:szCs w:val="28"/>
        </w:rPr>
        <w:t xml:space="preserve">      </w:t>
      </w:r>
      <m:oMath>
        <m:r>
          <m:rPr>
            <m:nor/>
          </m:rPr>
          <w:rPr>
            <w:rFonts w:eastAsia="MS Gothic"/>
            <w:sz w:val="24"/>
          </w:rPr>
          <m:t>∆</m:t>
        </m:r>
        <m:r>
          <m:rPr>
            <m:nor/>
          </m:rPr>
          <w:rPr>
            <w:rFonts w:eastAsiaTheme="majorEastAsia"/>
            <w:sz w:val="24"/>
          </w:rPr>
          <m:t>M=</m:t>
        </m:r>
        <m:sSub>
          <m:sSubPr>
            <m:ctrlPr>
              <w:rPr>
                <w:rFonts w:ascii="Cambria Math" w:eastAsiaTheme="majorEastAsia" w:hAnsi="Cambria Math"/>
                <w:sz w:val="24"/>
              </w:rPr>
            </m:ctrlPr>
          </m:sSubPr>
          <m:e>
            <m:r>
              <m:rPr>
                <m:nor/>
              </m:rPr>
              <w:rPr>
                <w:rFonts w:eastAsiaTheme="majorEastAsia"/>
                <w:sz w:val="24"/>
              </w:rPr>
              <m:t>M</m:t>
            </m:r>
          </m:e>
          <m:sub>
            <m:r>
              <m:rPr>
                <m:nor/>
              </m:rPr>
              <w:rPr>
                <w:rFonts w:eastAsiaTheme="majorEastAsia"/>
                <w:sz w:val="24"/>
              </w:rPr>
              <m:t>n</m:t>
            </m:r>
          </m:sub>
        </m:sSub>
        <m:r>
          <m:rPr>
            <m:nor/>
          </m:rPr>
          <w:rPr>
            <w:rFonts w:eastAsiaTheme="majorEastAsia"/>
            <w:sz w:val="24"/>
          </w:rPr>
          <m:t>-</m:t>
        </m:r>
        <m:sSub>
          <m:sSubPr>
            <m:ctrlPr>
              <w:rPr>
                <w:rFonts w:ascii="Cambria Math" w:eastAsiaTheme="majorEastAsia" w:hAnsi="Cambria Math"/>
                <w:sz w:val="24"/>
              </w:rPr>
            </m:ctrlPr>
          </m:sSubPr>
          <m:e>
            <m:r>
              <m:rPr>
                <m:nor/>
              </m:rPr>
              <w:rPr>
                <w:rFonts w:eastAsiaTheme="majorEastAsia"/>
                <w:sz w:val="24"/>
              </w:rPr>
              <m:t>M</m:t>
            </m:r>
          </m:e>
          <m:sub>
            <m:r>
              <m:rPr>
                <m:nor/>
              </m:rPr>
              <w:rPr>
                <w:rFonts w:eastAsiaTheme="majorEastAsia"/>
                <w:sz w:val="24"/>
              </w:rPr>
              <m:t>m</m:t>
            </m:r>
          </m:sub>
        </m:sSub>
      </m:oMath>
      <w:r>
        <w:rPr>
          <w:rFonts w:eastAsiaTheme="majorEastAsia"/>
          <w:sz w:val="28"/>
          <w:szCs w:val="28"/>
        </w:rPr>
        <w:t xml:space="preserve">                         </w:t>
      </w:r>
      <w:r>
        <w:rPr>
          <w:rFonts w:eastAsiaTheme="majorEastAsia"/>
          <w:sz w:val="24"/>
        </w:rPr>
        <w:t>(2)</w:t>
      </w:r>
    </w:p>
    <w:p w14:paraId="4BE37C89" w14:textId="77777777" w:rsidR="00803F12" w:rsidRDefault="00000000">
      <w:pPr>
        <w:spacing w:line="360" w:lineRule="auto"/>
        <w:ind w:firstLine="420"/>
        <w:rPr>
          <w:rFonts w:eastAsiaTheme="majorEastAsia"/>
          <w:sz w:val="24"/>
        </w:rPr>
      </w:pPr>
      <w:r>
        <w:rPr>
          <w:rFonts w:eastAsiaTheme="majorEastAsia"/>
          <w:sz w:val="24"/>
        </w:rPr>
        <w:t>式中：</w:t>
      </w:r>
      <m:oMath>
        <m:sSub>
          <m:sSubPr>
            <m:ctrlPr>
              <w:rPr>
                <w:rFonts w:ascii="Cambria Math" w:eastAsiaTheme="minorEastAsia" w:hAnsi="Cambria Math"/>
                <w:sz w:val="24"/>
              </w:rPr>
            </m:ctrlPr>
          </m:sSubPr>
          <m:e>
            <m:r>
              <m:rPr>
                <m:nor/>
              </m:rPr>
              <w:rPr>
                <w:rStyle w:val="CambriaMath"/>
                <w:rFonts w:ascii="Times New Roman" w:eastAsiaTheme="minorEastAsia" w:hAnsi="Times New Roman"/>
                <w:i w:val="0"/>
              </w:rPr>
              <m:t>M</m:t>
            </m:r>
          </m:e>
          <m:sub>
            <m:r>
              <m:rPr>
                <m:nor/>
              </m:rPr>
              <w:rPr>
                <w:rStyle w:val="CambriaMath"/>
                <w:rFonts w:ascii="Times New Roman" w:eastAsiaTheme="minorEastAsia" w:hAnsi="Times New Roman"/>
                <w:i w:val="0"/>
              </w:rPr>
              <m:t>n</m:t>
            </m:r>
          </m:sub>
        </m:sSub>
      </m:oMath>
      <w:r>
        <w:rPr>
          <w:rFonts w:eastAsiaTheme="majorEastAsia"/>
          <w:color w:val="000000"/>
          <w:sz w:val="24"/>
        </w:rPr>
        <w:t>——</w:t>
      </w:r>
      <w:r>
        <w:rPr>
          <w:rFonts w:eastAsiaTheme="majorEastAsia"/>
          <w:sz w:val="24"/>
        </w:rPr>
        <w:t xml:space="preserve">GB/T 9535 </w:t>
      </w:r>
      <w:hyperlink r:id="rId18" w:history="1">
        <w:r>
          <w:rPr>
            <w:rFonts w:eastAsiaTheme="majorEastAsia"/>
            <w:sz w:val="24"/>
          </w:rPr>
          <w:t>地面用</w:t>
        </w:r>
        <w:proofErr w:type="gramStart"/>
        <w:r>
          <w:rPr>
            <w:rFonts w:eastAsiaTheme="majorEastAsia"/>
            <w:sz w:val="24"/>
          </w:rPr>
          <w:t>晶体硅光伏</w:t>
        </w:r>
        <w:proofErr w:type="gramEnd"/>
        <w:r>
          <w:rPr>
            <w:rFonts w:eastAsiaTheme="majorEastAsia"/>
            <w:sz w:val="24"/>
          </w:rPr>
          <w:t>组件</w:t>
        </w:r>
        <w:r>
          <w:rPr>
            <w:rFonts w:eastAsiaTheme="majorEastAsia"/>
            <w:sz w:val="24"/>
          </w:rPr>
          <w:t xml:space="preserve"> </w:t>
        </w:r>
        <w:r>
          <w:rPr>
            <w:rFonts w:eastAsiaTheme="majorEastAsia"/>
            <w:sz w:val="24"/>
          </w:rPr>
          <w:t>设计鉴定和定型</w:t>
        </w:r>
      </w:hyperlink>
      <w:r>
        <w:rPr>
          <w:rFonts w:eastAsiaTheme="majorEastAsia"/>
          <w:sz w:val="24"/>
        </w:rPr>
        <w:t>中规定的</w:t>
      </w:r>
      <w:r>
        <w:rPr>
          <w:rFonts w:eastAsiaTheme="majorEastAsia"/>
          <w:color w:val="000000"/>
          <w:sz w:val="24"/>
        </w:rPr>
        <w:t>对应直径的冰球质量</w:t>
      </w:r>
      <w:r>
        <w:rPr>
          <w:rFonts w:eastAsiaTheme="majorEastAsia"/>
          <w:sz w:val="24"/>
        </w:rPr>
        <w:t>的标准值，</w:t>
      </w:r>
      <m:oMath>
        <m:r>
          <m:rPr>
            <m:nor/>
          </m:rPr>
          <w:rPr>
            <w:rStyle w:val="CambriaMath"/>
            <w:rFonts w:eastAsiaTheme="majorEastAsia"/>
            <w:i w:val="0"/>
          </w:rPr>
          <m:t>g</m:t>
        </m:r>
      </m:oMath>
      <w:r>
        <w:rPr>
          <w:rFonts w:eastAsiaTheme="majorEastAsia"/>
          <w:sz w:val="24"/>
        </w:rPr>
        <w:t>；</w:t>
      </w:r>
    </w:p>
    <w:p w14:paraId="712D7327" w14:textId="77777777" w:rsidR="00803F12" w:rsidRDefault="00000000">
      <w:pPr>
        <w:spacing w:line="360" w:lineRule="auto"/>
        <w:ind w:firstLineChars="495" w:firstLine="1188"/>
        <w:rPr>
          <w:rFonts w:eastAsiaTheme="majorEastAsia"/>
          <w:sz w:val="24"/>
        </w:rPr>
      </w:pPr>
      <m:oMath>
        <m:sSub>
          <m:sSubPr>
            <m:ctrlPr>
              <w:rPr>
                <w:rFonts w:ascii="Cambria Math" w:eastAsiaTheme="minorEastAsia" w:hAnsi="Cambria Math"/>
                <w:sz w:val="24"/>
              </w:rPr>
            </m:ctrlPr>
          </m:sSubPr>
          <m:e>
            <m:r>
              <m:rPr>
                <m:nor/>
              </m:rPr>
              <w:rPr>
                <w:rStyle w:val="CambriaMath"/>
                <w:rFonts w:ascii="Times New Roman" w:eastAsiaTheme="minorEastAsia" w:hAnsi="Times New Roman"/>
                <w:i w:val="0"/>
                <w:iCs/>
              </w:rPr>
              <m:t>M</m:t>
            </m:r>
          </m:e>
          <m:sub>
            <m:r>
              <m:rPr>
                <m:nor/>
              </m:rPr>
              <w:rPr>
                <w:rStyle w:val="CambriaMath"/>
                <w:rFonts w:ascii="Times New Roman" w:eastAsiaTheme="minorEastAsia" w:hAnsi="Times New Roman"/>
                <w:i w:val="0"/>
                <w:iCs/>
              </w:rPr>
              <m:t>m</m:t>
            </m:r>
          </m:sub>
        </m:sSub>
      </m:oMath>
      <w:r>
        <w:rPr>
          <w:rFonts w:eastAsiaTheme="majorEastAsia"/>
          <w:color w:val="000000"/>
          <w:sz w:val="24"/>
        </w:rPr>
        <w:t>——</w:t>
      </w:r>
      <w:r>
        <w:rPr>
          <w:rFonts w:eastAsiaTheme="majorEastAsia"/>
          <w:sz w:val="24"/>
        </w:rPr>
        <w:t>冰球质量的测量值，</w:t>
      </w:r>
      <m:oMath>
        <m:r>
          <m:rPr>
            <m:nor/>
          </m:rPr>
          <w:rPr>
            <w:rStyle w:val="CambriaMath"/>
            <w:rFonts w:eastAsiaTheme="minorEastAsia"/>
            <w:i w:val="0"/>
          </w:rPr>
          <m:t>g</m:t>
        </m:r>
      </m:oMath>
      <w:r>
        <w:rPr>
          <w:rFonts w:eastAsiaTheme="majorEastAsia"/>
          <w:sz w:val="24"/>
        </w:rPr>
        <w:t>。</w:t>
      </w:r>
    </w:p>
    <w:p w14:paraId="77A781C5" w14:textId="77777777" w:rsidR="00803F12" w:rsidRDefault="00000000">
      <w:pPr>
        <w:spacing w:line="360" w:lineRule="auto"/>
        <w:ind w:firstLine="420"/>
        <w:rPr>
          <w:rFonts w:eastAsiaTheme="majorEastAsia"/>
          <w:sz w:val="24"/>
        </w:rPr>
      </w:pPr>
      <w:r>
        <w:rPr>
          <w:rFonts w:eastAsiaTheme="majorEastAsia"/>
          <w:color w:val="000000"/>
          <w:sz w:val="24"/>
        </w:rPr>
        <w:t>冰球质量偏差的最大允许</w:t>
      </w:r>
      <w:r>
        <w:rPr>
          <w:rFonts w:eastAsiaTheme="majorEastAsia"/>
          <w:sz w:val="24"/>
        </w:rPr>
        <w:t>值</w:t>
      </w:r>
      <w:r>
        <w:rPr>
          <w:rFonts w:eastAsiaTheme="majorEastAsia"/>
          <w:color w:val="000000"/>
          <w:sz w:val="24"/>
        </w:rPr>
        <w:t>一般为</w:t>
      </w:r>
      <w:r>
        <w:rPr>
          <w:rFonts w:eastAsiaTheme="majorEastAsia"/>
          <w:color w:val="000000" w:themeColor="text1"/>
          <w:szCs w:val="18"/>
        </w:rPr>
        <w:t>±5%</w:t>
      </w:r>
      <w:r>
        <w:rPr>
          <w:rFonts w:eastAsiaTheme="majorEastAsia"/>
          <w:color w:val="000000" w:themeColor="text1"/>
          <w:szCs w:val="18"/>
        </w:rPr>
        <w:t>。</w:t>
      </w:r>
    </w:p>
    <w:p w14:paraId="702A6444" w14:textId="77777777" w:rsidR="00803F12" w:rsidRDefault="00000000">
      <w:pPr>
        <w:pStyle w:val="afff8"/>
        <w:spacing w:line="360" w:lineRule="auto"/>
        <w:ind w:firstLineChars="0" w:firstLine="0"/>
        <w:rPr>
          <w:rFonts w:ascii="Times New Roman" w:eastAsiaTheme="majorEastAsia"/>
          <w:color w:val="000000"/>
          <w:sz w:val="24"/>
          <w:szCs w:val="24"/>
        </w:rPr>
      </w:pPr>
      <w:r>
        <w:rPr>
          <w:rFonts w:ascii="黑体" w:eastAsia="黑体" w:hAnsi="黑体"/>
          <w:sz w:val="24"/>
        </w:rPr>
        <w:t xml:space="preserve">5.3 </w:t>
      </w:r>
      <w:r>
        <w:rPr>
          <w:rFonts w:ascii="黑体" w:eastAsia="黑体" w:hAnsi="黑体"/>
          <w:kern w:val="2"/>
          <w:sz w:val="24"/>
          <w:szCs w:val="24"/>
        </w:rPr>
        <w:t>冰球存储容器的温度示值误差</w:t>
      </w:r>
    </w:p>
    <w:p w14:paraId="25556EBB" w14:textId="77777777" w:rsidR="00803F12" w:rsidRDefault="00000000">
      <w:pPr>
        <w:spacing w:line="360" w:lineRule="auto"/>
        <w:ind w:firstLineChars="200" w:firstLine="480"/>
        <w:rPr>
          <w:rFonts w:eastAsiaTheme="majorEastAsia"/>
          <w:sz w:val="24"/>
        </w:rPr>
      </w:pPr>
      <w:r>
        <w:rPr>
          <w:rFonts w:eastAsiaTheme="majorEastAsia"/>
          <w:sz w:val="24"/>
        </w:rPr>
        <w:t>即：</w:t>
      </w:r>
      <w:r>
        <w:rPr>
          <w:rFonts w:eastAsiaTheme="majorEastAsia"/>
          <w:i/>
          <w:sz w:val="24"/>
        </w:rPr>
        <w:t xml:space="preserve">                      </w:t>
      </w:r>
      <w:r>
        <w:rPr>
          <w:rFonts w:eastAsiaTheme="majorEastAsia"/>
          <w:sz w:val="28"/>
          <w:szCs w:val="28"/>
        </w:rPr>
        <w:t xml:space="preserve">  </w:t>
      </w:r>
      <m:oMath>
        <m:r>
          <m:rPr>
            <m:nor/>
          </m:rPr>
          <w:rPr>
            <w:rFonts w:eastAsia="MS Gothic"/>
            <w:sz w:val="24"/>
          </w:rPr>
          <m:t>∆</m:t>
        </m:r>
        <m:r>
          <m:rPr>
            <m:nor/>
          </m:rPr>
          <w:rPr>
            <w:rStyle w:val="CambriaMath"/>
            <w:rFonts w:ascii="Times New Roman" w:eastAsiaTheme="minorEastAsia" w:hAnsi="Times New Roman"/>
            <w:i w:val="0"/>
          </w:rPr>
          <m:t>T</m:t>
        </m:r>
        <m:r>
          <m:rPr>
            <m:nor/>
          </m:rPr>
          <w:rPr>
            <w:rFonts w:eastAsiaTheme="minorEastAsia"/>
            <w:sz w:val="24"/>
          </w:rPr>
          <m:t>=</m:t>
        </m:r>
        <m:sSub>
          <m:sSubPr>
            <m:ctrlPr>
              <w:rPr>
                <w:rFonts w:ascii="Cambria Math" w:eastAsiaTheme="minorEastAsia" w:hAnsi="Cambria Math"/>
                <w:sz w:val="24"/>
              </w:rPr>
            </m:ctrlPr>
          </m:sSubPr>
          <m:e>
            <m:r>
              <m:rPr>
                <m:nor/>
              </m:rPr>
              <w:rPr>
                <w:rStyle w:val="CambriaMath"/>
                <w:rFonts w:ascii="Times New Roman" w:eastAsiaTheme="minorEastAsia" w:hAnsi="Times New Roman"/>
                <w:i w:val="0"/>
                <w:iCs/>
              </w:rPr>
              <m:t>T</m:t>
            </m:r>
          </m:e>
          <m:sub>
            <m:r>
              <m:rPr>
                <m:nor/>
              </m:rPr>
              <w:rPr>
                <w:rStyle w:val="CambriaMath"/>
                <w:rFonts w:ascii="Times New Roman" w:eastAsiaTheme="minorEastAsia" w:hAnsi="Times New Roman"/>
                <w:i w:val="0"/>
                <w:iCs/>
              </w:rPr>
              <m:t>n</m:t>
            </m:r>
          </m:sub>
        </m:sSub>
        <m:r>
          <m:rPr>
            <m:nor/>
          </m:rPr>
          <w:rPr>
            <w:rFonts w:eastAsiaTheme="minorEastAsia"/>
            <w:sz w:val="24"/>
          </w:rPr>
          <m:t>-</m:t>
        </m:r>
        <m:sSub>
          <m:sSubPr>
            <m:ctrlPr>
              <w:rPr>
                <w:rFonts w:ascii="Cambria Math" w:eastAsiaTheme="minorEastAsia" w:hAnsi="Cambria Math"/>
                <w:sz w:val="24"/>
              </w:rPr>
            </m:ctrlPr>
          </m:sSubPr>
          <m:e>
            <m:r>
              <m:rPr>
                <m:nor/>
              </m:rPr>
              <w:rPr>
                <w:rStyle w:val="CambriaMath"/>
                <w:rFonts w:ascii="Times New Roman" w:eastAsiaTheme="minorEastAsia" w:hAnsi="Times New Roman"/>
                <w:i w:val="0"/>
                <w:iCs/>
              </w:rPr>
              <m:t>T</m:t>
            </m:r>
          </m:e>
          <m:sub>
            <m:r>
              <m:rPr>
                <m:nor/>
              </m:rPr>
              <w:rPr>
                <w:rStyle w:val="CambriaMath"/>
                <w:rFonts w:ascii="Times New Roman" w:eastAsiaTheme="minorEastAsia" w:hAnsi="Times New Roman"/>
                <w:i w:val="0"/>
                <w:iCs/>
              </w:rPr>
              <m:t>m</m:t>
            </m:r>
          </m:sub>
        </m:sSub>
      </m:oMath>
      <w:r>
        <w:rPr>
          <w:rFonts w:eastAsiaTheme="majorEastAsia"/>
          <w:sz w:val="28"/>
          <w:szCs w:val="28"/>
        </w:rPr>
        <w:t xml:space="preserve">                            </w:t>
      </w:r>
      <w:r>
        <w:rPr>
          <w:rFonts w:eastAsiaTheme="majorEastAsia"/>
          <w:sz w:val="24"/>
        </w:rPr>
        <w:t>(3)</w:t>
      </w:r>
    </w:p>
    <w:p w14:paraId="5985B04F" w14:textId="77777777" w:rsidR="00803F12" w:rsidRDefault="00000000">
      <w:pPr>
        <w:spacing w:line="360" w:lineRule="auto"/>
        <w:ind w:firstLineChars="200" w:firstLine="480"/>
        <w:rPr>
          <w:rFonts w:eastAsiaTheme="majorEastAsia"/>
          <w:sz w:val="24"/>
        </w:rPr>
      </w:pPr>
      <w:r>
        <w:rPr>
          <w:rFonts w:eastAsiaTheme="majorEastAsia"/>
          <w:sz w:val="24"/>
        </w:rPr>
        <w:t>式中：</w:t>
      </w:r>
      <m:oMath>
        <m:sSub>
          <m:sSubPr>
            <m:ctrlPr>
              <w:rPr>
                <w:rFonts w:ascii="Cambria Math" w:eastAsiaTheme="minorEastAsia" w:hAnsi="Cambria Math"/>
                <w:sz w:val="24"/>
              </w:rPr>
            </m:ctrlPr>
          </m:sSubPr>
          <m:e>
            <m:r>
              <m:rPr>
                <m:nor/>
              </m:rPr>
              <w:rPr>
                <w:rStyle w:val="CambriaMath"/>
                <w:rFonts w:ascii="Times New Roman" w:eastAsiaTheme="minorEastAsia" w:hAnsi="Times New Roman"/>
                <w:i w:val="0"/>
              </w:rPr>
              <m:t>T</m:t>
            </m:r>
          </m:e>
          <m:sub>
            <m:r>
              <m:rPr>
                <m:nor/>
              </m:rPr>
              <w:rPr>
                <w:rStyle w:val="CambriaMath"/>
                <w:rFonts w:ascii="Times New Roman" w:eastAsiaTheme="minorEastAsia" w:hAnsi="Times New Roman"/>
                <w:i w:val="0"/>
              </w:rPr>
              <m:t>n</m:t>
            </m:r>
          </m:sub>
        </m:sSub>
      </m:oMath>
      <w:r>
        <w:rPr>
          <w:rFonts w:eastAsiaTheme="majorEastAsia"/>
          <w:color w:val="000000"/>
          <w:sz w:val="24"/>
        </w:rPr>
        <w:t>——</w:t>
      </w:r>
      <w:r>
        <w:rPr>
          <w:rFonts w:eastAsiaTheme="majorEastAsia"/>
          <w:sz w:val="24"/>
        </w:rPr>
        <w:t>冰球存储容器的温度设定值，</w:t>
      </w:r>
      <w:r>
        <w:rPr>
          <w:rFonts w:ascii="宋体" w:hAnsi="宋体" w:cs="宋体" w:hint="eastAsia"/>
          <w:sz w:val="24"/>
        </w:rPr>
        <w:t>℃</w:t>
      </w:r>
      <w:r>
        <w:rPr>
          <w:rFonts w:eastAsiaTheme="majorEastAsia"/>
          <w:sz w:val="24"/>
        </w:rPr>
        <w:t>；</w:t>
      </w:r>
    </w:p>
    <w:p w14:paraId="78C99F43" w14:textId="77777777" w:rsidR="00803F12" w:rsidRDefault="00000000">
      <w:pPr>
        <w:spacing w:line="360" w:lineRule="auto"/>
        <w:ind w:firstLineChars="495" w:firstLine="1188"/>
        <w:rPr>
          <w:rFonts w:eastAsiaTheme="majorEastAsia"/>
          <w:sz w:val="24"/>
        </w:rPr>
      </w:pPr>
      <m:oMath>
        <m:sSub>
          <m:sSubPr>
            <m:ctrlPr>
              <w:rPr>
                <w:rFonts w:ascii="Cambria Math" w:eastAsiaTheme="minorEastAsia" w:hAnsi="Cambria Math"/>
                <w:sz w:val="24"/>
              </w:rPr>
            </m:ctrlPr>
          </m:sSubPr>
          <m:e>
            <m:r>
              <m:rPr>
                <m:nor/>
              </m:rPr>
              <w:rPr>
                <w:rStyle w:val="CambriaMath"/>
                <w:rFonts w:ascii="Times New Roman" w:eastAsiaTheme="minorEastAsia" w:hAnsi="Times New Roman"/>
                <w:i w:val="0"/>
              </w:rPr>
              <m:t>T</m:t>
            </m:r>
          </m:e>
          <m:sub>
            <m:r>
              <m:rPr>
                <m:nor/>
              </m:rPr>
              <w:rPr>
                <w:rStyle w:val="CambriaMath"/>
                <w:rFonts w:ascii="Times New Roman" w:eastAsiaTheme="minorEastAsia" w:hAnsi="Times New Roman"/>
                <w:i w:val="0"/>
              </w:rPr>
              <m:t>m</m:t>
            </m:r>
          </m:sub>
        </m:sSub>
      </m:oMath>
      <w:r>
        <w:rPr>
          <w:rFonts w:eastAsiaTheme="majorEastAsia"/>
          <w:color w:val="000000"/>
          <w:sz w:val="24"/>
        </w:rPr>
        <w:t>——</w:t>
      </w:r>
      <w:r>
        <w:rPr>
          <w:rFonts w:eastAsiaTheme="majorEastAsia"/>
          <w:color w:val="000000"/>
          <w:sz w:val="24"/>
        </w:rPr>
        <w:t>冰球存储容器内中心点温度</w:t>
      </w:r>
      <w:r>
        <w:rPr>
          <w:rFonts w:eastAsiaTheme="majorEastAsia"/>
          <w:sz w:val="24"/>
        </w:rPr>
        <w:t>测量值，</w:t>
      </w:r>
      <w:r>
        <w:rPr>
          <w:rFonts w:ascii="宋体" w:hAnsi="宋体" w:cs="宋体" w:hint="eastAsia"/>
          <w:sz w:val="24"/>
        </w:rPr>
        <w:t>℃</w:t>
      </w:r>
      <w:r>
        <w:rPr>
          <w:rFonts w:eastAsiaTheme="majorEastAsia"/>
          <w:sz w:val="24"/>
        </w:rPr>
        <w:t>。</w:t>
      </w:r>
    </w:p>
    <w:p w14:paraId="69EFC200" w14:textId="77777777" w:rsidR="00803F12" w:rsidRDefault="00000000">
      <w:pPr>
        <w:pStyle w:val="afff8"/>
        <w:spacing w:line="360" w:lineRule="auto"/>
        <w:ind w:firstLine="480"/>
        <w:rPr>
          <w:rFonts w:ascii="Times New Roman" w:eastAsiaTheme="majorEastAsia"/>
          <w:sz w:val="24"/>
          <w:szCs w:val="24"/>
        </w:rPr>
      </w:pPr>
      <w:r>
        <w:rPr>
          <w:rFonts w:ascii="Times New Roman" w:eastAsiaTheme="majorEastAsia"/>
          <w:color w:val="000000"/>
          <w:sz w:val="24"/>
          <w:szCs w:val="24"/>
        </w:rPr>
        <w:t>冰球存储容器的温度示值误差的最大允许</w:t>
      </w:r>
      <w:r>
        <w:rPr>
          <w:rFonts w:ascii="Times New Roman" w:eastAsiaTheme="majorEastAsia"/>
          <w:sz w:val="24"/>
          <w:szCs w:val="24"/>
        </w:rPr>
        <w:t>值</w:t>
      </w:r>
      <w:r>
        <w:rPr>
          <w:rFonts w:ascii="Times New Roman" w:eastAsiaTheme="majorEastAsia"/>
          <w:color w:val="000000"/>
          <w:sz w:val="24"/>
          <w:szCs w:val="24"/>
        </w:rPr>
        <w:t>一般为</w:t>
      </w:r>
      <w:r>
        <w:rPr>
          <w:rFonts w:ascii="Times New Roman" w:eastAsiaTheme="majorEastAsia"/>
          <w:color w:val="000000"/>
          <w:sz w:val="24"/>
          <w:szCs w:val="24"/>
        </w:rPr>
        <w:t>±2</w:t>
      </w:r>
      <w:r>
        <w:rPr>
          <w:rFonts w:hAnsi="宋体" w:cs="宋体" w:hint="eastAsia"/>
          <w:color w:val="000000"/>
          <w:sz w:val="24"/>
          <w:szCs w:val="24"/>
        </w:rPr>
        <w:t>℃</w:t>
      </w:r>
      <w:r>
        <w:rPr>
          <w:rFonts w:ascii="Times New Roman" w:eastAsiaTheme="majorEastAsia"/>
          <w:color w:val="000000"/>
          <w:sz w:val="24"/>
          <w:szCs w:val="24"/>
        </w:rPr>
        <w:t>。</w:t>
      </w:r>
    </w:p>
    <w:p w14:paraId="2DF27329" w14:textId="77777777" w:rsidR="00803F12" w:rsidRDefault="00000000">
      <w:pPr>
        <w:pStyle w:val="afff8"/>
        <w:spacing w:line="360" w:lineRule="auto"/>
        <w:ind w:firstLineChars="0" w:firstLine="0"/>
        <w:rPr>
          <w:rFonts w:ascii="黑体" w:eastAsia="黑体" w:hAnsi="黑体"/>
          <w:kern w:val="2"/>
          <w:sz w:val="24"/>
          <w:szCs w:val="24"/>
        </w:rPr>
      </w:pPr>
      <w:r>
        <w:rPr>
          <w:rFonts w:ascii="黑体" w:eastAsia="黑体" w:hAnsi="黑体" w:hint="eastAsia"/>
          <w:kern w:val="2"/>
          <w:sz w:val="24"/>
          <w:szCs w:val="24"/>
        </w:rPr>
        <w:t>5</w:t>
      </w:r>
      <w:r>
        <w:rPr>
          <w:rFonts w:ascii="黑体" w:eastAsia="黑体" w:hAnsi="黑体"/>
          <w:kern w:val="2"/>
          <w:sz w:val="24"/>
          <w:szCs w:val="24"/>
        </w:rPr>
        <w:t>.4 冰球初速度的示值误差</w:t>
      </w:r>
    </w:p>
    <w:p w14:paraId="4938BAB8" w14:textId="77777777" w:rsidR="00803F12" w:rsidRDefault="00000000">
      <w:pPr>
        <w:spacing w:line="360" w:lineRule="auto"/>
        <w:ind w:firstLineChars="200" w:firstLine="480"/>
        <w:rPr>
          <w:rFonts w:eastAsiaTheme="majorEastAsia"/>
          <w:sz w:val="24"/>
        </w:rPr>
      </w:pPr>
      <w:r>
        <w:rPr>
          <w:rFonts w:eastAsiaTheme="majorEastAsia"/>
          <w:sz w:val="24"/>
        </w:rPr>
        <w:t>即：</w:t>
      </w:r>
      <w:r>
        <w:rPr>
          <w:rFonts w:eastAsiaTheme="majorEastAsia"/>
          <w:i/>
          <w:sz w:val="24"/>
        </w:rPr>
        <w:t xml:space="preserve">                      </w:t>
      </w:r>
      <w:r>
        <w:rPr>
          <w:rFonts w:eastAsiaTheme="majorEastAsia"/>
          <w:sz w:val="28"/>
          <w:szCs w:val="28"/>
        </w:rPr>
        <w:t xml:space="preserve">  </w:t>
      </w:r>
      <m:oMath>
        <m:r>
          <m:rPr>
            <m:nor/>
          </m:rPr>
          <w:rPr>
            <w:rFonts w:eastAsia="MS Gothic"/>
            <w:sz w:val="24"/>
          </w:rPr>
          <m:t>∆</m:t>
        </m:r>
        <m:r>
          <m:rPr>
            <m:nor/>
          </m:rPr>
          <w:rPr>
            <w:rStyle w:val="CambriaMath"/>
            <w:rFonts w:ascii="Times New Roman" w:eastAsiaTheme="minorEastAsia" w:hAnsi="Times New Roman"/>
            <w:i w:val="0"/>
          </w:rPr>
          <m:t>v</m:t>
        </m:r>
        <m:r>
          <m:rPr>
            <m:nor/>
          </m:rPr>
          <w:rPr>
            <w:rFonts w:eastAsiaTheme="minorEastAsia"/>
            <w:sz w:val="24"/>
          </w:rPr>
          <m:t>=</m:t>
        </m:r>
        <m:sSub>
          <m:sSubPr>
            <m:ctrlPr>
              <w:rPr>
                <w:rFonts w:ascii="Cambria Math" w:eastAsiaTheme="minorEastAsia" w:hAnsi="Cambria Math"/>
                <w:sz w:val="24"/>
              </w:rPr>
            </m:ctrlPr>
          </m:sSubPr>
          <m:e>
            <m:r>
              <m:rPr>
                <m:nor/>
              </m:rPr>
              <w:rPr>
                <w:rStyle w:val="CambriaMath"/>
                <w:rFonts w:ascii="Times New Roman" w:eastAsiaTheme="minorEastAsia" w:hAnsi="Times New Roman"/>
                <w:i w:val="0"/>
              </w:rPr>
              <m:t>v</m:t>
            </m:r>
          </m:e>
          <m:sub>
            <m:r>
              <m:rPr>
                <m:nor/>
              </m:rPr>
              <w:rPr>
                <w:rStyle w:val="CambriaMath"/>
                <w:rFonts w:ascii="Times New Roman" w:eastAsiaTheme="minorEastAsia" w:hAnsi="Times New Roman"/>
                <w:i w:val="0"/>
              </w:rPr>
              <m:t>n</m:t>
            </m:r>
          </m:sub>
        </m:sSub>
        <m:r>
          <m:rPr>
            <m:nor/>
          </m:rPr>
          <w:rPr>
            <w:rFonts w:eastAsiaTheme="minorEastAsia"/>
            <w:sz w:val="24"/>
          </w:rPr>
          <m:t>-</m:t>
        </m:r>
        <m:sSub>
          <m:sSubPr>
            <m:ctrlPr>
              <w:rPr>
                <w:rFonts w:ascii="Cambria Math" w:eastAsiaTheme="minorEastAsia" w:hAnsi="Cambria Math"/>
                <w:sz w:val="24"/>
              </w:rPr>
            </m:ctrlPr>
          </m:sSubPr>
          <m:e>
            <m:r>
              <m:rPr>
                <m:nor/>
              </m:rPr>
              <w:rPr>
                <w:rStyle w:val="CambriaMath"/>
                <w:rFonts w:ascii="Times New Roman" w:eastAsiaTheme="minorEastAsia" w:hAnsi="Times New Roman"/>
                <w:i w:val="0"/>
              </w:rPr>
              <m:t>v</m:t>
            </m:r>
          </m:e>
          <m:sub>
            <m:r>
              <m:rPr>
                <m:nor/>
              </m:rPr>
              <w:rPr>
                <w:rStyle w:val="CambriaMath"/>
                <w:rFonts w:ascii="Times New Roman" w:eastAsiaTheme="minorEastAsia" w:hAnsi="Times New Roman"/>
                <w:i w:val="0"/>
              </w:rPr>
              <m:t>m</m:t>
            </m:r>
          </m:sub>
        </m:sSub>
      </m:oMath>
      <w:r>
        <w:rPr>
          <w:rFonts w:eastAsiaTheme="majorEastAsia"/>
          <w:sz w:val="28"/>
          <w:szCs w:val="28"/>
        </w:rPr>
        <w:t xml:space="preserve">                           </w:t>
      </w:r>
      <w:r>
        <w:rPr>
          <w:rFonts w:eastAsiaTheme="majorEastAsia"/>
          <w:sz w:val="24"/>
        </w:rPr>
        <w:t>(4)</w:t>
      </w:r>
    </w:p>
    <w:p w14:paraId="206001FB" w14:textId="77777777" w:rsidR="00803F12" w:rsidRDefault="00000000">
      <w:pPr>
        <w:spacing w:line="360" w:lineRule="auto"/>
        <w:ind w:firstLineChars="200" w:firstLine="480"/>
        <w:rPr>
          <w:rFonts w:eastAsiaTheme="majorEastAsia"/>
          <w:sz w:val="24"/>
        </w:rPr>
      </w:pPr>
      <w:r>
        <w:rPr>
          <w:rFonts w:eastAsiaTheme="majorEastAsia"/>
          <w:sz w:val="24"/>
        </w:rPr>
        <w:t>式中：</w:t>
      </w:r>
      <m:oMath>
        <m:sSub>
          <m:sSubPr>
            <m:ctrlPr>
              <w:rPr>
                <w:rFonts w:ascii="Cambria Math" w:eastAsiaTheme="minorEastAsia" w:hAnsi="Cambria Math"/>
                <w:sz w:val="24"/>
              </w:rPr>
            </m:ctrlPr>
          </m:sSubPr>
          <m:e>
            <m:r>
              <m:rPr>
                <m:nor/>
              </m:rPr>
              <w:rPr>
                <w:rStyle w:val="CambriaMath"/>
                <w:rFonts w:ascii="Times New Roman" w:eastAsiaTheme="minorEastAsia" w:hAnsi="Times New Roman"/>
                <w:i w:val="0"/>
              </w:rPr>
              <m:t>v</m:t>
            </m:r>
          </m:e>
          <m:sub>
            <m:r>
              <m:rPr>
                <m:nor/>
              </m:rPr>
              <w:rPr>
                <w:rStyle w:val="CambriaMath"/>
                <w:rFonts w:ascii="Times New Roman" w:eastAsiaTheme="minorEastAsia" w:hAnsi="Times New Roman"/>
                <w:i w:val="0"/>
              </w:rPr>
              <m:t>n</m:t>
            </m:r>
          </m:sub>
        </m:sSub>
      </m:oMath>
      <w:r>
        <w:rPr>
          <w:rFonts w:eastAsiaTheme="majorEastAsia"/>
          <w:color w:val="000000"/>
          <w:sz w:val="24"/>
        </w:rPr>
        <w:t>——</w:t>
      </w:r>
      <w:r>
        <w:rPr>
          <w:rFonts w:eastAsiaTheme="majorEastAsia"/>
          <w:color w:val="000000"/>
          <w:sz w:val="24"/>
        </w:rPr>
        <w:t>冰球初速度</w:t>
      </w:r>
      <w:r>
        <w:rPr>
          <w:rFonts w:eastAsiaTheme="majorEastAsia"/>
          <w:sz w:val="24"/>
        </w:rPr>
        <w:t>的设定值，</w:t>
      </w:r>
      <w:r>
        <w:rPr>
          <w:rFonts w:eastAsiaTheme="majorEastAsia"/>
          <w:sz w:val="24"/>
        </w:rPr>
        <w:t>m/s</w:t>
      </w:r>
      <w:r>
        <w:rPr>
          <w:rFonts w:eastAsiaTheme="majorEastAsia"/>
          <w:sz w:val="24"/>
        </w:rPr>
        <w:t>；</w:t>
      </w:r>
    </w:p>
    <w:p w14:paraId="1E38CB8F" w14:textId="77777777" w:rsidR="00803F12" w:rsidRDefault="00000000">
      <w:pPr>
        <w:spacing w:line="360" w:lineRule="auto"/>
        <w:ind w:firstLineChars="495" w:firstLine="1188"/>
        <w:rPr>
          <w:rFonts w:eastAsiaTheme="majorEastAsia"/>
          <w:sz w:val="24"/>
        </w:rPr>
      </w:pPr>
      <m:oMath>
        <m:sSub>
          <m:sSubPr>
            <m:ctrlPr>
              <w:rPr>
                <w:rFonts w:ascii="Cambria Math" w:eastAsiaTheme="minorEastAsia" w:hAnsi="Cambria Math"/>
                <w:sz w:val="24"/>
              </w:rPr>
            </m:ctrlPr>
          </m:sSubPr>
          <m:e>
            <m:r>
              <m:rPr>
                <m:nor/>
              </m:rPr>
              <w:rPr>
                <w:rStyle w:val="CambriaMath"/>
                <w:rFonts w:ascii="Times New Roman" w:eastAsiaTheme="minorEastAsia" w:hAnsi="Times New Roman"/>
                <w:i w:val="0"/>
              </w:rPr>
              <m:t>v</m:t>
            </m:r>
          </m:e>
          <m:sub>
            <m:r>
              <m:rPr>
                <m:nor/>
              </m:rPr>
              <w:rPr>
                <w:rStyle w:val="CambriaMath"/>
                <w:rFonts w:ascii="Times New Roman" w:eastAsiaTheme="minorEastAsia" w:hAnsi="Times New Roman"/>
                <w:i w:val="0"/>
              </w:rPr>
              <m:t>m</m:t>
            </m:r>
          </m:sub>
        </m:sSub>
      </m:oMath>
      <w:r>
        <w:rPr>
          <w:rFonts w:eastAsiaTheme="majorEastAsia"/>
          <w:color w:val="000000"/>
          <w:sz w:val="24"/>
        </w:rPr>
        <w:t>——</w:t>
      </w:r>
      <w:r>
        <w:rPr>
          <w:rFonts w:eastAsiaTheme="majorEastAsia"/>
          <w:sz w:val="24"/>
        </w:rPr>
        <w:t>初速度的测量值，</w:t>
      </w:r>
      <w:r>
        <w:rPr>
          <w:rFonts w:eastAsiaTheme="majorEastAsia"/>
          <w:sz w:val="24"/>
        </w:rPr>
        <w:t>m/s</w:t>
      </w:r>
      <w:r>
        <w:rPr>
          <w:rFonts w:eastAsiaTheme="majorEastAsia"/>
          <w:sz w:val="24"/>
        </w:rPr>
        <w:t>。</w:t>
      </w:r>
    </w:p>
    <w:p w14:paraId="03E5EA78" w14:textId="77777777" w:rsidR="00803F12" w:rsidRDefault="00000000">
      <w:pPr>
        <w:pStyle w:val="afff8"/>
        <w:spacing w:line="360" w:lineRule="auto"/>
        <w:ind w:firstLine="480"/>
        <w:rPr>
          <w:rFonts w:ascii="Times New Roman" w:eastAsiaTheme="majorEastAsia"/>
          <w:color w:val="000000"/>
          <w:sz w:val="24"/>
          <w:szCs w:val="24"/>
        </w:rPr>
      </w:pPr>
      <w:r>
        <w:rPr>
          <w:rFonts w:ascii="Times New Roman" w:eastAsiaTheme="majorEastAsia"/>
          <w:color w:val="000000"/>
          <w:sz w:val="24"/>
          <w:szCs w:val="24"/>
        </w:rPr>
        <w:t>冰球初速度的示值误差的最大允许</w:t>
      </w:r>
      <w:r>
        <w:rPr>
          <w:rFonts w:ascii="Times New Roman" w:eastAsiaTheme="majorEastAsia"/>
          <w:sz w:val="24"/>
          <w:szCs w:val="24"/>
        </w:rPr>
        <w:t>值</w:t>
      </w:r>
      <w:r>
        <w:rPr>
          <w:rFonts w:ascii="Times New Roman" w:eastAsiaTheme="majorEastAsia"/>
          <w:color w:val="000000"/>
          <w:sz w:val="24"/>
          <w:szCs w:val="24"/>
        </w:rPr>
        <w:t>一般为</w:t>
      </w:r>
      <w:r>
        <w:rPr>
          <w:rFonts w:ascii="Times New Roman" w:eastAsiaTheme="majorEastAsia"/>
          <w:color w:val="000000"/>
          <w:sz w:val="24"/>
          <w:szCs w:val="24"/>
        </w:rPr>
        <w:t>±5%</w:t>
      </w:r>
      <w:r>
        <w:rPr>
          <w:rFonts w:ascii="Times New Roman" w:eastAsiaTheme="majorEastAsia"/>
          <w:color w:val="000000"/>
          <w:sz w:val="24"/>
          <w:szCs w:val="24"/>
        </w:rPr>
        <w:t>。</w:t>
      </w:r>
    </w:p>
    <w:p w14:paraId="2660B5F1" w14:textId="77777777" w:rsidR="00803F12" w:rsidRDefault="00000000">
      <w:pPr>
        <w:pStyle w:val="afff8"/>
        <w:spacing w:line="360" w:lineRule="auto"/>
        <w:ind w:firstLine="480"/>
        <w:rPr>
          <w:rFonts w:ascii="Times New Roman" w:eastAsiaTheme="majorEastAsia"/>
          <w:color w:val="000000"/>
          <w:sz w:val="24"/>
          <w:szCs w:val="24"/>
        </w:rPr>
      </w:pPr>
      <w:r>
        <w:rPr>
          <w:rFonts w:ascii="Times New Roman" w:eastAsiaTheme="majorEastAsia"/>
          <w:color w:val="000000"/>
          <w:sz w:val="24"/>
          <w:szCs w:val="24"/>
        </w:rPr>
        <w:t>冰雹试验机主要技术指标见表</w:t>
      </w:r>
      <w:r>
        <w:rPr>
          <w:rFonts w:ascii="Times New Roman" w:eastAsiaTheme="majorEastAsia"/>
          <w:color w:val="000000"/>
          <w:sz w:val="24"/>
          <w:szCs w:val="24"/>
        </w:rPr>
        <w:t>1</w:t>
      </w:r>
      <w:r>
        <w:rPr>
          <w:rFonts w:ascii="Times New Roman" w:eastAsiaTheme="majorEastAsia"/>
          <w:color w:val="000000"/>
          <w:sz w:val="24"/>
          <w:szCs w:val="24"/>
        </w:rPr>
        <w:t>。</w:t>
      </w:r>
    </w:p>
    <w:p w14:paraId="6730A8CD" w14:textId="77777777" w:rsidR="00803F12" w:rsidRDefault="00000000">
      <w:pPr>
        <w:keepNext/>
        <w:spacing w:beforeLines="50" w:before="156"/>
        <w:jc w:val="center"/>
        <w:rPr>
          <w:rFonts w:eastAsia="黑体"/>
          <w:color w:val="000000" w:themeColor="text1"/>
          <w:szCs w:val="22"/>
        </w:rPr>
      </w:pPr>
      <w:r>
        <w:rPr>
          <w:rFonts w:eastAsia="黑体"/>
          <w:color w:val="000000" w:themeColor="text1"/>
          <w:szCs w:val="22"/>
        </w:rPr>
        <w:lastRenderedPageBreak/>
        <w:t>表</w:t>
      </w:r>
      <w:r>
        <w:rPr>
          <w:rFonts w:eastAsia="黑体"/>
          <w:color w:val="000000" w:themeColor="text1"/>
          <w:szCs w:val="22"/>
        </w:rPr>
        <w:t xml:space="preserve">1 </w:t>
      </w:r>
      <w:r>
        <w:rPr>
          <w:rFonts w:eastAsia="黑体"/>
          <w:color w:val="000000" w:themeColor="text1"/>
          <w:szCs w:val="22"/>
        </w:rPr>
        <w:t>冰雹试验机主要技术指标</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3190"/>
        <w:gridCol w:w="4470"/>
      </w:tblGrid>
      <w:tr w:rsidR="00803F12" w14:paraId="351C1797" w14:textId="77777777">
        <w:trPr>
          <w:trHeight w:val="395"/>
          <w:jc w:val="center"/>
        </w:trPr>
        <w:tc>
          <w:tcPr>
            <w:tcW w:w="739" w:type="dxa"/>
            <w:shd w:val="clear" w:color="auto" w:fill="auto"/>
            <w:vAlign w:val="center"/>
          </w:tcPr>
          <w:p w14:paraId="50C8C0E6" w14:textId="77777777" w:rsidR="00803F12" w:rsidRDefault="00000000">
            <w:pPr>
              <w:keepNext/>
              <w:spacing w:line="300" w:lineRule="auto"/>
              <w:jc w:val="center"/>
              <w:rPr>
                <w:rFonts w:eastAsiaTheme="majorEastAsia"/>
                <w:color w:val="000000" w:themeColor="text1"/>
                <w:szCs w:val="18"/>
              </w:rPr>
            </w:pPr>
            <w:r>
              <w:rPr>
                <w:rFonts w:eastAsiaTheme="majorEastAsia"/>
                <w:color w:val="000000" w:themeColor="text1"/>
                <w:szCs w:val="18"/>
              </w:rPr>
              <w:t>序号</w:t>
            </w:r>
          </w:p>
        </w:tc>
        <w:tc>
          <w:tcPr>
            <w:tcW w:w="3190" w:type="dxa"/>
            <w:shd w:val="clear" w:color="auto" w:fill="auto"/>
            <w:vAlign w:val="center"/>
          </w:tcPr>
          <w:p w14:paraId="409D1E22" w14:textId="77777777" w:rsidR="00803F12" w:rsidRDefault="00000000">
            <w:pPr>
              <w:keepNext/>
              <w:spacing w:line="300" w:lineRule="auto"/>
              <w:jc w:val="center"/>
              <w:rPr>
                <w:rFonts w:eastAsiaTheme="majorEastAsia"/>
                <w:color w:val="000000" w:themeColor="text1"/>
                <w:szCs w:val="18"/>
              </w:rPr>
            </w:pPr>
            <w:r>
              <w:rPr>
                <w:rFonts w:eastAsiaTheme="majorEastAsia"/>
                <w:color w:val="000000" w:themeColor="text1"/>
                <w:szCs w:val="18"/>
              </w:rPr>
              <w:t>校准项目</w:t>
            </w:r>
          </w:p>
        </w:tc>
        <w:tc>
          <w:tcPr>
            <w:tcW w:w="4470" w:type="dxa"/>
            <w:shd w:val="clear" w:color="auto" w:fill="auto"/>
          </w:tcPr>
          <w:p w14:paraId="6699CB60" w14:textId="77777777" w:rsidR="00803F12" w:rsidRDefault="00000000">
            <w:pPr>
              <w:keepNext/>
              <w:spacing w:line="300" w:lineRule="auto"/>
              <w:jc w:val="center"/>
              <w:rPr>
                <w:rFonts w:eastAsiaTheme="majorEastAsia"/>
                <w:color w:val="000000" w:themeColor="text1"/>
                <w:szCs w:val="18"/>
              </w:rPr>
            </w:pPr>
            <w:r>
              <w:rPr>
                <w:rFonts w:eastAsiaTheme="majorEastAsia"/>
                <w:color w:val="000000" w:themeColor="text1"/>
                <w:szCs w:val="18"/>
              </w:rPr>
              <w:t>最大允许值</w:t>
            </w:r>
          </w:p>
        </w:tc>
      </w:tr>
      <w:tr w:rsidR="00803F12" w14:paraId="5A8C655E" w14:textId="77777777">
        <w:trPr>
          <w:trHeight w:val="406"/>
          <w:jc w:val="center"/>
        </w:trPr>
        <w:tc>
          <w:tcPr>
            <w:tcW w:w="739" w:type="dxa"/>
            <w:shd w:val="clear" w:color="auto" w:fill="auto"/>
            <w:vAlign w:val="center"/>
          </w:tcPr>
          <w:p w14:paraId="11C1BD0C" w14:textId="77777777" w:rsidR="00803F12" w:rsidRDefault="00000000">
            <w:pPr>
              <w:keepNext/>
              <w:spacing w:line="300" w:lineRule="auto"/>
              <w:jc w:val="center"/>
              <w:rPr>
                <w:rFonts w:eastAsiaTheme="majorEastAsia"/>
                <w:color w:val="000000" w:themeColor="text1"/>
                <w:szCs w:val="18"/>
              </w:rPr>
            </w:pPr>
            <w:r>
              <w:rPr>
                <w:rFonts w:eastAsiaTheme="majorEastAsia"/>
                <w:color w:val="000000" w:themeColor="text1"/>
                <w:szCs w:val="18"/>
              </w:rPr>
              <w:t>1</w:t>
            </w:r>
          </w:p>
        </w:tc>
        <w:tc>
          <w:tcPr>
            <w:tcW w:w="3190" w:type="dxa"/>
            <w:shd w:val="clear" w:color="auto" w:fill="auto"/>
            <w:vAlign w:val="center"/>
          </w:tcPr>
          <w:p w14:paraId="507E29E2" w14:textId="77777777" w:rsidR="00803F12" w:rsidRDefault="00000000">
            <w:pPr>
              <w:keepNext/>
              <w:spacing w:line="300" w:lineRule="auto"/>
              <w:jc w:val="center"/>
              <w:rPr>
                <w:rFonts w:eastAsiaTheme="majorEastAsia"/>
                <w:color w:val="000000" w:themeColor="text1"/>
                <w:szCs w:val="18"/>
              </w:rPr>
            </w:pPr>
            <w:r>
              <w:rPr>
                <w:rFonts w:eastAsiaTheme="majorEastAsia"/>
                <w:color w:val="000000" w:themeColor="text1"/>
                <w:szCs w:val="18"/>
              </w:rPr>
              <w:t>冰球直径偏差</w:t>
            </w:r>
          </w:p>
        </w:tc>
        <w:tc>
          <w:tcPr>
            <w:tcW w:w="4470" w:type="dxa"/>
            <w:shd w:val="clear" w:color="auto" w:fill="auto"/>
          </w:tcPr>
          <w:p w14:paraId="1319A99B" w14:textId="77777777" w:rsidR="00803F12" w:rsidRDefault="00000000">
            <w:pPr>
              <w:keepNext/>
              <w:spacing w:line="300" w:lineRule="auto"/>
              <w:rPr>
                <w:rFonts w:eastAsiaTheme="majorEastAsia"/>
                <w:color w:val="000000" w:themeColor="text1"/>
                <w:szCs w:val="18"/>
              </w:rPr>
            </w:pPr>
            <w:r>
              <w:rPr>
                <w:rFonts w:eastAsiaTheme="majorEastAsia"/>
                <w:color w:val="000000" w:themeColor="text1"/>
                <w:szCs w:val="18"/>
              </w:rPr>
              <w:t>不超过</w:t>
            </w:r>
            <w:r>
              <w:rPr>
                <w:rFonts w:eastAsiaTheme="majorEastAsia"/>
                <w:color w:val="000000" w:themeColor="text1"/>
                <w:szCs w:val="18"/>
              </w:rPr>
              <w:t>±5%</w:t>
            </w:r>
            <w:r>
              <w:rPr>
                <w:rFonts w:eastAsiaTheme="majorEastAsia"/>
                <w:color w:val="000000" w:themeColor="text1"/>
                <w:szCs w:val="18"/>
              </w:rPr>
              <w:t>（冰球直径：</w:t>
            </w:r>
            <w:r>
              <w:rPr>
                <w:rFonts w:eastAsiaTheme="majorEastAsia"/>
                <w:color w:val="000000" w:themeColor="text1"/>
                <w:szCs w:val="18"/>
              </w:rPr>
              <w:t>25mm</w:t>
            </w:r>
            <w:r>
              <w:rPr>
                <w:rFonts w:eastAsiaTheme="majorEastAsia"/>
                <w:color w:val="000000" w:themeColor="text1"/>
                <w:szCs w:val="18"/>
              </w:rPr>
              <w:t>、</w:t>
            </w:r>
            <w:r>
              <w:rPr>
                <w:rFonts w:eastAsiaTheme="majorEastAsia"/>
                <w:color w:val="000000" w:themeColor="text1"/>
                <w:szCs w:val="18"/>
              </w:rPr>
              <w:t>35 mm</w:t>
            </w:r>
            <w:r>
              <w:rPr>
                <w:rFonts w:eastAsiaTheme="majorEastAsia"/>
                <w:color w:val="000000" w:themeColor="text1"/>
                <w:szCs w:val="18"/>
              </w:rPr>
              <w:t>、</w:t>
            </w:r>
            <w:r>
              <w:rPr>
                <w:rFonts w:eastAsiaTheme="majorEastAsia"/>
                <w:color w:val="000000" w:themeColor="text1"/>
                <w:szCs w:val="18"/>
              </w:rPr>
              <w:t>45 mm</w:t>
            </w:r>
            <w:r>
              <w:rPr>
                <w:rFonts w:eastAsiaTheme="majorEastAsia"/>
                <w:color w:val="000000" w:themeColor="text1"/>
                <w:szCs w:val="18"/>
              </w:rPr>
              <w:t>、</w:t>
            </w:r>
            <w:r>
              <w:rPr>
                <w:rFonts w:eastAsiaTheme="majorEastAsia"/>
                <w:color w:val="000000" w:themeColor="text1"/>
                <w:szCs w:val="18"/>
              </w:rPr>
              <w:t>55 mm</w:t>
            </w:r>
            <w:r>
              <w:rPr>
                <w:rFonts w:eastAsiaTheme="majorEastAsia"/>
                <w:color w:val="000000" w:themeColor="text1"/>
                <w:szCs w:val="18"/>
              </w:rPr>
              <w:t>、</w:t>
            </w:r>
            <w:r>
              <w:rPr>
                <w:rFonts w:eastAsiaTheme="majorEastAsia"/>
                <w:color w:val="000000" w:themeColor="text1"/>
                <w:szCs w:val="18"/>
              </w:rPr>
              <w:t>65 mm</w:t>
            </w:r>
            <w:r>
              <w:rPr>
                <w:rFonts w:eastAsiaTheme="majorEastAsia"/>
                <w:color w:val="000000" w:themeColor="text1"/>
                <w:szCs w:val="18"/>
              </w:rPr>
              <w:t>、</w:t>
            </w:r>
            <w:r>
              <w:rPr>
                <w:rFonts w:eastAsiaTheme="majorEastAsia"/>
                <w:color w:val="000000" w:themeColor="text1"/>
                <w:szCs w:val="18"/>
              </w:rPr>
              <w:t>75mm</w:t>
            </w:r>
            <w:r>
              <w:rPr>
                <w:rFonts w:eastAsiaTheme="majorEastAsia"/>
                <w:color w:val="000000" w:themeColor="text1"/>
                <w:szCs w:val="18"/>
              </w:rPr>
              <w:t>）。</w:t>
            </w:r>
          </w:p>
        </w:tc>
      </w:tr>
      <w:tr w:rsidR="00803F12" w14:paraId="03A3674F" w14:textId="77777777">
        <w:trPr>
          <w:trHeight w:val="406"/>
          <w:jc w:val="center"/>
        </w:trPr>
        <w:tc>
          <w:tcPr>
            <w:tcW w:w="739" w:type="dxa"/>
            <w:shd w:val="clear" w:color="auto" w:fill="auto"/>
            <w:vAlign w:val="center"/>
          </w:tcPr>
          <w:p w14:paraId="57199A9E" w14:textId="77777777" w:rsidR="00803F12" w:rsidRDefault="00000000">
            <w:pPr>
              <w:keepNext/>
              <w:spacing w:line="300" w:lineRule="auto"/>
              <w:jc w:val="center"/>
              <w:rPr>
                <w:rFonts w:eastAsiaTheme="majorEastAsia"/>
                <w:color w:val="000000" w:themeColor="text1"/>
                <w:szCs w:val="18"/>
              </w:rPr>
            </w:pPr>
            <w:r>
              <w:rPr>
                <w:rFonts w:eastAsiaTheme="majorEastAsia"/>
                <w:color w:val="000000" w:themeColor="text1"/>
                <w:szCs w:val="18"/>
              </w:rPr>
              <w:t>2</w:t>
            </w:r>
          </w:p>
        </w:tc>
        <w:tc>
          <w:tcPr>
            <w:tcW w:w="3190" w:type="dxa"/>
            <w:shd w:val="clear" w:color="auto" w:fill="auto"/>
            <w:vAlign w:val="center"/>
          </w:tcPr>
          <w:p w14:paraId="0C4D8694" w14:textId="77777777" w:rsidR="00803F12" w:rsidRDefault="00000000">
            <w:pPr>
              <w:keepNext/>
              <w:spacing w:line="300" w:lineRule="auto"/>
              <w:jc w:val="center"/>
              <w:rPr>
                <w:rFonts w:eastAsiaTheme="majorEastAsia"/>
                <w:color w:val="000000" w:themeColor="text1"/>
                <w:szCs w:val="18"/>
              </w:rPr>
            </w:pPr>
            <w:r>
              <w:rPr>
                <w:rFonts w:eastAsiaTheme="majorEastAsia"/>
                <w:color w:val="000000" w:themeColor="text1"/>
                <w:szCs w:val="18"/>
              </w:rPr>
              <w:t>冰球质量偏差</w:t>
            </w:r>
          </w:p>
        </w:tc>
        <w:tc>
          <w:tcPr>
            <w:tcW w:w="4470" w:type="dxa"/>
            <w:shd w:val="clear" w:color="auto" w:fill="auto"/>
          </w:tcPr>
          <w:p w14:paraId="153093D1" w14:textId="77777777" w:rsidR="00803F12" w:rsidRDefault="00000000">
            <w:pPr>
              <w:keepNext/>
              <w:spacing w:line="300" w:lineRule="auto"/>
              <w:rPr>
                <w:rFonts w:eastAsiaTheme="majorEastAsia"/>
                <w:color w:val="000000" w:themeColor="text1"/>
                <w:szCs w:val="18"/>
              </w:rPr>
            </w:pPr>
            <w:r>
              <w:rPr>
                <w:rFonts w:eastAsiaTheme="majorEastAsia"/>
                <w:color w:val="000000" w:themeColor="text1"/>
                <w:szCs w:val="18"/>
              </w:rPr>
              <w:t>不超过</w:t>
            </w:r>
            <w:r>
              <w:rPr>
                <w:rFonts w:eastAsiaTheme="majorEastAsia"/>
                <w:color w:val="000000" w:themeColor="text1"/>
                <w:szCs w:val="18"/>
              </w:rPr>
              <w:t>±5%</w:t>
            </w:r>
            <w:r>
              <w:rPr>
                <w:rFonts w:eastAsiaTheme="majorEastAsia"/>
                <w:color w:val="000000" w:themeColor="text1"/>
                <w:szCs w:val="18"/>
              </w:rPr>
              <w:t>（冰球质量：</w:t>
            </w:r>
            <w:r>
              <w:rPr>
                <w:rFonts w:eastAsiaTheme="majorEastAsia"/>
                <w:color w:val="000000" w:themeColor="text1"/>
                <w:szCs w:val="18"/>
              </w:rPr>
              <w:t>7.53g</w:t>
            </w:r>
            <w:r>
              <w:rPr>
                <w:rFonts w:eastAsiaTheme="majorEastAsia"/>
                <w:color w:val="000000" w:themeColor="text1"/>
                <w:szCs w:val="18"/>
              </w:rPr>
              <w:t>、</w:t>
            </w:r>
            <w:r>
              <w:rPr>
                <w:rFonts w:eastAsiaTheme="majorEastAsia"/>
                <w:color w:val="000000" w:themeColor="text1"/>
                <w:szCs w:val="18"/>
              </w:rPr>
              <w:t>20.7g</w:t>
            </w:r>
            <w:r>
              <w:rPr>
                <w:rFonts w:eastAsiaTheme="majorEastAsia"/>
                <w:color w:val="000000" w:themeColor="text1"/>
                <w:szCs w:val="18"/>
              </w:rPr>
              <w:t>、</w:t>
            </w:r>
            <w:r>
              <w:rPr>
                <w:rFonts w:eastAsiaTheme="majorEastAsia"/>
                <w:color w:val="000000" w:themeColor="text1"/>
                <w:szCs w:val="18"/>
              </w:rPr>
              <w:t>43.9g</w:t>
            </w:r>
            <w:r>
              <w:rPr>
                <w:rFonts w:eastAsiaTheme="majorEastAsia"/>
                <w:color w:val="000000" w:themeColor="text1"/>
                <w:szCs w:val="18"/>
              </w:rPr>
              <w:t>、</w:t>
            </w:r>
            <w:r>
              <w:rPr>
                <w:rFonts w:eastAsiaTheme="majorEastAsia"/>
                <w:color w:val="000000" w:themeColor="text1"/>
                <w:szCs w:val="18"/>
              </w:rPr>
              <w:t>80.2g</w:t>
            </w:r>
            <w:r>
              <w:rPr>
                <w:rFonts w:eastAsiaTheme="majorEastAsia"/>
                <w:color w:val="000000" w:themeColor="text1"/>
                <w:szCs w:val="18"/>
              </w:rPr>
              <w:t>、</w:t>
            </w:r>
            <w:r>
              <w:rPr>
                <w:rFonts w:eastAsiaTheme="majorEastAsia"/>
                <w:color w:val="000000" w:themeColor="text1"/>
                <w:szCs w:val="18"/>
              </w:rPr>
              <w:t>132.0g</w:t>
            </w:r>
            <w:r>
              <w:rPr>
                <w:rFonts w:eastAsiaTheme="majorEastAsia"/>
                <w:color w:val="000000" w:themeColor="text1"/>
                <w:szCs w:val="18"/>
              </w:rPr>
              <w:t>、</w:t>
            </w:r>
            <w:r>
              <w:rPr>
                <w:rFonts w:eastAsiaTheme="majorEastAsia"/>
                <w:color w:val="000000" w:themeColor="text1"/>
                <w:szCs w:val="18"/>
              </w:rPr>
              <w:t>203.0g</w:t>
            </w:r>
            <w:r>
              <w:rPr>
                <w:rFonts w:eastAsiaTheme="majorEastAsia"/>
                <w:color w:val="000000" w:themeColor="text1"/>
                <w:szCs w:val="18"/>
              </w:rPr>
              <w:t>）。</w:t>
            </w:r>
          </w:p>
        </w:tc>
      </w:tr>
      <w:tr w:rsidR="00803F12" w14:paraId="7F040AB1" w14:textId="77777777">
        <w:trPr>
          <w:trHeight w:val="64"/>
          <w:jc w:val="center"/>
        </w:trPr>
        <w:tc>
          <w:tcPr>
            <w:tcW w:w="739" w:type="dxa"/>
            <w:shd w:val="clear" w:color="auto" w:fill="auto"/>
            <w:vAlign w:val="center"/>
          </w:tcPr>
          <w:p w14:paraId="2EBF05E3" w14:textId="77777777" w:rsidR="00803F12" w:rsidRDefault="00000000">
            <w:pPr>
              <w:keepNext/>
              <w:spacing w:line="300" w:lineRule="auto"/>
              <w:jc w:val="center"/>
              <w:rPr>
                <w:rFonts w:eastAsiaTheme="majorEastAsia"/>
                <w:color w:val="000000" w:themeColor="text1"/>
                <w:szCs w:val="18"/>
              </w:rPr>
            </w:pPr>
            <w:r>
              <w:rPr>
                <w:rFonts w:eastAsiaTheme="majorEastAsia"/>
                <w:color w:val="000000" w:themeColor="text1"/>
                <w:szCs w:val="18"/>
              </w:rPr>
              <w:t>3</w:t>
            </w:r>
          </w:p>
        </w:tc>
        <w:tc>
          <w:tcPr>
            <w:tcW w:w="3190" w:type="dxa"/>
            <w:shd w:val="clear" w:color="auto" w:fill="auto"/>
            <w:vAlign w:val="center"/>
          </w:tcPr>
          <w:p w14:paraId="7151942D" w14:textId="77777777" w:rsidR="00803F12" w:rsidRDefault="00000000">
            <w:pPr>
              <w:keepNext/>
              <w:spacing w:line="300" w:lineRule="auto"/>
              <w:jc w:val="center"/>
              <w:rPr>
                <w:rFonts w:eastAsiaTheme="majorEastAsia"/>
                <w:color w:val="000000" w:themeColor="text1"/>
                <w:szCs w:val="18"/>
              </w:rPr>
            </w:pPr>
            <w:r>
              <w:rPr>
                <w:rFonts w:eastAsiaTheme="majorEastAsia"/>
                <w:color w:val="000000" w:themeColor="text1"/>
                <w:szCs w:val="18"/>
              </w:rPr>
              <w:t>冰球存储容器的温度示值误差</w:t>
            </w:r>
          </w:p>
        </w:tc>
        <w:tc>
          <w:tcPr>
            <w:tcW w:w="4470" w:type="dxa"/>
            <w:shd w:val="clear" w:color="auto" w:fill="auto"/>
          </w:tcPr>
          <w:p w14:paraId="61AE83D2" w14:textId="77777777" w:rsidR="00803F12" w:rsidRDefault="00000000">
            <w:pPr>
              <w:keepNext/>
              <w:spacing w:line="300" w:lineRule="auto"/>
              <w:rPr>
                <w:rFonts w:eastAsiaTheme="majorEastAsia"/>
                <w:color w:val="000000" w:themeColor="text1"/>
                <w:szCs w:val="18"/>
              </w:rPr>
            </w:pPr>
            <w:r>
              <w:rPr>
                <w:rFonts w:eastAsiaTheme="majorEastAsia"/>
                <w:color w:val="000000" w:themeColor="text1"/>
                <w:szCs w:val="18"/>
              </w:rPr>
              <w:t>不超过</w:t>
            </w:r>
            <w:r>
              <w:rPr>
                <w:rFonts w:eastAsiaTheme="majorEastAsia"/>
                <w:color w:val="000000" w:themeColor="text1"/>
                <w:szCs w:val="18"/>
              </w:rPr>
              <w:t>±2</w:t>
            </w:r>
            <w:r>
              <w:rPr>
                <w:rFonts w:ascii="宋体" w:hAnsi="宋体" w:cs="宋体" w:hint="eastAsia"/>
                <w:color w:val="000000" w:themeColor="text1"/>
                <w:szCs w:val="18"/>
              </w:rPr>
              <w:t>℃</w:t>
            </w:r>
            <w:r>
              <w:rPr>
                <w:rFonts w:eastAsiaTheme="majorEastAsia"/>
                <w:color w:val="000000" w:themeColor="text1"/>
                <w:szCs w:val="18"/>
              </w:rPr>
              <w:t>（冰球存储容器的温度：</w:t>
            </w:r>
            <w:r>
              <w:rPr>
                <w:rFonts w:eastAsiaTheme="majorEastAsia"/>
                <w:color w:val="000000" w:themeColor="text1"/>
                <w:szCs w:val="18"/>
              </w:rPr>
              <w:t>-4</w:t>
            </w:r>
            <w:r>
              <w:rPr>
                <w:rFonts w:ascii="宋体" w:hAnsi="宋体" w:cs="宋体" w:hint="eastAsia"/>
                <w:color w:val="000000" w:themeColor="text1"/>
                <w:szCs w:val="18"/>
              </w:rPr>
              <w:t>℃</w:t>
            </w:r>
            <w:r>
              <w:rPr>
                <w:rFonts w:eastAsiaTheme="majorEastAsia"/>
                <w:color w:val="000000" w:themeColor="text1"/>
                <w:szCs w:val="18"/>
              </w:rPr>
              <w:t>）。</w:t>
            </w:r>
          </w:p>
        </w:tc>
      </w:tr>
      <w:tr w:rsidR="00803F12" w14:paraId="27F7A2BC" w14:textId="77777777">
        <w:trPr>
          <w:trHeight w:val="118"/>
          <w:jc w:val="center"/>
        </w:trPr>
        <w:tc>
          <w:tcPr>
            <w:tcW w:w="739" w:type="dxa"/>
            <w:shd w:val="clear" w:color="auto" w:fill="auto"/>
            <w:vAlign w:val="center"/>
          </w:tcPr>
          <w:p w14:paraId="591B2EB9" w14:textId="77777777" w:rsidR="00803F12" w:rsidRDefault="00000000">
            <w:pPr>
              <w:spacing w:line="300" w:lineRule="auto"/>
              <w:jc w:val="center"/>
              <w:rPr>
                <w:rFonts w:eastAsiaTheme="majorEastAsia"/>
                <w:color w:val="000000" w:themeColor="text1"/>
                <w:szCs w:val="18"/>
              </w:rPr>
            </w:pPr>
            <w:r>
              <w:rPr>
                <w:rFonts w:eastAsiaTheme="majorEastAsia"/>
                <w:color w:val="000000" w:themeColor="text1"/>
                <w:szCs w:val="18"/>
              </w:rPr>
              <w:t>4</w:t>
            </w:r>
          </w:p>
        </w:tc>
        <w:tc>
          <w:tcPr>
            <w:tcW w:w="3190" w:type="dxa"/>
            <w:shd w:val="clear" w:color="auto" w:fill="auto"/>
            <w:vAlign w:val="center"/>
          </w:tcPr>
          <w:p w14:paraId="02DC43F4" w14:textId="77777777" w:rsidR="00803F12" w:rsidRDefault="00000000">
            <w:pPr>
              <w:spacing w:line="300" w:lineRule="auto"/>
              <w:jc w:val="center"/>
              <w:rPr>
                <w:rFonts w:eastAsiaTheme="majorEastAsia"/>
                <w:color w:val="000000" w:themeColor="text1"/>
                <w:szCs w:val="18"/>
              </w:rPr>
            </w:pPr>
            <w:r>
              <w:rPr>
                <w:rFonts w:eastAsiaTheme="majorEastAsia"/>
                <w:color w:val="000000" w:themeColor="text1"/>
                <w:szCs w:val="18"/>
              </w:rPr>
              <w:t>冰球初速度的示值误差</w:t>
            </w:r>
          </w:p>
        </w:tc>
        <w:tc>
          <w:tcPr>
            <w:tcW w:w="4470" w:type="dxa"/>
            <w:shd w:val="clear" w:color="auto" w:fill="auto"/>
          </w:tcPr>
          <w:p w14:paraId="5727ABD3" w14:textId="77777777" w:rsidR="00803F12" w:rsidRDefault="00000000">
            <w:pPr>
              <w:spacing w:line="300" w:lineRule="auto"/>
              <w:rPr>
                <w:rFonts w:eastAsiaTheme="majorEastAsia"/>
                <w:color w:val="000000" w:themeColor="text1"/>
                <w:szCs w:val="18"/>
              </w:rPr>
            </w:pPr>
            <w:r>
              <w:rPr>
                <w:rFonts w:eastAsiaTheme="majorEastAsia"/>
                <w:color w:val="000000" w:themeColor="text1"/>
                <w:szCs w:val="18"/>
              </w:rPr>
              <w:t>不超过</w:t>
            </w:r>
            <w:r>
              <w:rPr>
                <w:rFonts w:eastAsiaTheme="majorEastAsia"/>
                <w:color w:val="000000" w:themeColor="text1"/>
                <w:szCs w:val="18"/>
              </w:rPr>
              <w:t>±5%</w:t>
            </w:r>
            <w:r>
              <w:rPr>
                <w:rFonts w:eastAsiaTheme="majorEastAsia"/>
                <w:color w:val="000000" w:themeColor="text1"/>
                <w:szCs w:val="18"/>
              </w:rPr>
              <w:t>（冰球初速度：</w:t>
            </w:r>
            <w:r>
              <w:rPr>
                <w:rFonts w:eastAsiaTheme="majorEastAsia"/>
                <w:color w:val="000000" w:themeColor="text1"/>
                <w:szCs w:val="18"/>
              </w:rPr>
              <w:t>23m/s</w:t>
            </w:r>
            <w:r>
              <w:rPr>
                <w:rFonts w:eastAsiaTheme="majorEastAsia"/>
                <w:color w:val="000000" w:themeColor="text1"/>
                <w:szCs w:val="18"/>
              </w:rPr>
              <w:t>、</w:t>
            </w:r>
            <w:r>
              <w:rPr>
                <w:rFonts w:eastAsiaTheme="majorEastAsia"/>
                <w:color w:val="000000" w:themeColor="text1"/>
                <w:szCs w:val="18"/>
              </w:rPr>
              <w:t>27.2m/s</w:t>
            </w:r>
            <w:r>
              <w:rPr>
                <w:rFonts w:eastAsiaTheme="majorEastAsia"/>
                <w:color w:val="000000" w:themeColor="text1"/>
                <w:szCs w:val="18"/>
              </w:rPr>
              <w:t>、</w:t>
            </w:r>
            <w:r>
              <w:rPr>
                <w:rFonts w:eastAsiaTheme="majorEastAsia"/>
                <w:color w:val="000000" w:themeColor="text1"/>
                <w:szCs w:val="18"/>
              </w:rPr>
              <w:t>30.7 m/s</w:t>
            </w:r>
            <w:r>
              <w:rPr>
                <w:rFonts w:eastAsiaTheme="majorEastAsia"/>
                <w:color w:val="000000" w:themeColor="text1"/>
                <w:szCs w:val="18"/>
              </w:rPr>
              <w:t>、</w:t>
            </w:r>
            <w:r>
              <w:rPr>
                <w:rFonts w:eastAsiaTheme="majorEastAsia"/>
                <w:color w:val="000000" w:themeColor="text1"/>
                <w:szCs w:val="18"/>
              </w:rPr>
              <w:t>33.9 m/s</w:t>
            </w:r>
            <w:r>
              <w:rPr>
                <w:rFonts w:eastAsiaTheme="majorEastAsia"/>
                <w:color w:val="000000" w:themeColor="text1"/>
                <w:szCs w:val="18"/>
              </w:rPr>
              <w:t>、</w:t>
            </w:r>
            <w:r>
              <w:rPr>
                <w:rFonts w:eastAsiaTheme="majorEastAsia"/>
                <w:color w:val="000000" w:themeColor="text1"/>
                <w:szCs w:val="18"/>
              </w:rPr>
              <w:t>16.7m/s</w:t>
            </w:r>
            <w:r>
              <w:rPr>
                <w:rFonts w:eastAsiaTheme="majorEastAsia"/>
                <w:color w:val="000000" w:themeColor="text1"/>
                <w:szCs w:val="18"/>
              </w:rPr>
              <w:t>、</w:t>
            </w:r>
            <w:r>
              <w:rPr>
                <w:rFonts w:eastAsiaTheme="majorEastAsia"/>
                <w:color w:val="000000" w:themeColor="text1"/>
                <w:szCs w:val="18"/>
              </w:rPr>
              <w:t>39.5 m/s</w:t>
            </w:r>
            <w:r>
              <w:rPr>
                <w:rFonts w:eastAsiaTheme="majorEastAsia"/>
                <w:color w:val="000000" w:themeColor="text1"/>
                <w:szCs w:val="18"/>
              </w:rPr>
              <w:t>）。</w:t>
            </w:r>
          </w:p>
        </w:tc>
      </w:tr>
    </w:tbl>
    <w:p w14:paraId="622AD20C" w14:textId="77777777" w:rsidR="00803F12" w:rsidRDefault="00000000">
      <w:pPr>
        <w:jc w:val="left"/>
        <w:rPr>
          <w:rFonts w:eastAsia="仿宋"/>
          <w:color w:val="000000" w:themeColor="text1"/>
          <w:sz w:val="18"/>
          <w:szCs w:val="18"/>
        </w:rPr>
      </w:pPr>
      <w:r>
        <w:rPr>
          <w:rFonts w:eastAsia="仿宋"/>
          <w:color w:val="000000" w:themeColor="text1"/>
          <w:sz w:val="18"/>
          <w:szCs w:val="18"/>
        </w:rPr>
        <w:t>注：以上指标不适用于合格性判别，仅供参考。</w:t>
      </w:r>
    </w:p>
    <w:p w14:paraId="1FC908B4" w14:textId="77777777" w:rsidR="00803F12" w:rsidRDefault="00000000">
      <w:pPr>
        <w:pStyle w:val="2"/>
        <w:ind w:firstLine="0"/>
        <w:jc w:val="both"/>
        <w:rPr>
          <w:rFonts w:ascii="黑体" w:eastAsia="黑体" w:hAnsi="黑体" w:cs="黑体"/>
          <w:b w:val="0"/>
          <w:bCs w:val="0"/>
        </w:rPr>
      </w:pPr>
      <w:bookmarkStart w:id="6" w:name="_Toc147828796"/>
      <w:r>
        <w:rPr>
          <w:rFonts w:ascii="黑体" w:eastAsia="黑体" w:hAnsi="黑体" w:cs="黑体" w:hint="eastAsia"/>
          <w:b w:val="0"/>
        </w:rPr>
        <w:t>6校准条件</w:t>
      </w:r>
      <w:bookmarkEnd w:id="6"/>
    </w:p>
    <w:p w14:paraId="7E5F9BE8" w14:textId="77777777" w:rsidR="00803F12" w:rsidRDefault="00000000">
      <w:pPr>
        <w:spacing w:line="360" w:lineRule="auto"/>
        <w:rPr>
          <w:rFonts w:ascii="黑体" w:eastAsia="黑体" w:hAnsi="黑体" w:cs="黑体"/>
          <w:bCs/>
          <w:sz w:val="24"/>
        </w:rPr>
      </w:pPr>
      <w:r>
        <w:rPr>
          <w:rFonts w:ascii="黑体" w:eastAsia="黑体" w:hAnsi="黑体" w:cs="黑体"/>
          <w:bCs/>
          <w:sz w:val="24"/>
        </w:rPr>
        <w:t>6.1 环境条件</w:t>
      </w:r>
    </w:p>
    <w:p w14:paraId="34ED0E2A" w14:textId="77777777" w:rsidR="00803F12" w:rsidRDefault="00000000">
      <w:pPr>
        <w:pStyle w:val="afff8"/>
        <w:spacing w:line="360" w:lineRule="auto"/>
        <w:ind w:firstLine="480"/>
        <w:rPr>
          <w:rFonts w:ascii="Times New Roman" w:eastAsiaTheme="majorEastAsia"/>
          <w:color w:val="000000"/>
          <w:sz w:val="24"/>
          <w:szCs w:val="24"/>
        </w:rPr>
      </w:pPr>
      <w:r>
        <w:rPr>
          <w:sz w:val="24"/>
        </w:rPr>
        <w:t>环境</w:t>
      </w:r>
      <w:r>
        <w:rPr>
          <w:rFonts w:ascii="Times New Roman"/>
          <w:sz w:val="24"/>
        </w:rPr>
        <w:t>温度：</w:t>
      </w:r>
      <w:r>
        <w:rPr>
          <w:rFonts w:ascii="Times New Roman"/>
          <w:sz w:val="24"/>
        </w:rPr>
        <w:t>(25±5)℃</w:t>
      </w:r>
      <w:r>
        <w:rPr>
          <w:rFonts w:ascii="Times New Roman"/>
          <w:sz w:val="24"/>
        </w:rPr>
        <w:t>，相对湿度：不大于</w:t>
      </w:r>
      <w:r>
        <w:rPr>
          <w:rFonts w:ascii="Times New Roman"/>
          <w:sz w:val="24"/>
        </w:rPr>
        <w:t>85%RH</w:t>
      </w:r>
      <w:r>
        <w:rPr>
          <w:rFonts w:ascii="Times New Roman"/>
          <w:sz w:val="24"/>
        </w:rPr>
        <w:t>，</w:t>
      </w:r>
      <w:r>
        <w:rPr>
          <w:rFonts w:ascii="Times New Roman" w:eastAsiaTheme="majorEastAsia"/>
          <w:color w:val="000000"/>
          <w:sz w:val="24"/>
          <w:szCs w:val="24"/>
        </w:rPr>
        <w:t>电网电压波动符合冰雹冲击试验机和测量设备的使用要求，无影响其正常工作的电磁场、机械振动。</w:t>
      </w:r>
    </w:p>
    <w:p w14:paraId="054536E8" w14:textId="77777777" w:rsidR="00803F12" w:rsidRDefault="00000000">
      <w:pPr>
        <w:spacing w:line="360" w:lineRule="auto"/>
        <w:rPr>
          <w:rFonts w:ascii="黑体" w:eastAsia="黑体" w:hAnsi="黑体" w:cs="黑体"/>
          <w:bCs/>
          <w:sz w:val="24"/>
        </w:rPr>
      </w:pPr>
      <w:r>
        <w:rPr>
          <w:rFonts w:ascii="黑体" w:eastAsia="黑体" w:hAnsi="黑体" w:cs="黑体"/>
          <w:bCs/>
          <w:sz w:val="24"/>
        </w:rPr>
        <w:t xml:space="preserve">6.2 </w:t>
      </w:r>
      <w:r>
        <w:rPr>
          <w:rFonts w:ascii="黑体" w:eastAsia="黑体" w:hAnsi="黑体" w:cs="黑体" w:hint="eastAsia"/>
          <w:bCs/>
          <w:sz w:val="24"/>
        </w:rPr>
        <w:t>测量</w:t>
      </w:r>
      <w:r>
        <w:rPr>
          <w:rFonts w:ascii="黑体" w:eastAsia="黑体" w:hAnsi="黑体" w:cs="黑体"/>
          <w:bCs/>
          <w:sz w:val="24"/>
        </w:rPr>
        <w:t>标准及其他设备</w:t>
      </w:r>
    </w:p>
    <w:p w14:paraId="4B5806FF" w14:textId="77777777" w:rsidR="00803F12" w:rsidRDefault="00000000">
      <w:pPr>
        <w:spacing w:line="360" w:lineRule="auto"/>
        <w:rPr>
          <w:rFonts w:ascii="黑体" w:eastAsia="黑体" w:hAnsi="黑体" w:cs="黑体"/>
          <w:bCs/>
          <w:sz w:val="24"/>
        </w:rPr>
      </w:pPr>
      <w:r>
        <w:rPr>
          <w:rFonts w:ascii="黑体" w:eastAsia="黑体" w:hAnsi="黑体" w:cs="黑体"/>
          <w:bCs/>
          <w:sz w:val="24"/>
        </w:rPr>
        <w:t>6.2.1 卡尺</w:t>
      </w:r>
    </w:p>
    <w:p w14:paraId="0B113EA1" w14:textId="77777777" w:rsidR="00803F12" w:rsidRDefault="00000000">
      <w:pPr>
        <w:pStyle w:val="afff8"/>
        <w:spacing w:line="360" w:lineRule="auto"/>
        <w:ind w:firstLine="480"/>
        <w:rPr>
          <w:rFonts w:ascii="Times New Roman" w:eastAsiaTheme="majorEastAsia"/>
          <w:sz w:val="24"/>
          <w:szCs w:val="24"/>
        </w:rPr>
      </w:pPr>
      <w:r>
        <w:rPr>
          <w:rFonts w:ascii="Times New Roman" w:eastAsiaTheme="majorEastAsia"/>
          <w:sz w:val="24"/>
          <w:szCs w:val="24"/>
        </w:rPr>
        <w:t>用于测量冰球的直径和冰雹试验机冰雹出口处两个位置传感器之间距离。分辨力小于等于</w:t>
      </w:r>
      <w:r>
        <w:rPr>
          <w:rFonts w:ascii="Times New Roman" w:eastAsiaTheme="majorEastAsia"/>
          <w:sz w:val="24"/>
          <w:szCs w:val="24"/>
        </w:rPr>
        <w:t>0.01mm</w:t>
      </w:r>
      <w:r>
        <w:rPr>
          <w:rFonts w:ascii="Times New Roman" w:eastAsiaTheme="majorEastAsia"/>
          <w:sz w:val="24"/>
          <w:szCs w:val="24"/>
        </w:rPr>
        <w:t>，测量范围不小于（</w:t>
      </w:r>
      <w:r>
        <w:rPr>
          <w:rFonts w:ascii="Times New Roman" w:eastAsiaTheme="majorEastAsia"/>
          <w:sz w:val="24"/>
          <w:szCs w:val="24"/>
        </w:rPr>
        <w:t>0~200</w:t>
      </w:r>
      <w:r>
        <w:rPr>
          <w:rFonts w:ascii="Times New Roman" w:eastAsiaTheme="majorEastAsia"/>
          <w:sz w:val="24"/>
          <w:szCs w:val="24"/>
        </w:rPr>
        <w:t>）</w:t>
      </w:r>
      <w:r>
        <w:rPr>
          <w:rFonts w:ascii="Times New Roman" w:eastAsiaTheme="majorEastAsia"/>
          <w:sz w:val="24"/>
          <w:szCs w:val="24"/>
        </w:rPr>
        <w:t>mm</w:t>
      </w:r>
      <w:r>
        <w:rPr>
          <w:rFonts w:ascii="Times New Roman" w:eastAsiaTheme="majorEastAsia"/>
          <w:sz w:val="24"/>
          <w:szCs w:val="24"/>
        </w:rPr>
        <w:t>，最大允许误差为</w:t>
      </w:r>
      <w:r>
        <w:rPr>
          <w:rFonts w:ascii="Times New Roman" w:eastAsiaTheme="majorEastAsia"/>
          <w:sz w:val="24"/>
          <w:szCs w:val="24"/>
        </w:rPr>
        <w:t>±0.03mm</w:t>
      </w:r>
      <w:r>
        <w:rPr>
          <w:rFonts w:ascii="Times New Roman" w:eastAsiaTheme="majorEastAsia"/>
          <w:sz w:val="24"/>
          <w:szCs w:val="24"/>
        </w:rPr>
        <w:t>。</w:t>
      </w:r>
    </w:p>
    <w:p w14:paraId="2F9C5FBC" w14:textId="77777777" w:rsidR="00803F12" w:rsidRDefault="00000000">
      <w:pPr>
        <w:pStyle w:val="afff8"/>
        <w:spacing w:line="360" w:lineRule="auto"/>
        <w:ind w:firstLineChars="0" w:firstLine="0"/>
        <w:rPr>
          <w:rFonts w:ascii="Times New Roman" w:eastAsiaTheme="majorEastAsia"/>
          <w:color w:val="000000"/>
          <w:sz w:val="24"/>
          <w:szCs w:val="24"/>
        </w:rPr>
      </w:pPr>
      <w:r>
        <w:rPr>
          <w:rFonts w:ascii="Times New Roman" w:eastAsiaTheme="majorEastAsia"/>
          <w:color w:val="000000"/>
          <w:sz w:val="24"/>
          <w:szCs w:val="24"/>
        </w:rPr>
        <w:t>6.2.2</w:t>
      </w:r>
      <w:r>
        <w:rPr>
          <w:rFonts w:ascii="Times New Roman" w:eastAsiaTheme="majorEastAsia" w:hint="eastAsia"/>
          <w:color w:val="000000"/>
          <w:sz w:val="24"/>
          <w:szCs w:val="24"/>
        </w:rPr>
        <w:t xml:space="preserve"> </w:t>
      </w:r>
      <w:r>
        <w:rPr>
          <w:rFonts w:ascii="黑体" w:eastAsia="黑体" w:hAnsi="黑体" w:cs="黑体"/>
          <w:bCs/>
          <w:kern w:val="2"/>
          <w:sz w:val="24"/>
          <w:szCs w:val="24"/>
        </w:rPr>
        <w:t>电子秤</w:t>
      </w:r>
    </w:p>
    <w:p w14:paraId="1D118072" w14:textId="77777777" w:rsidR="00803F12" w:rsidRDefault="00000000">
      <w:pPr>
        <w:pStyle w:val="afff8"/>
        <w:spacing w:line="360" w:lineRule="auto"/>
        <w:ind w:firstLine="480"/>
        <w:rPr>
          <w:rFonts w:ascii="Times New Roman" w:eastAsiaTheme="majorEastAsia"/>
          <w:sz w:val="24"/>
          <w:szCs w:val="24"/>
        </w:rPr>
      </w:pPr>
      <w:r>
        <w:rPr>
          <w:rFonts w:ascii="Times New Roman" w:eastAsiaTheme="majorEastAsia"/>
          <w:sz w:val="24"/>
          <w:szCs w:val="24"/>
        </w:rPr>
        <w:t>用于测量冰球的质量。分辨力小于等于</w:t>
      </w:r>
      <w:r>
        <w:rPr>
          <w:rFonts w:ascii="Times New Roman" w:eastAsiaTheme="majorEastAsia"/>
          <w:sz w:val="24"/>
          <w:szCs w:val="24"/>
        </w:rPr>
        <w:t>0.01g</w:t>
      </w:r>
      <w:r>
        <w:rPr>
          <w:rFonts w:ascii="Times New Roman" w:eastAsiaTheme="majorEastAsia"/>
          <w:sz w:val="24"/>
          <w:szCs w:val="24"/>
        </w:rPr>
        <w:t>，</w:t>
      </w:r>
      <w:r>
        <w:rPr>
          <w:rFonts w:ascii="Times New Roman" w:eastAsiaTheme="majorEastAsia" w:hint="eastAsia"/>
          <w:sz w:val="24"/>
          <w:szCs w:val="24"/>
        </w:rPr>
        <w:t>检定结果为中准确度等级或以上。</w:t>
      </w:r>
    </w:p>
    <w:p w14:paraId="43796463" w14:textId="77777777" w:rsidR="00803F12" w:rsidRDefault="00000000">
      <w:pPr>
        <w:pStyle w:val="afff8"/>
        <w:spacing w:line="360" w:lineRule="auto"/>
        <w:ind w:firstLineChars="0" w:firstLine="0"/>
        <w:rPr>
          <w:rFonts w:ascii="Times New Roman" w:eastAsiaTheme="majorEastAsia"/>
          <w:color w:val="000000"/>
          <w:sz w:val="24"/>
          <w:szCs w:val="24"/>
        </w:rPr>
      </w:pPr>
      <w:r>
        <w:rPr>
          <w:rFonts w:ascii="Times New Roman" w:eastAsiaTheme="majorEastAsia"/>
          <w:color w:val="000000"/>
          <w:sz w:val="24"/>
          <w:szCs w:val="24"/>
        </w:rPr>
        <w:t xml:space="preserve">6.2.3 </w:t>
      </w:r>
      <w:r>
        <w:rPr>
          <w:rFonts w:ascii="黑体" w:eastAsia="黑体" w:hAnsi="黑体" w:cs="黑体"/>
          <w:bCs/>
          <w:kern w:val="2"/>
          <w:sz w:val="24"/>
          <w:szCs w:val="24"/>
        </w:rPr>
        <w:t>温度巡</w:t>
      </w:r>
      <w:r>
        <w:rPr>
          <w:rFonts w:ascii="黑体" w:eastAsia="黑体" w:hAnsi="黑体" w:cs="黑体" w:hint="eastAsia"/>
          <w:bCs/>
          <w:kern w:val="2"/>
          <w:sz w:val="24"/>
          <w:szCs w:val="24"/>
        </w:rPr>
        <w:t>回检测</w:t>
      </w:r>
      <w:r>
        <w:rPr>
          <w:rFonts w:ascii="黑体" w:eastAsia="黑体" w:hAnsi="黑体" w:cs="黑体"/>
          <w:bCs/>
          <w:kern w:val="2"/>
          <w:sz w:val="24"/>
          <w:szCs w:val="24"/>
        </w:rPr>
        <w:t>仪</w:t>
      </w:r>
    </w:p>
    <w:p w14:paraId="230D150A" w14:textId="77777777" w:rsidR="00803F12" w:rsidRDefault="00000000">
      <w:pPr>
        <w:pStyle w:val="afff8"/>
        <w:spacing w:line="360" w:lineRule="auto"/>
        <w:ind w:firstLine="480"/>
        <w:rPr>
          <w:rFonts w:ascii="Times New Roman" w:eastAsiaTheme="majorEastAsia"/>
          <w:sz w:val="24"/>
          <w:szCs w:val="24"/>
        </w:rPr>
      </w:pPr>
      <w:r>
        <w:rPr>
          <w:rFonts w:ascii="Times New Roman" w:eastAsiaTheme="majorEastAsia"/>
          <w:sz w:val="24"/>
          <w:szCs w:val="24"/>
        </w:rPr>
        <w:t>用于测量储存冰球用容器的温度。分辨力小于等于</w:t>
      </w:r>
      <w:r>
        <w:rPr>
          <w:rFonts w:ascii="Times New Roman" w:eastAsiaTheme="majorEastAsia"/>
          <w:sz w:val="24"/>
          <w:szCs w:val="24"/>
        </w:rPr>
        <w:t>0.01</w:t>
      </w:r>
      <w:r>
        <w:rPr>
          <w:rFonts w:ascii="Times New Roman" w:eastAsiaTheme="majorEastAsia" w:hint="eastAsia"/>
          <w:sz w:val="24"/>
          <w:szCs w:val="24"/>
        </w:rPr>
        <w:t>℃</w:t>
      </w:r>
      <w:r>
        <w:rPr>
          <w:rFonts w:ascii="Times New Roman" w:eastAsiaTheme="majorEastAsia"/>
          <w:sz w:val="24"/>
          <w:szCs w:val="24"/>
        </w:rPr>
        <w:t>，测量范围不小于（</w:t>
      </w:r>
      <w:r>
        <w:rPr>
          <w:rFonts w:ascii="Times New Roman" w:eastAsiaTheme="majorEastAsia"/>
          <w:sz w:val="24"/>
          <w:szCs w:val="24"/>
        </w:rPr>
        <w:t>-10~10</w:t>
      </w:r>
      <w:r>
        <w:rPr>
          <w:rFonts w:ascii="Times New Roman" w:eastAsiaTheme="majorEastAsia"/>
          <w:sz w:val="24"/>
          <w:szCs w:val="24"/>
        </w:rPr>
        <w:t>）</w:t>
      </w:r>
      <w:r>
        <w:rPr>
          <w:rFonts w:ascii="Times New Roman" w:eastAsiaTheme="majorEastAsia" w:hint="eastAsia"/>
          <w:sz w:val="24"/>
          <w:szCs w:val="24"/>
        </w:rPr>
        <w:t>℃</w:t>
      </w:r>
      <w:r>
        <w:rPr>
          <w:rFonts w:ascii="Times New Roman" w:eastAsiaTheme="majorEastAsia"/>
          <w:sz w:val="24"/>
          <w:szCs w:val="24"/>
        </w:rPr>
        <w:t>，最大允许误差为</w:t>
      </w:r>
      <w:r>
        <w:rPr>
          <w:rFonts w:ascii="Times New Roman" w:eastAsiaTheme="majorEastAsia"/>
          <w:sz w:val="24"/>
          <w:szCs w:val="24"/>
        </w:rPr>
        <w:t>±0.5</w:t>
      </w:r>
      <w:r>
        <w:rPr>
          <w:rFonts w:ascii="Times New Roman" w:eastAsiaTheme="majorEastAsia" w:hint="eastAsia"/>
          <w:sz w:val="24"/>
          <w:szCs w:val="24"/>
        </w:rPr>
        <w:t>℃</w:t>
      </w:r>
      <w:r>
        <w:rPr>
          <w:rFonts w:ascii="Times New Roman" w:eastAsiaTheme="majorEastAsia"/>
          <w:sz w:val="24"/>
          <w:szCs w:val="24"/>
        </w:rPr>
        <w:t>。</w:t>
      </w:r>
    </w:p>
    <w:p w14:paraId="47ECE9C3" w14:textId="77777777" w:rsidR="00803F12" w:rsidRDefault="00000000">
      <w:pPr>
        <w:pStyle w:val="afff8"/>
        <w:spacing w:line="360" w:lineRule="auto"/>
        <w:ind w:firstLineChars="0" w:firstLine="0"/>
        <w:rPr>
          <w:rFonts w:ascii="Times New Roman" w:eastAsiaTheme="majorEastAsia"/>
          <w:color w:val="000000"/>
          <w:sz w:val="24"/>
          <w:szCs w:val="24"/>
        </w:rPr>
      </w:pPr>
      <w:r>
        <w:rPr>
          <w:rFonts w:ascii="Times New Roman" w:eastAsiaTheme="majorEastAsia"/>
          <w:color w:val="000000"/>
          <w:sz w:val="24"/>
          <w:szCs w:val="24"/>
        </w:rPr>
        <w:t>6.2.4</w:t>
      </w:r>
      <w:r>
        <w:rPr>
          <w:rFonts w:ascii="黑体" w:eastAsia="黑体" w:hAnsi="黑体" w:cs="黑体"/>
          <w:bCs/>
          <w:kern w:val="2"/>
          <w:sz w:val="24"/>
          <w:szCs w:val="24"/>
        </w:rPr>
        <w:t xml:space="preserve"> 示波器</w:t>
      </w:r>
    </w:p>
    <w:p w14:paraId="66D0C277" w14:textId="77777777" w:rsidR="00803F12" w:rsidRDefault="00000000">
      <w:pPr>
        <w:pStyle w:val="afff8"/>
        <w:spacing w:line="360" w:lineRule="auto"/>
        <w:ind w:firstLine="480"/>
        <w:rPr>
          <w:rFonts w:ascii="Times New Roman" w:eastAsiaTheme="majorEastAsia"/>
          <w:sz w:val="24"/>
          <w:szCs w:val="24"/>
        </w:rPr>
      </w:pPr>
      <w:r>
        <w:rPr>
          <w:rFonts w:ascii="Times New Roman" w:eastAsiaTheme="majorEastAsia"/>
          <w:sz w:val="24"/>
          <w:szCs w:val="24"/>
        </w:rPr>
        <w:t>用于测量冰雹试验机冰雹出口处两个位置传感器触发信号产生的时间间隔。时间测量分辨力小于等于</w:t>
      </w:r>
      <w:r>
        <w:rPr>
          <w:rFonts w:ascii="Times New Roman" w:eastAsiaTheme="majorEastAsia"/>
          <w:sz w:val="24"/>
          <w:szCs w:val="24"/>
        </w:rPr>
        <w:t>0.01ms</w:t>
      </w:r>
      <w:r>
        <w:rPr>
          <w:rFonts w:ascii="Times New Roman" w:eastAsiaTheme="majorEastAsia"/>
          <w:sz w:val="24"/>
          <w:szCs w:val="24"/>
        </w:rPr>
        <w:t>，测量范围不小于（</w:t>
      </w:r>
      <w:r>
        <w:rPr>
          <w:rFonts w:ascii="Times New Roman" w:eastAsiaTheme="majorEastAsia"/>
          <w:sz w:val="24"/>
          <w:szCs w:val="24"/>
        </w:rPr>
        <w:t>0~1</w:t>
      </w:r>
      <w:r>
        <w:rPr>
          <w:rFonts w:ascii="Times New Roman" w:eastAsiaTheme="majorEastAsia"/>
          <w:sz w:val="24"/>
          <w:szCs w:val="24"/>
        </w:rPr>
        <w:t>）</w:t>
      </w:r>
      <w:r>
        <w:rPr>
          <w:rFonts w:ascii="Times New Roman" w:eastAsiaTheme="majorEastAsia"/>
          <w:sz w:val="24"/>
          <w:szCs w:val="24"/>
        </w:rPr>
        <w:t>s</w:t>
      </w:r>
      <w:r>
        <w:rPr>
          <w:rFonts w:ascii="Times New Roman" w:eastAsiaTheme="majorEastAsia"/>
          <w:sz w:val="24"/>
          <w:szCs w:val="24"/>
        </w:rPr>
        <w:t>，最大允许误差为</w:t>
      </w:r>
      <w:r>
        <w:rPr>
          <w:rFonts w:ascii="Times New Roman" w:eastAsiaTheme="majorEastAsia"/>
          <w:sz w:val="24"/>
          <w:szCs w:val="24"/>
        </w:rPr>
        <w:t>±0.2%</w:t>
      </w:r>
      <w:r>
        <w:rPr>
          <w:rFonts w:ascii="Times New Roman" w:eastAsiaTheme="majorEastAsia"/>
          <w:sz w:val="24"/>
          <w:szCs w:val="24"/>
        </w:rPr>
        <w:t>。</w:t>
      </w:r>
    </w:p>
    <w:p w14:paraId="71C14D42" w14:textId="77777777" w:rsidR="00803F12" w:rsidRDefault="00000000">
      <w:pPr>
        <w:pStyle w:val="2"/>
        <w:spacing w:line="360" w:lineRule="auto"/>
        <w:ind w:firstLine="0"/>
        <w:jc w:val="both"/>
        <w:rPr>
          <w:rFonts w:ascii="黑体" w:eastAsia="黑体" w:hAnsi="黑体" w:cs="黑体"/>
        </w:rPr>
      </w:pPr>
      <w:bookmarkStart w:id="7" w:name="_Toc147828797"/>
      <w:r>
        <w:rPr>
          <w:rFonts w:ascii="黑体" w:eastAsia="黑体" w:hAnsi="黑体" w:cs="黑体"/>
          <w:b w:val="0"/>
        </w:rPr>
        <w:t>7 校准项目和校准方法</w:t>
      </w:r>
      <w:bookmarkEnd w:id="7"/>
    </w:p>
    <w:p w14:paraId="1FBDCAC0" w14:textId="77777777" w:rsidR="00803F12" w:rsidRDefault="00000000">
      <w:pPr>
        <w:spacing w:line="360" w:lineRule="auto"/>
        <w:rPr>
          <w:rFonts w:ascii="黑体" w:eastAsia="黑体" w:hAnsi="黑体" w:cs="黑体"/>
          <w:bCs/>
          <w:sz w:val="24"/>
        </w:rPr>
      </w:pPr>
      <w:r>
        <w:rPr>
          <w:rFonts w:ascii="黑体" w:eastAsia="黑体" w:hAnsi="黑体" w:cs="黑体"/>
          <w:bCs/>
          <w:sz w:val="24"/>
        </w:rPr>
        <w:t xml:space="preserve">7.1 </w:t>
      </w:r>
      <w:r>
        <w:rPr>
          <w:rFonts w:ascii="黑体" w:eastAsia="黑体" w:hAnsi="黑体" w:cs="黑体" w:hint="eastAsia"/>
          <w:bCs/>
          <w:sz w:val="24"/>
        </w:rPr>
        <w:t>校准项目</w:t>
      </w:r>
    </w:p>
    <w:p w14:paraId="4F17DF45" w14:textId="77777777" w:rsidR="00803F12" w:rsidRDefault="00000000">
      <w:pPr>
        <w:spacing w:line="360" w:lineRule="auto"/>
        <w:ind w:firstLineChars="200" w:firstLine="480"/>
        <w:rPr>
          <w:rFonts w:ascii="宋体"/>
          <w:kern w:val="0"/>
          <w:sz w:val="24"/>
          <w:szCs w:val="20"/>
        </w:rPr>
      </w:pPr>
      <w:r>
        <w:rPr>
          <w:rFonts w:ascii="宋体" w:hint="eastAsia"/>
          <w:kern w:val="0"/>
          <w:sz w:val="24"/>
          <w:szCs w:val="20"/>
        </w:rPr>
        <w:t>校准项目如表</w:t>
      </w:r>
      <w:r>
        <w:rPr>
          <w:rFonts w:ascii="宋体"/>
          <w:kern w:val="0"/>
          <w:sz w:val="24"/>
          <w:szCs w:val="20"/>
        </w:rPr>
        <w:t>2</w:t>
      </w:r>
      <w:r>
        <w:rPr>
          <w:rFonts w:ascii="宋体" w:hint="eastAsia"/>
          <w:kern w:val="0"/>
          <w:sz w:val="24"/>
          <w:szCs w:val="20"/>
        </w:rPr>
        <w:t>所示。</w:t>
      </w:r>
    </w:p>
    <w:p w14:paraId="61DD4AC2" w14:textId="77777777" w:rsidR="00803F12" w:rsidRDefault="00000000">
      <w:pPr>
        <w:pStyle w:val="afff8"/>
        <w:keepNext/>
        <w:widowControl w:val="0"/>
        <w:spacing w:line="360" w:lineRule="auto"/>
        <w:ind w:firstLineChars="0" w:firstLine="0"/>
        <w:jc w:val="center"/>
        <w:rPr>
          <w:rFonts w:ascii="黑体" w:eastAsia="黑体" w:hAnsi="黑体"/>
          <w:kern w:val="2"/>
          <w:szCs w:val="22"/>
        </w:rPr>
      </w:pPr>
      <w:r>
        <w:rPr>
          <w:rFonts w:ascii="黑体" w:eastAsia="黑体" w:hAnsi="黑体" w:hint="eastAsia"/>
          <w:kern w:val="2"/>
          <w:szCs w:val="22"/>
        </w:rPr>
        <w:lastRenderedPageBreak/>
        <w:t>表</w:t>
      </w:r>
      <w:r>
        <w:rPr>
          <w:rFonts w:ascii="黑体" w:eastAsia="黑体" w:hAnsi="黑体"/>
          <w:kern w:val="2"/>
          <w:szCs w:val="22"/>
        </w:rPr>
        <w:t xml:space="preserve">2 </w:t>
      </w:r>
      <w:r>
        <w:rPr>
          <w:rFonts w:ascii="黑体" w:eastAsia="黑体" w:hAnsi="黑体" w:hint="eastAsia"/>
          <w:kern w:val="2"/>
          <w:szCs w:val="22"/>
        </w:rPr>
        <w:t>校准项目</w:t>
      </w:r>
    </w:p>
    <w:tbl>
      <w:tblPr>
        <w:tblStyle w:val="afffd"/>
        <w:tblW w:w="0" w:type="auto"/>
        <w:jc w:val="center"/>
        <w:tblLook w:val="04A0" w:firstRow="1" w:lastRow="0" w:firstColumn="1" w:lastColumn="0" w:noHBand="0" w:noVBand="1"/>
      </w:tblPr>
      <w:tblGrid>
        <w:gridCol w:w="696"/>
        <w:gridCol w:w="3336"/>
        <w:gridCol w:w="1896"/>
        <w:gridCol w:w="1896"/>
      </w:tblGrid>
      <w:tr w:rsidR="00803F12" w14:paraId="5C825566" w14:textId="77777777">
        <w:trPr>
          <w:jc w:val="center"/>
        </w:trPr>
        <w:tc>
          <w:tcPr>
            <w:tcW w:w="0" w:type="auto"/>
          </w:tcPr>
          <w:p w14:paraId="0189D583" w14:textId="77777777" w:rsidR="00803F12" w:rsidRDefault="00000000">
            <w:pPr>
              <w:keepNext/>
              <w:spacing w:line="360" w:lineRule="auto"/>
              <w:jc w:val="center"/>
              <w:rPr>
                <w:rFonts w:ascii="黑体" w:eastAsia="黑体" w:hAnsi="黑体" w:cs="黑体"/>
                <w:bCs/>
                <w:sz w:val="24"/>
              </w:rPr>
            </w:pPr>
            <w:r>
              <w:rPr>
                <w:rFonts w:ascii="黑体" w:eastAsia="黑体" w:hAnsi="黑体" w:cs="黑体" w:hint="eastAsia"/>
                <w:bCs/>
                <w:sz w:val="24"/>
              </w:rPr>
              <w:t>序号</w:t>
            </w:r>
          </w:p>
        </w:tc>
        <w:tc>
          <w:tcPr>
            <w:tcW w:w="0" w:type="auto"/>
          </w:tcPr>
          <w:p w14:paraId="1FD0BEAF" w14:textId="77777777" w:rsidR="00803F12" w:rsidRDefault="00000000">
            <w:pPr>
              <w:keepNext/>
              <w:spacing w:line="360" w:lineRule="auto"/>
              <w:jc w:val="center"/>
              <w:rPr>
                <w:rFonts w:ascii="黑体" w:eastAsia="黑体" w:hAnsi="黑体" w:cs="黑体"/>
                <w:bCs/>
                <w:sz w:val="24"/>
              </w:rPr>
            </w:pPr>
            <w:r>
              <w:rPr>
                <w:rFonts w:ascii="黑体" w:eastAsia="黑体" w:hAnsi="黑体" w:cs="黑体" w:hint="eastAsia"/>
                <w:bCs/>
                <w:sz w:val="24"/>
              </w:rPr>
              <w:t>校准项目</w:t>
            </w:r>
          </w:p>
        </w:tc>
        <w:tc>
          <w:tcPr>
            <w:tcW w:w="0" w:type="auto"/>
          </w:tcPr>
          <w:p w14:paraId="26300CFA" w14:textId="77777777" w:rsidR="00803F12" w:rsidRDefault="00000000">
            <w:pPr>
              <w:keepNext/>
              <w:spacing w:line="360" w:lineRule="auto"/>
              <w:jc w:val="center"/>
              <w:rPr>
                <w:rFonts w:ascii="黑体" w:eastAsia="黑体" w:hAnsi="黑体" w:cs="黑体"/>
                <w:bCs/>
                <w:sz w:val="24"/>
              </w:rPr>
            </w:pPr>
            <w:r>
              <w:rPr>
                <w:rFonts w:ascii="黑体" w:eastAsia="黑体" w:hAnsi="黑体" w:cs="黑体" w:hint="eastAsia"/>
                <w:bCs/>
                <w:sz w:val="24"/>
              </w:rPr>
              <w:t>计量特性条款号</w:t>
            </w:r>
          </w:p>
        </w:tc>
        <w:tc>
          <w:tcPr>
            <w:tcW w:w="0" w:type="auto"/>
          </w:tcPr>
          <w:p w14:paraId="1C6EAA27" w14:textId="77777777" w:rsidR="00803F12" w:rsidRDefault="00000000">
            <w:pPr>
              <w:keepNext/>
              <w:spacing w:line="360" w:lineRule="auto"/>
              <w:jc w:val="center"/>
              <w:rPr>
                <w:rFonts w:ascii="黑体" w:eastAsia="黑体" w:hAnsi="黑体" w:cs="黑体"/>
                <w:bCs/>
                <w:sz w:val="24"/>
              </w:rPr>
            </w:pPr>
            <w:r>
              <w:rPr>
                <w:rFonts w:ascii="黑体" w:eastAsia="黑体" w:hAnsi="黑体" w:cs="黑体" w:hint="eastAsia"/>
                <w:bCs/>
                <w:sz w:val="24"/>
              </w:rPr>
              <w:t>校准方法条款号</w:t>
            </w:r>
          </w:p>
        </w:tc>
      </w:tr>
      <w:tr w:rsidR="00803F12" w14:paraId="61DAE779" w14:textId="77777777">
        <w:trPr>
          <w:jc w:val="center"/>
        </w:trPr>
        <w:tc>
          <w:tcPr>
            <w:tcW w:w="0" w:type="auto"/>
          </w:tcPr>
          <w:p w14:paraId="0F13073B" w14:textId="77777777" w:rsidR="00803F12" w:rsidRDefault="00000000">
            <w:pPr>
              <w:keepNext/>
              <w:spacing w:line="360" w:lineRule="auto"/>
              <w:jc w:val="center"/>
              <w:rPr>
                <w:rFonts w:ascii="黑体" w:eastAsia="黑体" w:hAnsi="黑体" w:cs="黑体"/>
                <w:bCs/>
                <w:sz w:val="24"/>
              </w:rPr>
            </w:pPr>
            <w:r>
              <w:rPr>
                <w:rFonts w:ascii="黑体" w:eastAsia="黑体" w:hAnsi="黑体" w:cs="黑体" w:hint="eastAsia"/>
                <w:bCs/>
                <w:sz w:val="24"/>
              </w:rPr>
              <w:t>1</w:t>
            </w:r>
          </w:p>
        </w:tc>
        <w:tc>
          <w:tcPr>
            <w:tcW w:w="0" w:type="auto"/>
          </w:tcPr>
          <w:p w14:paraId="68092412" w14:textId="77777777" w:rsidR="00803F12" w:rsidRDefault="00000000">
            <w:pPr>
              <w:keepNext/>
              <w:spacing w:line="360" w:lineRule="auto"/>
              <w:jc w:val="center"/>
              <w:rPr>
                <w:rFonts w:ascii="黑体" w:eastAsia="黑体" w:hAnsi="黑体"/>
                <w:sz w:val="24"/>
              </w:rPr>
            </w:pPr>
            <w:r>
              <w:rPr>
                <w:rFonts w:ascii="黑体" w:eastAsia="黑体" w:hAnsi="黑体"/>
                <w:sz w:val="24"/>
              </w:rPr>
              <w:t>冰球直径偏差</w:t>
            </w:r>
          </w:p>
        </w:tc>
        <w:tc>
          <w:tcPr>
            <w:tcW w:w="0" w:type="auto"/>
          </w:tcPr>
          <w:p w14:paraId="41B9A4E0" w14:textId="77777777" w:rsidR="00803F12" w:rsidRDefault="00000000">
            <w:pPr>
              <w:keepNext/>
              <w:spacing w:line="360" w:lineRule="auto"/>
              <w:jc w:val="center"/>
              <w:rPr>
                <w:rFonts w:ascii="黑体" w:eastAsia="黑体" w:hAnsi="黑体" w:cs="黑体"/>
                <w:bCs/>
                <w:sz w:val="24"/>
              </w:rPr>
            </w:pPr>
            <w:r>
              <w:rPr>
                <w:rFonts w:ascii="黑体" w:eastAsia="黑体" w:hAnsi="黑体" w:cs="黑体" w:hint="eastAsia"/>
                <w:bCs/>
                <w:sz w:val="24"/>
              </w:rPr>
              <w:t>5</w:t>
            </w:r>
            <w:r>
              <w:rPr>
                <w:rFonts w:ascii="黑体" w:eastAsia="黑体" w:hAnsi="黑体" w:cs="黑体"/>
                <w:bCs/>
                <w:sz w:val="24"/>
              </w:rPr>
              <w:t>.1</w:t>
            </w:r>
          </w:p>
        </w:tc>
        <w:tc>
          <w:tcPr>
            <w:tcW w:w="0" w:type="auto"/>
          </w:tcPr>
          <w:p w14:paraId="09F6F327" w14:textId="77777777" w:rsidR="00803F12" w:rsidRDefault="00000000">
            <w:pPr>
              <w:keepNext/>
              <w:spacing w:line="360" w:lineRule="auto"/>
              <w:jc w:val="center"/>
              <w:rPr>
                <w:rFonts w:ascii="黑体" w:eastAsia="黑体" w:hAnsi="黑体" w:cs="黑体"/>
                <w:bCs/>
                <w:sz w:val="24"/>
              </w:rPr>
            </w:pPr>
            <w:r>
              <w:rPr>
                <w:rFonts w:ascii="黑体" w:eastAsia="黑体" w:hAnsi="黑体" w:cs="黑体" w:hint="eastAsia"/>
                <w:bCs/>
                <w:sz w:val="24"/>
              </w:rPr>
              <w:t>7</w:t>
            </w:r>
            <w:r>
              <w:rPr>
                <w:rFonts w:ascii="黑体" w:eastAsia="黑体" w:hAnsi="黑体" w:cs="黑体"/>
                <w:bCs/>
                <w:sz w:val="24"/>
              </w:rPr>
              <w:t>.2.2</w:t>
            </w:r>
          </w:p>
        </w:tc>
      </w:tr>
      <w:tr w:rsidR="00803F12" w14:paraId="57D4CBBF" w14:textId="77777777">
        <w:trPr>
          <w:jc w:val="center"/>
        </w:trPr>
        <w:tc>
          <w:tcPr>
            <w:tcW w:w="0" w:type="auto"/>
          </w:tcPr>
          <w:p w14:paraId="25EEF1AA" w14:textId="77777777" w:rsidR="00803F12" w:rsidRDefault="00000000">
            <w:pPr>
              <w:keepNext/>
              <w:spacing w:line="360" w:lineRule="auto"/>
              <w:jc w:val="center"/>
              <w:rPr>
                <w:rFonts w:ascii="黑体" w:eastAsia="黑体" w:hAnsi="黑体" w:cs="黑体"/>
                <w:bCs/>
                <w:sz w:val="24"/>
              </w:rPr>
            </w:pPr>
            <w:r>
              <w:rPr>
                <w:rFonts w:ascii="黑体" w:eastAsia="黑体" w:hAnsi="黑体" w:cs="黑体"/>
                <w:bCs/>
                <w:sz w:val="24"/>
              </w:rPr>
              <w:t>2</w:t>
            </w:r>
          </w:p>
        </w:tc>
        <w:tc>
          <w:tcPr>
            <w:tcW w:w="0" w:type="auto"/>
          </w:tcPr>
          <w:p w14:paraId="5AB9BF07" w14:textId="77777777" w:rsidR="00803F12" w:rsidRDefault="00000000">
            <w:pPr>
              <w:keepNext/>
              <w:spacing w:line="360" w:lineRule="auto"/>
              <w:jc w:val="center"/>
              <w:rPr>
                <w:rFonts w:ascii="黑体" w:eastAsia="黑体" w:hAnsi="黑体"/>
                <w:sz w:val="24"/>
              </w:rPr>
            </w:pPr>
            <w:r>
              <w:rPr>
                <w:rFonts w:ascii="黑体" w:eastAsia="黑体" w:hAnsi="黑体"/>
                <w:sz w:val="24"/>
              </w:rPr>
              <w:t>冰球质量偏差</w:t>
            </w:r>
          </w:p>
        </w:tc>
        <w:tc>
          <w:tcPr>
            <w:tcW w:w="0" w:type="auto"/>
          </w:tcPr>
          <w:p w14:paraId="22E25932" w14:textId="77777777" w:rsidR="00803F12" w:rsidRDefault="00000000">
            <w:pPr>
              <w:keepNext/>
              <w:spacing w:line="360" w:lineRule="auto"/>
              <w:jc w:val="center"/>
              <w:rPr>
                <w:rFonts w:ascii="黑体" w:eastAsia="黑体" w:hAnsi="黑体" w:cs="黑体"/>
                <w:bCs/>
                <w:sz w:val="24"/>
              </w:rPr>
            </w:pPr>
            <w:r>
              <w:rPr>
                <w:rFonts w:ascii="黑体" w:eastAsia="黑体" w:hAnsi="黑体" w:cs="黑体" w:hint="eastAsia"/>
                <w:bCs/>
                <w:sz w:val="24"/>
              </w:rPr>
              <w:t>5</w:t>
            </w:r>
            <w:r>
              <w:rPr>
                <w:rFonts w:ascii="黑体" w:eastAsia="黑体" w:hAnsi="黑体" w:cs="黑体"/>
                <w:bCs/>
                <w:sz w:val="24"/>
              </w:rPr>
              <w:t>.2</w:t>
            </w:r>
          </w:p>
        </w:tc>
        <w:tc>
          <w:tcPr>
            <w:tcW w:w="0" w:type="auto"/>
          </w:tcPr>
          <w:p w14:paraId="60848AFC" w14:textId="77777777" w:rsidR="00803F12" w:rsidRDefault="00000000">
            <w:pPr>
              <w:keepNext/>
              <w:spacing w:line="360" w:lineRule="auto"/>
              <w:jc w:val="center"/>
              <w:rPr>
                <w:rFonts w:ascii="黑体" w:eastAsia="黑体" w:hAnsi="黑体" w:cs="黑体"/>
                <w:bCs/>
                <w:sz w:val="24"/>
              </w:rPr>
            </w:pPr>
            <w:r>
              <w:rPr>
                <w:rFonts w:ascii="黑体" w:eastAsia="黑体" w:hAnsi="黑体" w:cs="黑体" w:hint="eastAsia"/>
                <w:bCs/>
                <w:sz w:val="24"/>
              </w:rPr>
              <w:t>7</w:t>
            </w:r>
            <w:r>
              <w:rPr>
                <w:rFonts w:ascii="黑体" w:eastAsia="黑体" w:hAnsi="黑体" w:cs="黑体"/>
                <w:bCs/>
                <w:sz w:val="24"/>
              </w:rPr>
              <w:t>.2.3</w:t>
            </w:r>
          </w:p>
        </w:tc>
      </w:tr>
      <w:tr w:rsidR="00803F12" w14:paraId="4C10F738" w14:textId="77777777">
        <w:trPr>
          <w:jc w:val="center"/>
        </w:trPr>
        <w:tc>
          <w:tcPr>
            <w:tcW w:w="0" w:type="auto"/>
          </w:tcPr>
          <w:p w14:paraId="1999554D" w14:textId="77777777" w:rsidR="00803F12" w:rsidRDefault="00000000">
            <w:pPr>
              <w:keepNext/>
              <w:spacing w:line="360" w:lineRule="auto"/>
              <w:jc w:val="center"/>
              <w:rPr>
                <w:rFonts w:ascii="黑体" w:eastAsia="黑体" w:hAnsi="黑体" w:cs="黑体"/>
                <w:bCs/>
                <w:sz w:val="24"/>
              </w:rPr>
            </w:pPr>
            <w:r>
              <w:rPr>
                <w:rFonts w:ascii="黑体" w:eastAsia="黑体" w:hAnsi="黑体" w:cs="黑体" w:hint="eastAsia"/>
                <w:bCs/>
                <w:sz w:val="24"/>
              </w:rPr>
              <w:t>3</w:t>
            </w:r>
          </w:p>
        </w:tc>
        <w:tc>
          <w:tcPr>
            <w:tcW w:w="0" w:type="auto"/>
          </w:tcPr>
          <w:p w14:paraId="2A6A2891" w14:textId="77777777" w:rsidR="00803F12" w:rsidRDefault="00000000">
            <w:pPr>
              <w:keepNext/>
              <w:spacing w:line="360" w:lineRule="auto"/>
              <w:jc w:val="center"/>
              <w:rPr>
                <w:rFonts w:ascii="黑体" w:eastAsia="黑体" w:hAnsi="黑体"/>
                <w:sz w:val="24"/>
              </w:rPr>
            </w:pPr>
            <w:r>
              <w:rPr>
                <w:rFonts w:ascii="黑体" w:eastAsia="黑体" w:hAnsi="黑体"/>
                <w:sz w:val="24"/>
              </w:rPr>
              <w:t>冰球存储容器的温度示值误差</w:t>
            </w:r>
          </w:p>
        </w:tc>
        <w:tc>
          <w:tcPr>
            <w:tcW w:w="0" w:type="auto"/>
          </w:tcPr>
          <w:p w14:paraId="45A301FD" w14:textId="77777777" w:rsidR="00803F12" w:rsidRDefault="00000000">
            <w:pPr>
              <w:keepNext/>
              <w:spacing w:line="360" w:lineRule="auto"/>
              <w:jc w:val="center"/>
              <w:rPr>
                <w:rFonts w:ascii="黑体" w:eastAsia="黑体" w:hAnsi="黑体" w:cs="黑体"/>
                <w:bCs/>
                <w:sz w:val="24"/>
              </w:rPr>
            </w:pPr>
            <w:r>
              <w:rPr>
                <w:rFonts w:ascii="黑体" w:eastAsia="黑体" w:hAnsi="黑体" w:cs="黑体" w:hint="eastAsia"/>
                <w:bCs/>
                <w:sz w:val="24"/>
              </w:rPr>
              <w:t>5</w:t>
            </w:r>
            <w:r>
              <w:rPr>
                <w:rFonts w:ascii="黑体" w:eastAsia="黑体" w:hAnsi="黑体" w:cs="黑体"/>
                <w:bCs/>
                <w:sz w:val="24"/>
              </w:rPr>
              <w:t>.3</w:t>
            </w:r>
          </w:p>
        </w:tc>
        <w:tc>
          <w:tcPr>
            <w:tcW w:w="0" w:type="auto"/>
          </w:tcPr>
          <w:p w14:paraId="19903369" w14:textId="77777777" w:rsidR="00803F12" w:rsidRDefault="00000000">
            <w:pPr>
              <w:keepNext/>
              <w:spacing w:line="360" w:lineRule="auto"/>
              <w:jc w:val="center"/>
              <w:rPr>
                <w:rFonts w:ascii="黑体" w:eastAsia="黑体" w:hAnsi="黑体" w:cs="黑体"/>
                <w:bCs/>
                <w:sz w:val="24"/>
              </w:rPr>
            </w:pPr>
            <w:r>
              <w:rPr>
                <w:rFonts w:ascii="黑体" w:eastAsia="黑体" w:hAnsi="黑体" w:cs="黑体" w:hint="eastAsia"/>
                <w:bCs/>
                <w:sz w:val="24"/>
              </w:rPr>
              <w:t>7</w:t>
            </w:r>
            <w:r>
              <w:rPr>
                <w:rFonts w:ascii="黑体" w:eastAsia="黑体" w:hAnsi="黑体" w:cs="黑体"/>
                <w:bCs/>
                <w:sz w:val="24"/>
              </w:rPr>
              <w:t>.2.4</w:t>
            </w:r>
          </w:p>
        </w:tc>
      </w:tr>
      <w:tr w:rsidR="00803F12" w14:paraId="00712176" w14:textId="77777777">
        <w:trPr>
          <w:jc w:val="center"/>
        </w:trPr>
        <w:tc>
          <w:tcPr>
            <w:tcW w:w="0" w:type="auto"/>
          </w:tcPr>
          <w:p w14:paraId="41E90266" w14:textId="77777777" w:rsidR="00803F12" w:rsidRDefault="00000000">
            <w:pPr>
              <w:spacing w:line="360" w:lineRule="auto"/>
              <w:jc w:val="center"/>
              <w:rPr>
                <w:rFonts w:ascii="黑体" w:eastAsia="黑体" w:hAnsi="黑体" w:cs="黑体"/>
                <w:bCs/>
                <w:sz w:val="24"/>
              </w:rPr>
            </w:pPr>
            <w:r>
              <w:rPr>
                <w:rFonts w:ascii="黑体" w:eastAsia="黑体" w:hAnsi="黑体" w:cs="黑体"/>
                <w:bCs/>
                <w:sz w:val="24"/>
              </w:rPr>
              <w:t>4</w:t>
            </w:r>
          </w:p>
        </w:tc>
        <w:tc>
          <w:tcPr>
            <w:tcW w:w="0" w:type="auto"/>
          </w:tcPr>
          <w:p w14:paraId="230DE1D7" w14:textId="77777777" w:rsidR="00803F12" w:rsidRDefault="00000000">
            <w:pPr>
              <w:spacing w:line="360" w:lineRule="auto"/>
              <w:jc w:val="center"/>
              <w:rPr>
                <w:rFonts w:ascii="黑体" w:eastAsia="黑体" w:hAnsi="黑体"/>
                <w:sz w:val="24"/>
              </w:rPr>
            </w:pPr>
            <w:r>
              <w:rPr>
                <w:rFonts w:ascii="黑体" w:eastAsia="黑体" w:hAnsi="黑体"/>
                <w:sz w:val="24"/>
              </w:rPr>
              <w:t>冰球初速度</w:t>
            </w:r>
            <w:r>
              <w:rPr>
                <w:rFonts w:ascii="黑体" w:eastAsia="黑体" w:hAnsi="黑体" w:hint="eastAsia"/>
                <w:sz w:val="24"/>
              </w:rPr>
              <w:t>示值误差</w:t>
            </w:r>
          </w:p>
        </w:tc>
        <w:tc>
          <w:tcPr>
            <w:tcW w:w="0" w:type="auto"/>
          </w:tcPr>
          <w:p w14:paraId="669DC653" w14:textId="77777777" w:rsidR="00803F12" w:rsidRDefault="00000000">
            <w:pPr>
              <w:spacing w:line="360" w:lineRule="auto"/>
              <w:jc w:val="center"/>
              <w:rPr>
                <w:rFonts w:ascii="黑体" w:eastAsia="黑体" w:hAnsi="黑体" w:cs="黑体"/>
                <w:bCs/>
                <w:sz w:val="24"/>
              </w:rPr>
            </w:pPr>
            <w:r>
              <w:rPr>
                <w:rFonts w:ascii="黑体" w:eastAsia="黑体" w:hAnsi="黑体" w:cs="黑体" w:hint="eastAsia"/>
                <w:bCs/>
                <w:sz w:val="24"/>
              </w:rPr>
              <w:t>5</w:t>
            </w:r>
            <w:r>
              <w:rPr>
                <w:rFonts w:ascii="黑体" w:eastAsia="黑体" w:hAnsi="黑体" w:cs="黑体"/>
                <w:bCs/>
                <w:sz w:val="24"/>
              </w:rPr>
              <w:t>.4</w:t>
            </w:r>
          </w:p>
        </w:tc>
        <w:tc>
          <w:tcPr>
            <w:tcW w:w="0" w:type="auto"/>
          </w:tcPr>
          <w:p w14:paraId="4DCE5A75" w14:textId="77777777" w:rsidR="00803F12" w:rsidRDefault="00000000">
            <w:pPr>
              <w:spacing w:line="360" w:lineRule="auto"/>
              <w:jc w:val="center"/>
              <w:rPr>
                <w:rFonts w:ascii="黑体" w:eastAsia="黑体" w:hAnsi="黑体" w:cs="黑体"/>
                <w:bCs/>
                <w:sz w:val="24"/>
              </w:rPr>
            </w:pPr>
            <w:r>
              <w:rPr>
                <w:rFonts w:ascii="黑体" w:eastAsia="黑体" w:hAnsi="黑体" w:cs="黑体" w:hint="eastAsia"/>
                <w:bCs/>
                <w:sz w:val="24"/>
              </w:rPr>
              <w:t>7</w:t>
            </w:r>
            <w:r>
              <w:rPr>
                <w:rFonts w:ascii="黑体" w:eastAsia="黑体" w:hAnsi="黑体" w:cs="黑体"/>
                <w:bCs/>
                <w:sz w:val="24"/>
              </w:rPr>
              <w:t>.2.5</w:t>
            </w:r>
          </w:p>
        </w:tc>
      </w:tr>
    </w:tbl>
    <w:p w14:paraId="0F1D4F03" w14:textId="77777777" w:rsidR="00803F12" w:rsidRDefault="00000000">
      <w:pPr>
        <w:spacing w:line="360" w:lineRule="auto"/>
        <w:rPr>
          <w:rFonts w:ascii="黑体" w:eastAsia="黑体" w:hAnsi="黑体" w:cs="黑体"/>
          <w:bCs/>
          <w:sz w:val="24"/>
        </w:rPr>
      </w:pPr>
      <w:r>
        <w:rPr>
          <w:rFonts w:ascii="黑体" w:eastAsia="黑体" w:hAnsi="黑体" w:cs="黑体" w:hint="eastAsia"/>
          <w:bCs/>
          <w:sz w:val="24"/>
        </w:rPr>
        <w:t>7.2校准方法</w:t>
      </w:r>
    </w:p>
    <w:p w14:paraId="726CE0D5" w14:textId="77777777" w:rsidR="00803F12" w:rsidRDefault="00000000">
      <w:pPr>
        <w:spacing w:line="360" w:lineRule="auto"/>
        <w:rPr>
          <w:rFonts w:ascii="黑体" w:eastAsia="黑体" w:hAnsi="黑体" w:cs="黑体"/>
          <w:bCs/>
          <w:sz w:val="24"/>
        </w:rPr>
      </w:pPr>
      <w:r>
        <w:rPr>
          <w:rFonts w:ascii="黑体" w:eastAsia="黑体" w:hAnsi="黑体" w:cs="黑体"/>
          <w:bCs/>
          <w:sz w:val="24"/>
        </w:rPr>
        <w:t>7.</w:t>
      </w:r>
      <w:r>
        <w:rPr>
          <w:rFonts w:ascii="黑体" w:eastAsia="黑体" w:hAnsi="黑体" w:cs="黑体" w:hint="eastAsia"/>
          <w:bCs/>
          <w:sz w:val="24"/>
        </w:rPr>
        <w:t>2.</w:t>
      </w:r>
      <w:r>
        <w:rPr>
          <w:rFonts w:ascii="黑体" w:eastAsia="黑体" w:hAnsi="黑体" w:cs="黑体"/>
          <w:bCs/>
          <w:sz w:val="24"/>
        </w:rPr>
        <w:t>1 外观检查</w:t>
      </w:r>
    </w:p>
    <w:p w14:paraId="55FA404E" w14:textId="77777777" w:rsidR="00803F12" w:rsidRDefault="00000000">
      <w:pPr>
        <w:spacing w:line="360" w:lineRule="auto"/>
        <w:ind w:firstLineChars="200" w:firstLine="480"/>
        <w:rPr>
          <w:rFonts w:eastAsiaTheme="majorEastAsia"/>
          <w:color w:val="000000"/>
          <w:sz w:val="24"/>
        </w:rPr>
      </w:pPr>
      <w:r>
        <w:rPr>
          <w:rFonts w:eastAsiaTheme="majorEastAsia" w:hint="eastAsia"/>
          <w:color w:val="000000"/>
          <w:sz w:val="24"/>
        </w:rPr>
        <w:t>外观检查</w:t>
      </w:r>
      <w:r>
        <w:rPr>
          <w:rFonts w:eastAsiaTheme="majorEastAsia"/>
          <w:color w:val="000000"/>
          <w:sz w:val="24"/>
        </w:rPr>
        <w:t>主要为目视和手动检查。内容包括：制造厂名或商标、出厂编号、仪器名称、型号应清晰明了，设备能正常工作。确保操作人员能得到有效保护。</w:t>
      </w:r>
    </w:p>
    <w:p w14:paraId="7C81C860" w14:textId="77777777" w:rsidR="00803F12" w:rsidRDefault="00000000">
      <w:pPr>
        <w:spacing w:line="360" w:lineRule="auto"/>
        <w:rPr>
          <w:rFonts w:ascii="黑体" w:eastAsia="黑体" w:hAnsi="黑体" w:cs="黑体"/>
          <w:bCs/>
          <w:sz w:val="24"/>
        </w:rPr>
      </w:pPr>
      <w:r>
        <w:rPr>
          <w:rFonts w:ascii="黑体" w:eastAsia="黑体" w:hAnsi="黑体" w:cs="黑体"/>
          <w:bCs/>
          <w:sz w:val="24"/>
        </w:rPr>
        <w:t>7.2</w:t>
      </w:r>
      <w:r>
        <w:rPr>
          <w:rFonts w:ascii="黑体" w:eastAsia="黑体" w:hAnsi="黑体" w:cs="黑体" w:hint="eastAsia"/>
          <w:bCs/>
          <w:sz w:val="24"/>
        </w:rPr>
        <w:t>.2</w:t>
      </w:r>
      <w:r>
        <w:rPr>
          <w:rFonts w:ascii="黑体" w:eastAsia="黑体" w:hAnsi="黑体" w:cs="黑体"/>
          <w:bCs/>
          <w:sz w:val="24"/>
        </w:rPr>
        <w:t xml:space="preserve"> 冰球直径偏差</w:t>
      </w:r>
    </w:p>
    <w:p w14:paraId="19F0F520" w14:textId="77777777" w:rsidR="00803F12" w:rsidRDefault="00000000">
      <w:pPr>
        <w:pStyle w:val="affffffa"/>
        <w:numPr>
          <w:ilvl w:val="0"/>
          <w:numId w:val="0"/>
        </w:numPr>
        <w:spacing w:line="360" w:lineRule="auto"/>
        <w:ind w:firstLineChars="200" w:firstLine="480"/>
        <w:rPr>
          <w:rFonts w:ascii="Times New Roman" w:eastAsiaTheme="majorEastAsia"/>
          <w:color w:val="000000"/>
          <w:kern w:val="2"/>
          <w:sz w:val="24"/>
          <w:szCs w:val="24"/>
        </w:rPr>
      </w:pPr>
      <w:r>
        <w:rPr>
          <w:rFonts w:ascii="Times New Roman" w:eastAsiaTheme="majorEastAsia"/>
          <w:color w:val="000000"/>
          <w:kern w:val="2"/>
          <w:sz w:val="24"/>
          <w:szCs w:val="24"/>
        </w:rPr>
        <w:t>利用模具和冷冻箱制备足够的试验所需直径的冰球，包括初调发射器所需数量，制备出的冰球应无肉眼可见裂纹。测量前，置冰球于存储容器中至少</w:t>
      </w:r>
      <w:r>
        <w:rPr>
          <w:rFonts w:ascii="Times New Roman" w:eastAsiaTheme="majorEastAsia"/>
          <w:color w:val="000000"/>
          <w:kern w:val="2"/>
          <w:sz w:val="24"/>
          <w:szCs w:val="24"/>
        </w:rPr>
        <w:t>1</w:t>
      </w:r>
      <w:r>
        <w:rPr>
          <w:rFonts w:ascii="Times New Roman" w:eastAsiaTheme="majorEastAsia"/>
          <w:color w:val="000000"/>
          <w:kern w:val="2"/>
          <w:sz w:val="24"/>
          <w:szCs w:val="24"/>
        </w:rPr>
        <w:t>小时。</w:t>
      </w:r>
    </w:p>
    <w:p w14:paraId="4BF895FB" w14:textId="77777777" w:rsidR="00803F12" w:rsidRDefault="00000000">
      <w:pPr>
        <w:pStyle w:val="affffffa"/>
        <w:numPr>
          <w:ilvl w:val="0"/>
          <w:numId w:val="0"/>
        </w:numPr>
        <w:spacing w:line="360" w:lineRule="auto"/>
        <w:ind w:firstLineChars="200" w:firstLine="480"/>
        <w:rPr>
          <w:rFonts w:ascii="Times New Roman" w:eastAsiaTheme="majorEastAsia"/>
          <w:color w:val="000000"/>
          <w:kern w:val="2"/>
          <w:sz w:val="24"/>
          <w:szCs w:val="24"/>
        </w:rPr>
      </w:pPr>
      <w:r>
        <w:rPr>
          <w:rFonts w:ascii="Times New Roman" w:eastAsiaTheme="majorEastAsia"/>
          <w:color w:val="000000"/>
          <w:kern w:val="2"/>
          <w:sz w:val="24"/>
          <w:szCs w:val="24"/>
        </w:rPr>
        <w:t>用手套将冰球取出，采用卡尺测量制备冰球的直径。每个冰球测量不同位置三次，测量位置如图</w:t>
      </w:r>
      <w:r>
        <w:rPr>
          <w:rFonts w:ascii="Times New Roman" w:eastAsiaTheme="majorEastAsia"/>
          <w:color w:val="000000"/>
          <w:kern w:val="2"/>
          <w:sz w:val="24"/>
          <w:szCs w:val="24"/>
        </w:rPr>
        <w:t>2</w:t>
      </w:r>
      <w:r>
        <w:rPr>
          <w:rFonts w:ascii="Times New Roman" w:eastAsiaTheme="majorEastAsia"/>
          <w:color w:val="000000"/>
          <w:kern w:val="2"/>
          <w:sz w:val="24"/>
          <w:szCs w:val="24"/>
        </w:rPr>
        <w:t>所示，记录卡尺的读数（</w:t>
      </w:r>
      <m:oMath>
        <m:sSub>
          <m:sSubPr>
            <m:ctrlPr>
              <w:rPr>
                <w:rFonts w:ascii="Cambria Math" w:eastAsiaTheme="majorEastAsia" w:hAnsi="Cambria Math"/>
                <w:i/>
                <w:sz w:val="24"/>
                <w:szCs w:val="24"/>
              </w:rPr>
            </m:ctrlPr>
          </m:sSubPr>
          <m:e>
            <m:r>
              <m:rPr>
                <m:nor/>
              </m:rPr>
              <w:rPr>
                <w:rFonts w:ascii="Times New Roman" w:eastAsiaTheme="majorEastAsia"/>
                <w:sz w:val="24"/>
                <w:szCs w:val="24"/>
              </w:rPr>
              <m:t>D</m:t>
            </m:r>
          </m:e>
          <m:sub>
            <m:r>
              <m:rPr>
                <m:nor/>
              </m:rPr>
              <w:rPr>
                <w:rFonts w:ascii="Times New Roman" w:eastAsiaTheme="majorEastAsia"/>
                <w:sz w:val="24"/>
                <w:szCs w:val="24"/>
              </w:rPr>
              <m:t>1</m:t>
            </m:r>
          </m:sub>
        </m:sSub>
        <m:r>
          <m:rPr>
            <m:nor/>
          </m:rPr>
          <w:rPr>
            <w:rFonts w:ascii="Times New Roman" w:eastAsiaTheme="majorEastAsia"/>
            <w:sz w:val="24"/>
            <w:szCs w:val="24"/>
          </w:rPr>
          <m:t>，</m:t>
        </m:r>
        <m:sSub>
          <m:sSubPr>
            <m:ctrlPr>
              <w:rPr>
                <w:rFonts w:ascii="Cambria Math" w:eastAsiaTheme="majorEastAsia" w:hAnsi="Cambria Math"/>
                <w:i/>
                <w:sz w:val="24"/>
                <w:szCs w:val="24"/>
              </w:rPr>
            </m:ctrlPr>
          </m:sSubPr>
          <m:e>
            <m:r>
              <m:rPr>
                <m:nor/>
              </m:rPr>
              <w:rPr>
                <w:rFonts w:ascii="Times New Roman" w:eastAsiaTheme="majorEastAsia"/>
                <w:sz w:val="24"/>
                <w:szCs w:val="24"/>
              </w:rPr>
              <m:t>D</m:t>
            </m:r>
          </m:e>
          <m:sub>
            <m:r>
              <m:rPr>
                <m:nor/>
              </m:rPr>
              <w:rPr>
                <w:rFonts w:ascii="Times New Roman" w:eastAsiaTheme="majorEastAsia"/>
                <w:sz w:val="24"/>
                <w:szCs w:val="24"/>
              </w:rPr>
              <m:t>2</m:t>
            </m:r>
          </m:sub>
        </m:sSub>
        <m:r>
          <m:rPr>
            <m:nor/>
          </m:rPr>
          <w:rPr>
            <w:rFonts w:ascii="Times New Roman" w:eastAsiaTheme="majorEastAsia"/>
            <w:sz w:val="24"/>
            <w:szCs w:val="24"/>
          </w:rPr>
          <m:t>，</m:t>
        </m:r>
        <m:sSub>
          <m:sSubPr>
            <m:ctrlPr>
              <w:rPr>
                <w:rFonts w:ascii="Cambria Math" w:eastAsiaTheme="majorEastAsia" w:hAnsi="Cambria Math"/>
                <w:i/>
                <w:sz w:val="24"/>
                <w:szCs w:val="24"/>
              </w:rPr>
            </m:ctrlPr>
          </m:sSubPr>
          <m:e>
            <m:r>
              <m:rPr>
                <m:nor/>
              </m:rPr>
              <w:rPr>
                <w:rFonts w:ascii="Times New Roman" w:eastAsiaTheme="majorEastAsia"/>
                <w:sz w:val="24"/>
                <w:szCs w:val="24"/>
              </w:rPr>
              <m:t>D</m:t>
            </m:r>
          </m:e>
          <m:sub>
            <m:r>
              <m:rPr>
                <m:nor/>
              </m:rPr>
              <w:rPr>
                <w:rFonts w:ascii="Times New Roman" w:eastAsiaTheme="majorEastAsia"/>
                <w:sz w:val="24"/>
                <w:szCs w:val="24"/>
              </w:rPr>
              <m:t>3</m:t>
            </m:r>
          </m:sub>
        </m:sSub>
      </m:oMath>
      <w:r>
        <w:rPr>
          <w:rFonts w:ascii="Times New Roman" w:eastAsiaTheme="majorEastAsia"/>
          <w:color w:val="000000"/>
          <w:kern w:val="2"/>
          <w:sz w:val="24"/>
          <w:szCs w:val="24"/>
        </w:rPr>
        <w:t>），采用式（</w:t>
      </w:r>
      <w:r>
        <w:rPr>
          <w:rFonts w:ascii="Times New Roman" w:eastAsiaTheme="majorEastAsia"/>
          <w:color w:val="000000"/>
          <w:kern w:val="2"/>
          <w:sz w:val="24"/>
          <w:szCs w:val="24"/>
        </w:rPr>
        <w:t>5</w:t>
      </w:r>
      <w:r>
        <w:rPr>
          <w:rFonts w:ascii="Times New Roman" w:eastAsiaTheme="majorEastAsia"/>
          <w:color w:val="000000"/>
          <w:kern w:val="2"/>
          <w:sz w:val="24"/>
          <w:szCs w:val="24"/>
        </w:rPr>
        <w:t>）计算均值</w:t>
      </w:r>
      <m:oMath>
        <m:sSub>
          <m:sSubPr>
            <m:ctrlPr>
              <w:rPr>
                <w:rFonts w:ascii="Cambria Math" w:eastAsiaTheme="majorEastAsia" w:hAnsi="Cambria Math"/>
                <w:sz w:val="24"/>
                <w:szCs w:val="24"/>
              </w:rPr>
            </m:ctrlPr>
          </m:sSubPr>
          <m:e>
            <m:r>
              <w:rPr>
                <w:rFonts w:ascii="Cambria Math" w:eastAsiaTheme="majorEastAsia" w:hAnsi="Cambria Math"/>
                <w:sz w:val="24"/>
                <w:szCs w:val="24"/>
              </w:rPr>
              <m:t>D</m:t>
            </m:r>
          </m:e>
          <m:sub>
            <m:r>
              <w:rPr>
                <w:rFonts w:ascii="Cambria Math" w:eastAsiaTheme="majorEastAsia" w:hAnsi="Cambria Math"/>
                <w:sz w:val="24"/>
                <w:szCs w:val="24"/>
              </w:rPr>
              <m:t>m</m:t>
            </m:r>
          </m:sub>
        </m:sSub>
      </m:oMath>
      <w:r>
        <w:rPr>
          <w:rFonts w:ascii="Times New Roman" w:eastAsiaTheme="majorEastAsia"/>
          <w:color w:val="000000"/>
          <w:kern w:val="2"/>
          <w:sz w:val="24"/>
          <w:szCs w:val="24"/>
        </w:rPr>
        <w:t>作为</w:t>
      </w:r>
      <w:r>
        <w:rPr>
          <w:rFonts w:ascii="Times New Roman" w:eastAsiaTheme="majorEastAsia"/>
          <w:sz w:val="24"/>
          <w:szCs w:val="24"/>
        </w:rPr>
        <w:t>测量值，</w:t>
      </w:r>
      <w:r>
        <w:rPr>
          <w:rFonts w:ascii="Times New Roman" w:eastAsiaTheme="majorEastAsia"/>
          <w:sz w:val="24"/>
          <w:szCs w:val="24"/>
        </w:rPr>
        <w:t xml:space="preserve"> </w:t>
      </w:r>
      <w:r>
        <w:rPr>
          <w:rFonts w:ascii="Times New Roman" w:eastAsiaTheme="majorEastAsia"/>
          <w:color w:val="000000"/>
          <w:kern w:val="2"/>
          <w:sz w:val="24"/>
          <w:szCs w:val="24"/>
        </w:rPr>
        <w:t>测量需在</w:t>
      </w:r>
      <w:r>
        <w:rPr>
          <w:rFonts w:ascii="Times New Roman" w:eastAsiaTheme="majorEastAsia"/>
          <w:color w:val="000000"/>
          <w:kern w:val="2"/>
          <w:sz w:val="24"/>
          <w:szCs w:val="24"/>
        </w:rPr>
        <w:t>60</w:t>
      </w:r>
      <w:r>
        <w:rPr>
          <w:rFonts w:ascii="Times New Roman" w:eastAsiaTheme="majorEastAsia"/>
          <w:color w:val="000000"/>
          <w:kern w:val="2"/>
          <w:sz w:val="24"/>
          <w:szCs w:val="24"/>
        </w:rPr>
        <w:t>秒内完成。</w:t>
      </w:r>
    </w:p>
    <w:p w14:paraId="1A9E915B" w14:textId="77777777" w:rsidR="00803F12" w:rsidRDefault="00000000">
      <w:pPr>
        <w:pStyle w:val="affffffa"/>
        <w:numPr>
          <w:ilvl w:val="0"/>
          <w:numId w:val="0"/>
        </w:numPr>
        <w:jc w:val="center"/>
        <w:rPr>
          <w:rFonts w:ascii="Times New Roman"/>
          <w:color w:val="000000"/>
          <w:kern w:val="2"/>
          <w:sz w:val="24"/>
          <w:szCs w:val="24"/>
        </w:rPr>
      </w:pPr>
      <w:r>
        <w:rPr>
          <w:rFonts w:ascii="Times New Roman"/>
          <w:noProof/>
          <w:color w:val="000000"/>
          <w:kern w:val="2"/>
          <w:sz w:val="24"/>
          <w:szCs w:val="24"/>
        </w:rPr>
        <w:drawing>
          <wp:inline distT="0" distB="0" distL="0" distR="0" wp14:anchorId="5450915C" wp14:editId="31E54672">
            <wp:extent cx="2651760" cy="1202055"/>
            <wp:effectExtent l="0" t="0" r="0" b="0"/>
            <wp:docPr id="1686162171" name="图片 168616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162171" name="图片 1686162171"/>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2651760" cy="1202436"/>
                    </a:xfrm>
                    <a:prstGeom prst="rect">
                      <a:avLst/>
                    </a:prstGeom>
                  </pic:spPr>
                </pic:pic>
              </a:graphicData>
            </a:graphic>
          </wp:inline>
        </w:drawing>
      </w:r>
    </w:p>
    <w:p w14:paraId="503B1B5C" w14:textId="77777777" w:rsidR="00803F12" w:rsidRDefault="00000000">
      <w:pPr>
        <w:spacing w:line="360" w:lineRule="auto"/>
        <w:ind w:firstLineChars="200" w:firstLine="420"/>
        <w:jc w:val="center"/>
        <w:rPr>
          <w:rFonts w:eastAsiaTheme="majorEastAsia"/>
          <w:color w:val="000000"/>
          <w:szCs w:val="21"/>
        </w:rPr>
      </w:pPr>
      <w:r>
        <w:rPr>
          <w:rFonts w:eastAsiaTheme="majorEastAsia"/>
          <w:color w:val="000000"/>
          <w:szCs w:val="21"/>
        </w:rPr>
        <w:t>图</w:t>
      </w:r>
      <w:r>
        <w:rPr>
          <w:rFonts w:eastAsiaTheme="majorEastAsia"/>
          <w:color w:val="000000"/>
          <w:szCs w:val="21"/>
        </w:rPr>
        <w:t xml:space="preserve">2 </w:t>
      </w:r>
      <w:r>
        <w:rPr>
          <w:rFonts w:eastAsiaTheme="majorEastAsia"/>
          <w:color w:val="000000"/>
          <w:szCs w:val="21"/>
        </w:rPr>
        <w:t>冰球直径测量位置示意图</w:t>
      </w:r>
    </w:p>
    <w:p w14:paraId="06958752" w14:textId="77777777" w:rsidR="00803F12" w:rsidRDefault="00000000">
      <w:pPr>
        <w:pStyle w:val="affffffa"/>
        <w:numPr>
          <w:ilvl w:val="0"/>
          <w:numId w:val="0"/>
        </w:numPr>
        <w:jc w:val="right"/>
        <w:rPr>
          <w:rFonts w:ascii="Times New Roman"/>
          <w:color w:val="000000"/>
          <w:kern w:val="2"/>
          <w:sz w:val="24"/>
          <w:szCs w:val="24"/>
        </w:rPr>
      </w:pPr>
      <m:oMath>
        <m:sSub>
          <m:sSubPr>
            <m:ctrlPr>
              <w:rPr>
                <w:rFonts w:ascii="Cambria Math" w:eastAsiaTheme="majorEastAsia" w:hAnsi="Cambria Math"/>
                <w:sz w:val="24"/>
                <w:szCs w:val="24"/>
              </w:rPr>
            </m:ctrlPr>
          </m:sSubPr>
          <m:e>
            <m:r>
              <m:rPr>
                <m:nor/>
              </m:rPr>
              <w:rPr>
                <w:rFonts w:ascii="Times New Roman" w:eastAsiaTheme="majorEastAsia"/>
                <w:sz w:val="24"/>
                <w:szCs w:val="24"/>
              </w:rPr>
              <m:t>D</m:t>
            </m:r>
          </m:e>
          <m:sub>
            <m:r>
              <m:rPr>
                <m:nor/>
              </m:rPr>
              <w:rPr>
                <w:rFonts w:ascii="Times New Roman" w:eastAsiaTheme="majorEastAsia"/>
                <w:sz w:val="24"/>
                <w:szCs w:val="24"/>
              </w:rPr>
              <m:t>m</m:t>
            </m:r>
          </m:sub>
        </m:sSub>
        <m:r>
          <m:rPr>
            <m:nor/>
          </m:rPr>
          <w:rPr>
            <w:rFonts w:ascii="Times New Roman" w:eastAsiaTheme="majorEastAsia"/>
            <w:sz w:val="24"/>
            <w:szCs w:val="24"/>
          </w:rPr>
          <m:t>=</m:t>
        </m:r>
        <m:f>
          <m:fPr>
            <m:ctrlPr>
              <w:rPr>
                <w:rFonts w:ascii="Cambria Math" w:eastAsiaTheme="majorEastAsia" w:hAnsi="Cambria Math"/>
                <w:sz w:val="24"/>
                <w:szCs w:val="24"/>
              </w:rPr>
            </m:ctrlPr>
          </m:fPr>
          <m:num>
            <m:r>
              <m:rPr>
                <m:nor/>
              </m:rPr>
              <w:rPr>
                <w:rFonts w:ascii="Times New Roman" w:eastAsiaTheme="majorEastAsia"/>
                <w:sz w:val="24"/>
                <w:szCs w:val="24"/>
              </w:rPr>
              <m:t>(</m:t>
            </m:r>
            <m:sSub>
              <m:sSubPr>
                <m:ctrlPr>
                  <w:rPr>
                    <w:rFonts w:ascii="Cambria Math" w:eastAsiaTheme="majorEastAsia" w:hAnsi="Cambria Math"/>
                    <w:i/>
                    <w:sz w:val="24"/>
                    <w:szCs w:val="24"/>
                  </w:rPr>
                </m:ctrlPr>
              </m:sSubPr>
              <m:e>
                <m:r>
                  <m:rPr>
                    <m:nor/>
                  </m:rPr>
                  <w:rPr>
                    <w:rFonts w:ascii="Times New Roman" w:eastAsiaTheme="majorEastAsia"/>
                    <w:sz w:val="24"/>
                    <w:szCs w:val="24"/>
                  </w:rPr>
                  <m:t>D</m:t>
                </m:r>
              </m:e>
              <m:sub>
                <m:r>
                  <m:rPr>
                    <m:nor/>
                  </m:rPr>
                  <w:rPr>
                    <w:rFonts w:ascii="Times New Roman" w:eastAsiaTheme="majorEastAsia"/>
                    <w:sz w:val="24"/>
                    <w:szCs w:val="24"/>
                  </w:rPr>
                  <m:t>1</m:t>
                </m:r>
              </m:sub>
            </m:sSub>
            <m:r>
              <m:rPr>
                <m:nor/>
              </m:rPr>
              <w:rPr>
                <w:rFonts w:ascii="Times New Roman" w:eastAsiaTheme="majorEastAsia"/>
                <w:sz w:val="24"/>
                <w:szCs w:val="24"/>
              </w:rPr>
              <m:t>+</m:t>
            </m:r>
            <m:sSub>
              <m:sSubPr>
                <m:ctrlPr>
                  <w:rPr>
                    <w:rFonts w:ascii="Cambria Math" w:eastAsiaTheme="majorEastAsia" w:hAnsi="Cambria Math"/>
                    <w:i/>
                    <w:sz w:val="24"/>
                    <w:szCs w:val="24"/>
                  </w:rPr>
                </m:ctrlPr>
              </m:sSubPr>
              <m:e>
                <m:r>
                  <m:rPr>
                    <m:nor/>
                  </m:rPr>
                  <w:rPr>
                    <w:rFonts w:ascii="Times New Roman" w:eastAsiaTheme="majorEastAsia"/>
                    <w:sz w:val="24"/>
                    <w:szCs w:val="24"/>
                  </w:rPr>
                  <m:t>D</m:t>
                </m:r>
              </m:e>
              <m:sub>
                <m:r>
                  <m:rPr>
                    <m:nor/>
                  </m:rPr>
                  <w:rPr>
                    <w:rFonts w:ascii="Times New Roman" w:eastAsiaTheme="majorEastAsia"/>
                    <w:sz w:val="24"/>
                    <w:szCs w:val="24"/>
                  </w:rPr>
                  <m:t>2</m:t>
                </m:r>
              </m:sub>
            </m:sSub>
            <m:r>
              <m:rPr>
                <m:nor/>
              </m:rPr>
              <w:rPr>
                <w:rFonts w:ascii="Times New Roman" w:eastAsiaTheme="majorEastAsia"/>
                <w:kern w:val="2"/>
                <w:sz w:val="24"/>
                <w:szCs w:val="24"/>
              </w:rPr>
              <m:t>+</m:t>
            </m:r>
            <m:sSub>
              <m:sSubPr>
                <m:ctrlPr>
                  <w:rPr>
                    <w:rFonts w:ascii="Cambria Math" w:eastAsiaTheme="majorEastAsia" w:hAnsi="Cambria Math"/>
                    <w:i/>
                    <w:sz w:val="24"/>
                    <w:szCs w:val="24"/>
                  </w:rPr>
                </m:ctrlPr>
              </m:sSubPr>
              <m:e>
                <m:r>
                  <m:rPr>
                    <m:nor/>
                  </m:rPr>
                  <w:rPr>
                    <w:rFonts w:ascii="Times New Roman" w:eastAsiaTheme="majorEastAsia"/>
                    <w:sz w:val="24"/>
                    <w:szCs w:val="24"/>
                  </w:rPr>
                  <m:t>D</m:t>
                </m:r>
              </m:e>
              <m:sub>
                <m:r>
                  <m:rPr>
                    <m:nor/>
                  </m:rPr>
                  <w:rPr>
                    <w:rFonts w:ascii="Times New Roman" w:eastAsiaTheme="majorEastAsia"/>
                    <w:sz w:val="24"/>
                    <w:szCs w:val="24"/>
                  </w:rPr>
                  <m:t>3</m:t>
                </m:r>
              </m:sub>
            </m:sSub>
            <m:r>
              <m:rPr>
                <m:nor/>
              </m:rPr>
              <w:rPr>
                <w:rFonts w:ascii="Times New Roman" w:eastAsiaTheme="majorEastAsia"/>
                <w:kern w:val="2"/>
                <w:sz w:val="24"/>
                <w:szCs w:val="24"/>
              </w:rPr>
              <m:t xml:space="preserve"> )</m:t>
            </m:r>
          </m:num>
          <m:den>
            <m:r>
              <m:rPr>
                <m:nor/>
              </m:rPr>
              <w:rPr>
                <w:rFonts w:ascii="Times New Roman" w:eastAsiaTheme="majorEastAsia"/>
                <w:sz w:val="24"/>
                <w:szCs w:val="24"/>
              </w:rPr>
              <m:t>3</m:t>
            </m:r>
          </m:den>
        </m:f>
      </m:oMath>
      <w:r>
        <w:rPr>
          <w:rFonts w:ascii="Times New Roman"/>
          <w:color w:val="000000"/>
          <w:kern w:val="2"/>
          <w:sz w:val="24"/>
          <w:szCs w:val="24"/>
        </w:rPr>
        <w:t xml:space="preserve">                            </w:t>
      </w:r>
      <w:r>
        <w:rPr>
          <w:rFonts w:ascii="Times New Roman"/>
          <w:color w:val="000000"/>
          <w:kern w:val="2"/>
          <w:sz w:val="24"/>
          <w:szCs w:val="24"/>
        </w:rPr>
        <w:t>（</w:t>
      </w:r>
      <w:r>
        <w:rPr>
          <w:rFonts w:ascii="Times New Roman"/>
          <w:color w:val="000000"/>
          <w:kern w:val="2"/>
          <w:sz w:val="24"/>
          <w:szCs w:val="24"/>
        </w:rPr>
        <w:t>5</w:t>
      </w:r>
      <w:r>
        <w:rPr>
          <w:rFonts w:ascii="Times New Roman"/>
          <w:color w:val="000000"/>
          <w:kern w:val="2"/>
          <w:sz w:val="24"/>
          <w:szCs w:val="24"/>
        </w:rPr>
        <w:t>）</w:t>
      </w:r>
    </w:p>
    <w:p w14:paraId="317501AC" w14:textId="77777777" w:rsidR="00803F12" w:rsidRDefault="00000000">
      <w:pPr>
        <w:pStyle w:val="affffffa"/>
        <w:numPr>
          <w:ilvl w:val="0"/>
          <w:numId w:val="0"/>
        </w:numPr>
        <w:spacing w:line="360" w:lineRule="auto"/>
        <w:ind w:firstLineChars="200" w:firstLine="480"/>
        <w:rPr>
          <w:rFonts w:ascii="Times New Roman" w:eastAsiaTheme="majorEastAsia"/>
          <w:color w:val="000000"/>
          <w:kern w:val="2"/>
          <w:sz w:val="24"/>
          <w:szCs w:val="24"/>
        </w:rPr>
      </w:pPr>
      <w:r>
        <w:rPr>
          <w:rFonts w:ascii="Times New Roman"/>
          <w:sz w:val="24"/>
          <w:szCs w:val="24"/>
        </w:rPr>
        <w:t>采用式（</w:t>
      </w:r>
      <w:r>
        <w:rPr>
          <w:rFonts w:ascii="Times New Roman"/>
          <w:sz w:val="24"/>
          <w:szCs w:val="24"/>
        </w:rPr>
        <w:t>1</w:t>
      </w:r>
      <w:r>
        <w:rPr>
          <w:rFonts w:ascii="Times New Roman"/>
          <w:sz w:val="24"/>
          <w:szCs w:val="24"/>
        </w:rPr>
        <w:t>）</w:t>
      </w:r>
      <w:r>
        <w:rPr>
          <w:rFonts w:ascii="Times New Roman" w:eastAsiaTheme="majorEastAsia"/>
          <w:sz w:val="24"/>
          <w:szCs w:val="24"/>
        </w:rPr>
        <w:t>计算冰球直径的偏差</w:t>
      </w:r>
      <m:oMath>
        <m:r>
          <m:rPr>
            <m:nor/>
          </m:rPr>
          <w:rPr>
            <w:rFonts w:ascii="Times New Roman" w:eastAsia="MS Gothic"/>
            <w:sz w:val="24"/>
            <w:szCs w:val="24"/>
          </w:rPr>
          <m:t>∆</m:t>
        </m:r>
        <m:r>
          <m:rPr>
            <m:nor/>
          </m:rPr>
          <w:rPr>
            <w:rFonts w:ascii="Times New Roman" w:eastAsiaTheme="majorEastAsia"/>
            <w:sz w:val="24"/>
            <w:szCs w:val="24"/>
          </w:rPr>
          <m:t>D</m:t>
        </m:r>
      </m:oMath>
      <w:r>
        <w:rPr>
          <w:rFonts w:ascii="Times New Roman" w:eastAsiaTheme="majorEastAsia"/>
          <w:color w:val="000000"/>
          <w:kern w:val="2"/>
          <w:sz w:val="24"/>
          <w:szCs w:val="24"/>
        </w:rPr>
        <w:t>。</w:t>
      </w:r>
    </w:p>
    <w:p w14:paraId="70CDF5C1" w14:textId="77777777" w:rsidR="00803F12" w:rsidRDefault="00000000">
      <w:pPr>
        <w:spacing w:line="360" w:lineRule="auto"/>
        <w:rPr>
          <w:rFonts w:ascii="黑体" w:eastAsia="黑体" w:hAnsi="黑体" w:cs="黑体"/>
          <w:bCs/>
          <w:sz w:val="24"/>
        </w:rPr>
      </w:pPr>
      <w:r>
        <w:rPr>
          <w:rFonts w:ascii="黑体" w:eastAsia="黑体" w:hAnsi="黑体" w:cs="黑体" w:hint="eastAsia"/>
          <w:bCs/>
          <w:sz w:val="24"/>
        </w:rPr>
        <w:t>7</w:t>
      </w:r>
      <w:r>
        <w:rPr>
          <w:rFonts w:ascii="黑体" w:eastAsia="黑体" w:hAnsi="黑体" w:cs="黑体"/>
          <w:bCs/>
          <w:sz w:val="24"/>
        </w:rPr>
        <w:t xml:space="preserve">.2.3 </w:t>
      </w:r>
      <w:r>
        <w:rPr>
          <w:rFonts w:ascii="黑体" w:eastAsia="黑体" w:hAnsi="黑体" w:cs="黑体" w:hint="eastAsia"/>
          <w:bCs/>
          <w:sz w:val="24"/>
        </w:rPr>
        <w:t>冰</w:t>
      </w:r>
      <w:r>
        <w:rPr>
          <w:rFonts w:ascii="黑体" w:eastAsia="黑体" w:hAnsi="黑体" w:cs="黑体"/>
          <w:bCs/>
          <w:sz w:val="24"/>
        </w:rPr>
        <w:t>球质量偏差</w:t>
      </w:r>
    </w:p>
    <w:p w14:paraId="2859D7E3" w14:textId="77777777" w:rsidR="00803F12" w:rsidRDefault="00000000">
      <w:pPr>
        <w:pStyle w:val="affffffa"/>
        <w:numPr>
          <w:ilvl w:val="0"/>
          <w:numId w:val="0"/>
        </w:numPr>
        <w:spacing w:line="360" w:lineRule="auto"/>
        <w:ind w:firstLineChars="200" w:firstLine="480"/>
        <w:rPr>
          <w:rFonts w:ascii="Times New Roman" w:eastAsiaTheme="majorEastAsia"/>
          <w:color w:val="000000"/>
          <w:kern w:val="2"/>
          <w:sz w:val="24"/>
          <w:szCs w:val="24"/>
        </w:rPr>
      </w:pPr>
      <w:r>
        <w:rPr>
          <w:rFonts w:ascii="Times New Roman" w:eastAsiaTheme="majorEastAsia"/>
          <w:color w:val="000000"/>
          <w:kern w:val="2"/>
          <w:sz w:val="24"/>
          <w:szCs w:val="24"/>
        </w:rPr>
        <w:lastRenderedPageBreak/>
        <w:t>用手套将冰球取出，采用电子秤测量冰球的质量。每个冰球测量三次，每次测量时将一干净托盘置于电子秤上，并将电子秤清零后测量冰球质量。记录电子秤的读数（</w:t>
      </w:r>
      <m:oMath>
        <m:sSub>
          <m:sSubPr>
            <m:ctrlPr>
              <w:rPr>
                <w:rFonts w:ascii="Cambria Math" w:eastAsiaTheme="majorEastAsia" w:hAnsi="Cambria Math"/>
                <w:i/>
                <w:sz w:val="24"/>
                <w:szCs w:val="24"/>
              </w:rPr>
            </m:ctrlPr>
          </m:sSubPr>
          <m:e>
            <m:r>
              <w:rPr>
                <w:rFonts w:ascii="Cambria Math" w:eastAsiaTheme="majorEastAsia" w:hAnsi="Cambria Math"/>
                <w:sz w:val="24"/>
                <w:szCs w:val="24"/>
              </w:rPr>
              <m:t>M</m:t>
            </m:r>
          </m:e>
          <m:sub>
            <m:r>
              <w:rPr>
                <w:rFonts w:ascii="Cambria Math" w:eastAsiaTheme="majorEastAsia" w:hAnsi="Cambria Math"/>
                <w:sz w:val="24"/>
                <w:szCs w:val="24"/>
              </w:rPr>
              <m:t>1</m:t>
            </m:r>
          </m:sub>
        </m:sSub>
        <m:r>
          <m:rPr>
            <m:sty m:val="p"/>
          </m:rPr>
          <w:rPr>
            <w:rFonts w:ascii="Cambria Math" w:eastAsiaTheme="majorEastAsia" w:hAnsi="Cambria Math"/>
            <w:sz w:val="24"/>
            <w:szCs w:val="24"/>
          </w:rPr>
          <m:t>，</m:t>
        </m:r>
        <m:sSub>
          <m:sSubPr>
            <m:ctrlPr>
              <w:rPr>
                <w:rFonts w:ascii="Cambria Math" w:eastAsiaTheme="majorEastAsia" w:hAnsi="Cambria Math"/>
                <w:i/>
                <w:sz w:val="24"/>
                <w:szCs w:val="24"/>
              </w:rPr>
            </m:ctrlPr>
          </m:sSubPr>
          <m:e>
            <m:r>
              <w:rPr>
                <w:rFonts w:ascii="Cambria Math" w:eastAsiaTheme="majorEastAsia" w:hAnsi="Cambria Math"/>
                <w:sz w:val="24"/>
                <w:szCs w:val="24"/>
              </w:rPr>
              <m:t>M</m:t>
            </m:r>
          </m:e>
          <m:sub>
            <m:r>
              <w:rPr>
                <w:rFonts w:ascii="Cambria Math" w:eastAsiaTheme="majorEastAsia" w:hAnsi="Cambria Math"/>
                <w:sz w:val="24"/>
                <w:szCs w:val="24"/>
              </w:rPr>
              <m:t>2</m:t>
            </m:r>
          </m:sub>
        </m:sSub>
        <m:r>
          <m:rPr>
            <m:sty m:val="p"/>
          </m:rPr>
          <w:rPr>
            <w:rFonts w:ascii="Cambria Math" w:eastAsiaTheme="majorEastAsia" w:hAnsi="Cambria Math"/>
            <w:kern w:val="2"/>
            <w:sz w:val="24"/>
            <w:szCs w:val="24"/>
          </w:rPr>
          <m:t>，</m:t>
        </m:r>
        <m:sSub>
          <m:sSubPr>
            <m:ctrlPr>
              <w:rPr>
                <w:rFonts w:ascii="Cambria Math" w:eastAsiaTheme="majorEastAsia" w:hAnsi="Cambria Math"/>
                <w:i/>
                <w:sz w:val="24"/>
                <w:szCs w:val="24"/>
              </w:rPr>
            </m:ctrlPr>
          </m:sSubPr>
          <m:e>
            <m:r>
              <w:rPr>
                <w:rFonts w:ascii="Cambria Math" w:eastAsiaTheme="majorEastAsia" w:hAnsi="Cambria Math"/>
                <w:sz w:val="24"/>
                <w:szCs w:val="24"/>
              </w:rPr>
              <m:t>M</m:t>
            </m:r>
          </m:e>
          <m:sub>
            <m:r>
              <w:rPr>
                <w:rFonts w:ascii="Cambria Math" w:eastAsiaTheme="majorEastAsia" w:hAnsi="Cambria Math"/>
                <w:sz w:val="24"/>
                <w:szCs w:val="24"/>
              </w:rPr>
              <m:t>3</m:t>
            </m:r>
          </m:sub>
        </m:sSub>
      </m:oMath>
      <w:r>
        <w:rPr>
          <w:rFonts w:ascii="Times New Roman" w:eastAsiaTheme="majorEastAsia"/>
          <w:color w:val="000000"/>
          <w:kern w:val="2"/>
          <w:sz w:val="24"/>
          <w:szCs w:val="24"/>
        </w:rPr>
        <w:t>），采用式（</w:t>
      </w:r>
      <w:r>
        <w:rPr>
          <w:rFonts w:ascii="Times New Roman" w:eastAsiaTheme="majorEastAsia"/>
          <w:color w:val="000000"/>
          <w:kern w:val="2"/>
          <w:sz w:val="24"/>
          <w:szCs w:val="24"/>
        </w:rPr>
        <w:t>6</w:t>
      </w:r>
      <w:r>
        <w:rPr>
          <w:rFonts w:ascii="Times New Roman" w:eastAsiaTheme="majorEastAsia"/>
          <w:color w:val="000000"/>
          <w:kern w:val="2"/>
          <w:sz w:val="24"/>
          <w:szCs w:val="24"/>
        </w:rPr>
        <w:t>）计算均值</w:t>
      </w:r>
      <m:oMath>
        <m:sSub>
          <m:sSubPr>
            <m:ctrlPr>
              <w:rPr>
                <w:rFonts w:ascii="Cambria Math" w:eastAsiaTheme="majorEastAsia" w:hAnsi="Cambria Math"/>
                <w:sz w:val="24"/>
                <w:szCs w:val="24"/>
              </w:rPr>
            </m:ctrlPr>
          </m:sSubPr>
          <m:e>
            <m:r>
              <w:rPr>
                <w:rFonts w:ascii="Cambria Math" w:eastAsiaTheme="majorEastAsia" w:hAnsi="Cambria Math"/>
                <w:sz w:val="24"/>
                <w:szCs w:val="24"/>
              </w:rPr>
              <m:t>M</m:t>
            </m:r>
          </m:e>
          <m:sub>
            <m:r>
              <w:rPr>
                <w:rFonts w:ascii="Cambria Math" w:eastAsiaTheme="majorEastAsia" w:hAnsi="Cambria Math"/>
                <w:sz w:val="24"/>
                <w:szCs w:val="24"/>
              </w:rPr>
              <m:t>m</m:t>
            </m:r>
          </m:sub>
        </m:sSub>
      </m:oMath>
      <w:r>
        <w:rPr>
          <w:rFonts w:ascii="Times New Roman" w:eastAsiaTheme="majorEastAsia"/>
          <w:color w:val="000000"/>
          <w:kern w:val="2"/>
          <w:sz w:val="24"/>
          <w:szCs w:val="24"/>
        </w:rPr>
        <w:t>作为</w:t>
      </w:r>
      <w:r>
        <w:rPr>
          <w:rFonts w:ascii="Times New Roman" w:eastAsiaTheme="majorEastAsia"/>
          <w:sz w:val="24"/>
          <w:szCs w:val="24"/>
        </w:rPr>
        <w:t>冰球质量测量值，</w:t>
      </w:r>
      <w:r>
        <w:rPr>
          <w:rFonts w:ascii="Times New Roman" w:eastAsiaTheme="majorEastAsia"/>
          <w:color w:val="000000"/>
          <w:kern w:val="2"/>
          <w:sz w:val="24"/>
          <w:szCs w:val="24"/>
        </w:rPr>
        <w:t>测量需在</w:t>
      </w:r>
      <w:r>
        <w:rPr>
          <w:rFonts w:ascii="Times New Roman" w:eastAsiaTheme="majorEastAsia"/>
          <w:color w:val="000000"/>
          <w:kern w:val="2"/>
          <w:sz w:val="24"/>
          <w:szCs w:val="24"/>
        </w:rPr>
        <w:t>60</w:t>
      </w:r>
      <w:r>
        <w:rPr>
          <w:rFonts w:ascii="Times New Roman" w:eastAsiaTheme="majorEastAsia"/>
          <w:color w:val="000000"/>
          <w:kern w:val="2"/>
          <w:sz w:val="24"/>
          <w:szCs w:val="24"/>
        </w:rPr>
        <w:t>秒内完成。</w:t>
      </w:r>
    </w:p>
    <w:p w14:paraId="19BBF32A" w14:textId="77777777" w:rsidR="00803F12" w:rsidRDefault="00000000">
      <w:pPr>
        <w:pStyle w:val="affffffa"/>
        <w:numPr>
          <w:ilvl w:val="0"/>
          <w:numId w:val="0"/>
        </w:numPr>
        <w:jc w:val="right"/>
        <w:rPr>
          <w:rFonts w:ascii="Times New Roman" w:eastAsiaTheme="majorEastAsia"/>
          <w:color w:val="000000"/>
          <w:kern w:val="2"/>
          <w:sz w:val="24"/>
          <w:szCs w:val="24"/>
        </w:rPr>
      </w:pPr>
      <m:oMath>
        <m:sSub>
          <m:sSubPr>
            <m:ctrlPr>
              <w:rPr>
                <w:rFonts w:ascii="Cambria Math" w:eastAsiaTheme="majorEastAsia" w:hAnsi="Cambria Math"/>
                <w:sz w:val="24"/>
                <w:szCs w:val="24"/>
              </w:rPr>
            </m:ctrlPr>
          </m:sSubPr>
          <m:e>
            <m:r>
              <m:rPr>
                <m:nor/>
              </m:rPr>
              <w:rPr>
                <w:rFonts w:ascii="Times New Roman" w:eastAsiaTheme="majorEastAsia"/>
                <w:sz w:val="24"/>
                <w:szCs w:val="24"/>
              </w:rPr>
              <m:t>M</m:t>
            </m:r>
          </m:e>
          <m:sub>
            <m:r>
              <m:rPr>
                <m:nor/>
              </m:rPr>
              <w:rPr>
                <w:rFonts w:ascii="Times New Roman" w:eastAsiaTheme="majorEastAsia"/>
                <w:sz w:val="24"/>
                <w:szCs w:val="24"/>
              </w:rPr>
              <m:t>m</m:t>
            </m:r>
          </m:sub>
        </m:sSub>
        <m:r>
          <m:rPr>
            <m:nor/>
          </m:rPr>
          <w:rPr>
            <w:rFonts w:ascii="Times New Roman" w:eastAsiaTheme="majorEastAsia"/>
            <w:sz w:val="24"/>
            <w:szCs w:val="24"/>
          </w:rPr>
          <m:t>=</m:t>
        </m:r>
        <m:f>
          <m:fPr>
            <m:ctrlPr>
              <w:rPr>
                <w:rFonts w:ascii="Cambria Math" w:eastAsiaTheme="majorEastAsia" w:hAnsi="Cambria Math"/>
                <w:sz w:val="24"/>
                <w:szCs w:val="24"/>
              </w:rPr>
            </m:ctrlPr>
          </m:fPr>
          <m:num>
            <m:r>
              <m:rPr>
                <m:nor/>
              </m:rPr>
              <w:rPr>
                <w:rFonts w:ascii="Times New Roman" w:eastAsiaTheme="majorEastAsia"/>
                <w:sz w:val="24"/>
                <w:szCs w:val="24"/>
              </w:rPr>
              <m:t>(</m:t>
            </m:r>
            <m:sSub>
              <m:sSubPr>
                <m:ctrlPr>
                  <w:rPr>
                    <w:rFonts w:ascii="Cambria Math" w:eastAsiaTheme="majorEastAsia" w:hAnsi="Cambria Math"/>
                    <w:i/>
                    <w:sz w:val="24"/>
                    <w:szCs w:val="24"/>
                  </w:rPr>
                </m:ctrlPr>
              </m:sSubPr>
              <m:e>
                <m:r>
                  <m:rPr>
                    <m:nor/>
                  </m:rPr>
                  <w:rPr>
                    <w:rFonts w:ascii="Times New Roman" w:eastAsiaTheme="majorEastAsia"/>
                    <w:sz w:val="24"/>
                    <w:szCs w:val="24"/>
                  </w:rPr>
                  <m:t>M</m:t>
                </m:r>
              </m:e>
              <m:sub>
                <m:r>
                  <m:rPr>
                    <m:nor/>
                  </m:rPr>
                  <w:rPr>
                    <w:rFonts w:ascii="Times New Roman" w:eastAsiaTheme="majorEastAsia"/>
                    <w:sz w:val="24"/>
                    <w:szCs w:val="24"/>
                  </w:rPr>
                  <m:t>1</m:t>
                </m:r>
              </m:sub>
            </m:sSub>
            <m:r>
              <m:rPr>
                <m:nor/>
              </m:rPr>
              <w:rPr>
                <w:rFonts w:ascii="Times New Roman" w:eastAsiaTheme="majorEastAsia"/>
                <w:sz w:val="24"/>
                <w:szCs w:val="24"/>
              </w:rPr>
              <m:t>+</m:t>
            </m:r>
            <m:sSub>
              <m:sSubPr>
                <m:ctrlPr>
                  <w:rPr>
                    <w:rFonts w:ascii="Cambria Math" w:eastAsiaTheme="majorEastAsia" w:hAnsi="Cambria Math"/>
                    <w:i/>
                    <w:sz w:val="24"/>
                    <w:szCs w:val="24"/>
                  </w:rPr>
                </m:ctrlPr>
              </m:sSubPr>
              <m:e>
                <m:r>
                  <m:rPr>
                    <m:nor/>
                  </m:rPr>
                  <w:rPr>
                    <w:rFonts w:ascii="Times New Roman" w:eastAsiaTheme="majorEastAsia"/>
                    <w:sz w:val="24"/>
                    <w:szCs w:val="24"/>
                  </w:rPr>
                  <m:t>M</m:t>
                </m:r>
              </m:e>
              <m:sub>
                <m:r>
                  <m:rPr>
                    <m:nor/>
                  </m:rPr>
                  <w:rPr>
                    <w:rFonts w:ascii="Times New Roman" w:eastAsiaTheme="majorEastAsia"/>
                    <w:sz w:val="24"/>
                    <w:szCs w:val="24"/>
                  </w:rPr>
                  <m:t>2</m:t>
                </m:r>
              </m:sub>
            </m:sSub>
            <m:r>
              <m:rPr>
                <m:nor/>
              </m:rPr>
              <w:rPr>
                <w:rFonts w:ascii="Times New Roman" w:eastAsiaTheme="majorEastAsia"/>
                <w:kern w:val="2"/>
                <w:sz w:val="24"/>
                <w:szCs w:val="24"/>
              </w:rPr>
              <m:t>+</m:t>
            </m:r>
            <m:sSub>
              <m:sSubPr>
                <m:ctrlPr>
                  <w:rPr>
                    <w:rFonts w:ascii="Cambria Math" w:eastAsiaTheme="majorEastAsia" w:hAnsi="Cambria Math"/>
                    <w:i/>
                    <w:sz w:val="24"/>
                    <w:szCs w:val="24"/>
                  </w:rPr>
                </m:ctrlPr>
              </m:sSubPr>
              <m:e>
                <m:r>
                  <m:rPr>
                    <m:nor/>
                  </m:rPr>
                  <w:rPr>
                    <w:rFonts w:ascii="Times New Roman" w:eastAsiaTheme="majorEastAsia"/>
                    <w:sz w:val="24"/>
                    <w:szCs w:val="24"/>
                  </w:rPr>
                  <m:t>M</m:t>
                </m:r>
              </m:e>
              <m:sub>
                <m:r>
                  <m:rPr>
                    <m:nor/>
                  </m:rPr>
                  <w:rPr>
                    <w:rFonts w:ascii="Times New Roman" w:eastAsiaTheme="majorEastAsia"/>
                    <w:sz w:val="24"/>
                    <w:szCs w:val="24"/>
                  </w:rPr>
                  <m:t>3</m:t>
                </m:r>
              </m:sub>
            </m:sSub>
            <m:r>
              <m:rPr>
                <m:nor/>
              </m:rPr>
              <w:rPr>
                <w:rFonts w:ascii="Times New Roman" w:eastAsiaTheme="majorEastAsia"/>
                <w:kern w:val="2"/>
                <w:sz w:val="24"/>
                <w:szCs w:val="24"/>
              </w:rPr>
              <m:t xml:space="preserve"> )</m:t>
            </m:r>
          </m:num>
          <m:den>
            <m:r>
              <m:rPr>
                <m:nor/>
              </m:rPr>
              <w:rPr>
                <w:rFonts w:ascii="Times New Roman" w:eastAsiaTheme="majorEastAsia"/>
                <w:sz w:val="24"/>
                <w:szCs w:val="24"/>
              </w:rPr>
              <m:t>3</m:t>
            </m:r>
          </m:den>
        </m:f>
      </m:oMath>
      <w:r>
        <w:rPr>
          <w:rFonts w:ascii="Times New Roman" w:eastAsiaTheme="majorEastAsia"/>
          <w:color w:val="000000"/>
          <w:kern w:val="2"/>
          <w:sz w:val="24"/>
          <w:szCs w:val="24"/>
        </w:rPr>
        <w:t xml:space="preserve">                          </w:t>
      </w:r>
      <w:r>
        <w:rPr>
          <w:rFonts w:ascii="Times New Roman" w:eastAsiaTheme="majorEastAsia"/>
          <w:color w:val="000000"/>
          <w:kern w:val="2"/>
          <w:sz w:val="24"/>
          <w:szCs w:val="24"/>
        </w:rPr>
        <w:t>（</w:t>
      </w:r>
      <w:r>
        <w:rPr>
          <w:rFonts w:ascii="Times New Roman" w:eastAsiaTheme="majorEastAsia"/>
          <w:color w:val="000000"/>
          <w:kern w:val="2"/>
          <w:sz w:val="24"/>
          <w:szCs w:val="24"/>
        </w:rPr>
        <w:t>6</w:t>
      </w:r>
      <w:r>
        <w:rPr>
          <w:rFonts w:ascii="Times New Roman" w:eastAsiaTheme="majorEastAsia"/>
          <w:color w:val="000000"/>
          <w:kern w:val="2"/>
          <w:sz w:val="24"/>
          <w:szCs w:val="24"/>
        </w:rPr>
        <w:t>）</w:t>
      </w:r>
    </w:p>
    <w:p w14:paraId="5A6C419C" w14:textId="77777777" w:rsidR="00803F12" w:rsidRDefault="00000000">
      <w:pPr>
        <w:pStyle w:val="affffffa"/>
        <w:numPr>
          <w:ilvl w:val="0"/>
          <w:numId w:val="0"/>
        </w:numPr>
        <w:spacing w:line="360" w:lineRule="auto"/>
        <w:ind w:firstLineChars="200" w:firstLine="480"/>
        <w:rPr>
          <w:rFonts w:ascii="Times New Roman" w:eastAsiaTheme="majorEastAsia"/>
          <w:color w:val="000000"/>
          <w:kern w:val="2"/>
          <w:sz w:val="24"/>
          <w:szCs w:val="24"/>
        </w:rPr>
      </w:pPr>
      <w:r>
        <w:rPr>
          <w:rFonts w:ascii="Times New Roman" w:eastAsiaTheme="majorEastAsia"/>
          <w:sz w:val="24"/>
          <w:szCs w:val="24"/>
        </w:rPr>
        <w:t>采用式（</w:t>
      </w:r>
      <w:r>
        <w:rPr>
          <w:rFonts w:ascii="Times New Roman" w:eastAsiaTheme="majorEastAsia"/>
          <w:sz w:val="24"/>
          <w:szCs w:val="24"/>
        </w:rPr>
        <w:t>2</w:t>
      </w:r>
      <w:r>
        <w:rPr>
          <w:rFonts w:ascii="Times New Roman" w:eastAsiaTheme="majorEastAsia"/>
          <w:sz w:val="24"/>
          <w:szCs w:val="24"/>
        </w:rPr>
        <w:t>）</w:t>
      </w:r>
      <w:r>
        <w:rPr>
          <w:rFonts w:ascii="Times New Roman" w:eastAsiaTheme="majorEastAsia"/>
          <w:color w:val="000000"/>
          <w:kern w:val="2"/>
          <w:sz w:val="24"/>
          <w:szCs w:val="24"/>
        </w:rPr>
        <w:t>计算</w:t>
      </w:r>
      <w:r>
        <w:rPr>
          <w:rFonts w:ascii="Times New Roman" w:eastAsiaTheme="majorEastAsia"/>
          <w:sz w:val="24"/>
          <w:szCs w:val="24"/>
        </w:rPr>
        <w:t>冰球质量的偏差</w:t>
      </w:r>
      <m:oMath>
        <m:r>
          <m:rPr>
            <m:nor/>
          </m:rPr>
          <w:rPr>
            <w:rFonts w:ascii="Times New Roman" w:eastAsia="MS Gothic"/>
            <w:sz w:val="24"/>
            <w:szCs w:val="24"/>
          </w:rPr>
          <m:t>∆</m:t>
        </m:r>
        <m:r>
          <m:rPr>
            <m:nor/>
          </m:rPr>
          <w:rPr>
            <w:rFonts w:ascii="Times New Roman" w:eastAsiaTheme="majorEastAsia"/>
            <w:sz w:val="24"/>
            <w:szCs w:val="24"/>
          </w:rPr>
          <m:t>M</m:t>
        </m:r>
      </m:oMath>
      <w:r>
        <w:rPr>
          <w:rFonts w:ascii="Times New Roman" w:eastAsiaTheme="majorEastAsia"/>
          <w:color w:val="000000"/>
          <w:kern w:val="2"/>
          <w:sz w:val="24"/>
          <w:szCs w:val="24"/>
        </w:rPr>
        <w:t>。</w:t>
      </w:r>
    </w:p>
    <w:p w14:paraId="061DF616" w14:textId="77777777" w:rsidR="00803F12" w:rsidRDefault="00000000">
      <w:pPr>
        <w:pStyle w:val="aff8"/>
        <w:rPr>
          <w:rFonts w:ascii="黑体" w:eastAsia="黑体" w:hAnsi="黑体" w:cs="黑体"/>
          <w:bCs/>
          <w:sz w:val="24"/>
        </w:rPr>
      </w:pPr>
      <w:r>
        <w:rPr>
          <w:rFonts w:ascii="黑体" w:eastAsia="黑体" w:hAnsi="黑体" w:cs="黑体" w:hint="eastAsia"/>
          <w:bCs/>
          <w:sz w:val="24"/>
        </w:rPr>
        <w:t>7.</w:t>
      </w:r>
      <w:r>
        <w:rPr>
          <w:rFonts w:ascii="黑体" w:eastAsia="黑体" w:hAnsi="黑体" w:cs="黑体"/>
          <w:bCs/>
          <w:sz w:val="24"/>
        </w:rPr>
        <w:t>2.4</w:t>
      </w:r>
      <w:r>
        <w:rPr>
          <w:rFonts w:ascii="黑体" w:eastAsia="黑体" w:hAnsi="黑体" w:cs="黑体" w:hint="eastAsia"/>
          <w:bCs/>
          <w:sz w:val="24"/>
        </w:rPr>
        <w:t xml:space="preserve"> </w:t>
      </w:r>
      <w:r>
        <w:rPr>
          <w:rFonts w:ascii="黑体" w:eastAsia="黑体" w:hAnsi="黑体"/>
          <w:sz w:val="24"/>
        </w:rPr>
        <w:t>冰球存储容器温度</w:t>
      </w:r>
      <w:r>
        <w:rPr>
          <w:rFonts w:ascii="黑体" w:eastAsia="黑体" w:hAnsi="黑体" w:hint="eastAsia"/>
          <w:sz w:val="24"/>
        </w:rPr>
        <w:t>示值误差</w:t>
      </w:r>
    </w:p>
    <w:p w14:paraId="4676597F" w14:textId="77777777" w:rsidR="00803F12" w:rsidRDefault="00000000">
      <w:pPr>
        <w:pStyle w:val="affffffa"/>
        <w:numPr>
          <w:ilvl w:val="0"/>
          <w:numId w:val="0"/>
        </w:numPr>
        <w:spacing w:line="360" w:lineRule="auto"/>
        <w:ind w:firstLineChars="200" w:firstLine="480"/>
        <w:rPr>
          <w:rFonts w:ascii="Times New Roman" w:eastAsiaTheme="majorEastAsia"/>
          <w:color w:val="000000"/>
          <w:kern w:val="2"/>
          <w:sz w:val="24"/>
          <w:szCs w:val="24"/>
        </w:rPr>
      </w:pPr>
      <w:r>
        <w:rPr>
          <w:rFonts w:ascii="Times New Roman" w:eastAsiaTheme="majorEastAsia"/>
          <w:color w:val="000000"/>
          <w:kern w:val="2"/>
          <w:sz w:val="24"/>
          <w:szCs w:val="24"/>
        </w:rPr>
        <w:t>用温度巡</w:t>
      </w:r>
      <w:r>
        <w:rPr>
          <w:rFonts w:ascii="Times New Roman" w:eastAsiaTheme="majorEastAsia" w:hint="eastAsia"/>
          <w:color w:val="000000"/>
          <w:kern w:val="2"/>
          <w:sz w:val="24"/>
          <w:szCs w:val="24"/>
        </w:rPr>
        <w:t>回</w:t>
      </w:r>
      <w:r>
        <w:rPr>
          <w:rFonts w:ascii="Times New Roman" w:eastAsiaTheme="majorEastAsia"/>
          <w:color w:val="000000"/>
          <w:kern w:val="2"/>
          <w:sz w:val="24"/>
          <w:szCs w:val="24"/>
        </w:rPr>
        <w:t>检</w:t>
      </w:r>
      <w:r>
        <w:rPr>
          <w:rFonts w:ascii="Times New Roman" w:eastAsiaTheme="majorEastAsia" w:hint="eastAsia"/>
          <w:color w:val="000000"/>
          <w:kern w:val="2"/>
          <w:sz w:val="24"/>
          <w:szCs w:val="24"/>
        </w:rPr>
        <w:t>测</w:t>
      </w:r>
      <w:r>
        <w:rPr>
          <w:rFonts w:ascii="Times New Roman" w:eastAsiaTheme="majorEastAsia"/>
          <w:color w:val="000000"/>
          <w:kern w:val="2"/>
          <w:sz w:val="24"/>
          <w:szCs w:val="24"/>
        </w:rPr>
        <w:t>仪测量冰球存储容器的温度，温度传感器放置点位于容器的几何中心点。温度稳定（</w:t>
      </w:r>
      <w:r>
        <w:rPr>
          <w:rFonts w:ascii="Times New Roman" w:eastAsiaTheme="majorEastAsia"/>
          <w:color w:val="000000"/>
          <w:kern w:val="2"/>
          <w:sz w:val="24"/>
          <w:szCs w:val="24"/>
        </w:rPr>
        <w:t>10</w:t>
      </w:r>
      <w:r>
        <w:rPr>
          <w:rFonts w:ascii="Times New Roman" w:eastAsiaTheme="majorEastAsia"/>
          <w:color w:val="000000"/>
          <w:kern w:val="2"/>
          <w:sz w:val="24"/>
          <w:szCs w:val="24"/>
        </w:rPr>
        <w:t>分钟内温度相对变化率小于</w:t>
      </w:r>
      <w:r>
        <w:rPr>
          <w:rFonts w:ascii="Times New Roman" w:eastAsiaTheme="majorEastAsia"/>
          <w:color w:val="000000"/>
          <w:kern w:val="2"/>
          <w:sz w:val="24"/>
          <w:szCs w:val="24"/>
        </w:rPr>
        <w:t>5%</w:t>
      </w:r>
      <w:r>
        <w:rPr>
          <w:rFonts w:ascii="Times New Roman" w:eastAsiaTheme="majorEastAsia"/>
          <w:color w:val="000000"/>
          <w:kern w:val="2"/>
          <w:sz w:val="24"/>
          <w:szCs w:val="24"/>
        </w:rPr>
        <w:t>且无明显上升或下降趋势）后每隔</w:t>
      </w:r>
      <w:r>
        <w:rPr>
          <w:rFonts w:ascii="Times New Roman" w:eastAsiaTheme="majorEastAsia"/>
          <w:color w:val="000000"/>
          <w:kern w:val="2"/>
          <w:sz w:val="24"/>
          <w:szCs w:val="24"/>
        </w:rPr>
        <w:t>2</w:t>
      </w:r>
      <w:r>
        <w:rPr>
          <w:rFonts w:ascii="Times New Roman" w:eastAsiaTheme="majorEastAsia"/>
          <w:color w:val="000000"/>
          <w:kern w:val="2"/>
          <w:sz w:val="24"/>
          <w:szCs w:val="24"/>
        </w:rPr>
        <w:t>分钟读取温度数据，共读取</w:t>
      </w:r>
      <w:r>
        <w:rPr>
          <w:rFonts w:ascii="Times New Roman" w:eastAsiaTheme="majorEastAsia"/>
          <w:color w:val="000000"/>
          <w:kern w:val="2"/>
          <w:sz w:val="24"/>
          <w:szCs w:val="24"/>
        </w:rPr>
        <w:t>15</w:t>
      </w:r>
      <w:r>
        <w:rPr>
          <w:rFonts w:ascii="Times New Roman" w:eastAsiaTheme="majorEastAsia"/>
          <w:color w:val="000000"/>
          <w:kern w:val="2"/>
          <w:sz w:val="24"/>
          <w:szCs w:val="24"/>
        </w:rPr>
        <w:t>次，采用式（</w:t>
      </w:r>
      <w:r>
        <w:rPr>
          <w:rFonts w:ascii="Times New Roman" w:eastAsiaTheme="majorEastAsia"/>
          <w:color w:val="000000"/>
          <w:kern w:val="2"/>
          <w:sz w:val="24"/>
          <w:szCs w:val="24"/>
        </w:rPr>
        <w:t>7</w:t>
      </w:r>
      <w:r>
        <w:rPr>
          <w:rFonts w:ascii="Times New Roman" w:eastAsiaTheme="majorEastAsia"/>
          <w:color w:val="000000"/>
          <w:kern w:val="2"/>
          <w:sz w:val="24"/>
          <w:szCs w:val="24"/>
        </w:rPr>
        <w:t>）计算</w:t>
      </w:r>
      <w:r>
        <w:rPr>
          <w:rFonts w:ascii="Times New Roman" w:eastAsiaTheme="majorEastAsia"/>
          <w:color w:val="000000"/>
          <w:kern w:val="2"/>
          <w:sz w:val="24"/>
          <w:szCs w:val="24"/>
        </w:rPr>
        <w:t>15</w:t>
      </w:r>
      <w:r>
        <w:rPr>
          <w:rFonts w:ascii="Times New Roman" w:eastAsiaTheme="majorEastAsia"/>
          <w:color w:val="000000"/>
          <w:kern w:val="2"/>
          <w:sz w:val="24"/>
          <w:szCs w:val="24"/>
        </w:rPr>
        <w:t>次数据的平均值</w:t>
      </w:r>
      <m:oMath>
        <m:sSub>
          <m:sSubPr>
            <m:ctrlPr>
              <w:rPr>
                <w:rFonts w:ascii="Cambria Math" w:eastAsiaTheme="majorEastAsia" w:hAnsi="Cambria Math"/>
                <w:sz w:val="24"/>
                <w:szCs w:val="24"/>
              </w:rPr>
            </m:ctrlPr>
          </m:sSubPr>
          <m:e>
            <m:r>
              <w:rPr>
                <w:rFonts w:ascii="Cambria Math" w:eastAsiaTheme="majorEastAsia" w:hAnsi="Cambria Math"/>
                <w:sz w:val="24"/>
                <w:szCs w:val="24"/>
              </w:rPr>
              <m:t>T</m:t>
            </m:r>
          </m:e>
          <m:sub>
            <m:r>
              <w:rPr>
                <w:rFonts w:ascii="Cambria Math" w:eastAsiaTheme="majorEastAsia" w:hAnsi="Cambria Math"/>
                <w:sz w:val="24"/>
                <w:szCs w:val="24"/>
              </w:rPr>
              <m:t>m</m:t>
            </m:r>
          </m:sub>
        </m:sSub>
      </m:oMath>
      <w:r>
        <w:rPr>
          <w:rFonts w:ascii="Times New Roman" w:eastAsiaTheme="majorEastAsia"/>
          <w:sz w:val="28"/>
          <w:szCs w:val="28"/>
        </w:rPr>
        <w:t xml:space="preserve"> </w:t>
      </w:r>
      <w:r>
        <w:rPr>
          <w:rFonts w:ascii="Times New Roman" w:eastAsiaTheme="majorEastAsia"/>
          <w:color w:val="000000"/>
          <w:kern w:val="2"/>
          <w:sz w:val="24"/>
          <w:szCs w:val="24"/>
        </w:rPr>
        <w:t>作为</w:t>
      </w:r>
      <w:r>
        <w:rPr>
          <w:rFonts w:ascii="Times New Roman" w:eastAsiaTheme="majorEastAsia"/>
          <w:color w:val="000000"/>
          <w:sz w:val="24"/>
        </w:rPr>
        <w:t>冰球存储容器内中心点</w:t>
      </w:r>
      <w:r>
        <w:rPr>
          <w:rFonts w:ascii="Times New Roman" w:eastAsiaTheme="majorEastAsia"/>
          <w:sz w:val="24"/>
          <w:szCs w:val="24"/>
        </w:rPr>
        <w:t>温度测量值。</w:t>
      </w:r>
      <w:r>
        <w:rPr>
          <w:rFonts w:ascii="Times New Roman" w:eastAsiaTheme="majorEastAsia"/>
          <w:color w:val="000000"/>
          <w:kern w:val="2"/>
          <w:sz w:val="24"/>
          <w:szCs w:val="24"/>
        </w:rPr>
        <w:t xml:space="preserve"> </w:t>
      </w:r>
    </w:p>
    <w:p w14:paraId="45543D1F" w14:textId="77777777" w:rsidR="00803F12" w:rsidRDefault="00000000">
      <w:pPr>
        <w:pStyle w:val="affffffa"/>
        <w:numPr>
          <w:ilvl w:val="0"/>
          <w:numId w:val="0"/>
        </w:numPr>
        <w:jc w:val="right"/>
        <w:rPr>
          <w:rFonts w:ascii="Times New Roman" w:eastAsiaTheme="majorEastAsia"/>
          <w:color w:val="000000"/>
          <w:kern w:val="2"/>
          <w:sz w:val="24"/>
          <w:szCs w:val="24"/>
        </w:rPr>
      </w:pPr>
      <w:r>
        <w:rPr>
          <w:rFonts w:ascii="Times New Roman" w:eastAsiaTheme="majorEastAsia"/>
          <w:color w:val="000000"/>
          <w:kern w:val="2"/>
          <w:sz w:val="24"/>
          <w:szCs w:val="24"/>
        </w:rPr>
        <w:t xml:space="preserve"> </w:t>
      </w:r>
      <w:r>
        <w:rPr>
          <w:rFonts w:ascii="Times New Roman" w:eastAsiaTheme="majorEastAsia"/>
          <w:sz w:val="28"/>
          <w:szCs w:val="28"/>
        </w:rPr>
        <w:t xml:space="preserve"> </w:t>
      </w:r>
      <m:oMath>
        <m:sSub>
          <m:sSubPr>
            <m:ctrlPr>
              <w:rPr>
                <w:rFonts w:ascii="Cambria Math" w:eastAsiaTheme="majorEastAsia" w:hAnsi="Cambria Math"/>
                <w:sz w:val="24"/>
                <w:szCs w:val="24"/>
              </w:rPr>
            </m:ctrlPr>
          </m:sSubPr>
          <m:e>
            <m:r>
              <m:rPr>
                <m:nor/>
              </m:rPr>
              <w:rPr>
                <w:rFonts w:ascii="Times New Roman" w:eastAsiaTheme="majorEastAsia"/>
                <w:sz w:val="24"/>
                <w:szCs w:val="24"/>
              </w:rPr>
              <m:t>T</m:t>
            </m:r>
          </m:e>
          <m:sub>
            <m:r>
              <m:rPr>
                <m:nor/>
              </m:rPr>
              <w:rPr>
                <w:rFonts w:ascii="Times New Roman" w:eastAsiaTheme="majorEastAsia"/>
                <w:sz w:val="24"/>
                <w:szCs w:val="24"/>
              </w:rPr>
              <m:t>m</m:t>
            </m:r>
          </m:sub>
        </m:sSub>
        <m:r>
          <m:rPr>
            <m:nor/>
          </m:rPr>
          <w:rPr>
            <w:rFonts w:ascii="Times New Roman" w:eastAsiaTheme="majorEastAsia"/>
            <w:sz w:val="24"/>
            <w:szCs w:val="24"/>
          </w:rPr>
          <m:t>=</m:t>
        </m:r>
        <m:f>
          <m:fPr>
            <m:ctrlPr>
              <w:rPr>
                <w:rFonts w:ascii="Cambria Math" w:eastAsiaTheme="majorEastAsia" w:hAnsi="Cambria Math"/>
                <w:sz w:val="24"/>
                <w:szCs w:val="24"/>
              </w:rPr>
            </m:ctrlPr>
          </m:fPr>
          <m:num>
            <m:nary>
              <m:naryPr>
                <m:chr m:val="∑"/>
                <m:limLoc m:val="undOvr"/>
                <m:ctrlPr>
                  <w:rPr>
                    <w:rFonts w:ascii="Cambria Math" w:eastAsiaTheme="majorEastAsia" w:hAnsi="Cambria Math"/>
                    <w:sz w:val="24"/>
                    <w:szCs w:val="24"/>
                  </w:rPr>
                </m:ctrlPr>
              </m:naryPr>
              <m:sub>
                <m:r>
                  <m:rPr>
                    <m:nor/>
                  </m:rPr>
                  <w:rPr>
                    <w:rFonts w:ascii="Times New Roman" w:eastAsiaTheme="majorEastAsia"/>
                    <w:sz w:val="24"/>
                    <w:szCs w:val="24"/>
                  </w:rPr>
                  <m:t>i=1</m:t>
                </m:r>
              </m:sub>
              <m:sup>
                <m:r>
                  <m:rPr>
                    <m:nor/>
                  </m:rPr>
                  <w:rPr>
                    <w:rFonts w:ascii="Times New Roman" w:eastAsiaTheme="majorEastAsia"/>
                    <w:sz w:val="24"/>
                    <w:szCs w:val="24"/>
                  </w:rPr>
                  <m:t>15</m:t>
                </m:r>
              </m:sup>
              <m:e>
                <m:sSub>
                  <m:sSubPr>
                    <m:ctrlPr>
                      <w:rPr>
                        <w:rFonts w:ascii="Cambria Math" w:eastAsiaTheme="majorEastAsia" w:hAnsi="Cambria Math"/>
                        <w:i/>
                        <w:sz w:val="24"/>
                        <w:szCs w:val="24"/>
                      </w:rPr>
                    </m:ctrlPr>
                  </m:sSubPr>
                  <m:e>
                    <m:r>
                      <m:rPr>
                        <m:nor/>
                      </m:rPr>
                      <w:rPr>
                        <w:rFonts w:ascii="Times New Roman" w:eastAsiaTheme="majorEastAsia"/>
                        <w:sz w:val="24"/>
                        <w:szCs w:val="24"/>
                      </w:rPr>
                      <m:t>T</m:t>
                    </m:r>
                  </m:e>
                  <m:sub>
                    <m:r>
                      <m:rPr>
                        <m:nor/>
                      </m:rPr>
                      <w:rPr>
                        <w:rFonts w:ascii="Times New Roman" w:eastAsiaTheme="majorEastAsia"/>
                        <w:sz w:val="24"/>
                        <w:szCs w:val="24"/>
                      </w:rPr>
                      <m:t>i</m:t>
                    </m:r>
                  </m:sub>
                </m:sSub>
              </m:e>
            </m:nary>
            <m:r>
              <m:rPr>
                <m:nor/>
              </m:rPr>
              <w:rPr>
                <w:rFonts w:ascii="Times New Roman" w:eastAsiaTheme="majorEastAsia"/>
                <w:sz w:val="24"/>
                <w:szCs w:val="24"/>
              </w:rPr>
              <m:t xml:space="preserve"> </m:t>
            </m:r>
          </m:num>
          <m:den>
            <m:r>
              <m:rPr>
                <m:nor/>
              </m:rPr>
              <w:rPr>
                <w:rFonts w:ascii="Times New Roman" w:eastAsiaTheme="majorEastAsia"/>
                <w:sz w:val="24"/>
                <w:szCs w:val="24"/>
              </w:rPr>
              <m:t>15</m:t>
            </m:r>
          </m:den>
        </m:f>
      </m:oMath>
      <w:r>
        <w:rPr>
          <w:rFonts w:ascii="Times New Roman" w:eastAsiaTheme="majorEastAsia"/>
          <w:color w:val="000000"/>
          <w:kern w:val="2"/>
          <w:sz w:val="24"/>
          <w:szCs w:val="24"/>
        </w:rPr>
        <w:t xml:space="preserve">                            </w:t>
      </w:r>
      <w:r>
        <w:rPr>
          <w:rFonts w:ascii="Times New Roman" w:eastAsiaTheme="majorEastAsia"/>
          <w:color w:val="000000"/>
          <w:kern w:val="2"/>
          <w:sz w:val="24"/>
          <w:szCs w:val="24"/>
        </w:rPr>
        <w:t>（</w:t>
      </w:r>
      <w:r>
        <w:rPr>
          <w:rFonts w:ascii="Times New Roman" w:eastAsiaTheme="majorEastAsia"/>
          <w:color w:val="000000"/>
          <w:kern w:val="2"/>
          <w:sz w:val="24"/>
          <w:szCs w:val="24"/>
        </w:rPr>
        <w:t>7</w:t>
      </w:r>
      <w:r>
        <w:rPr>
          <w:rFonts w:ascii="Times New Roman" w:eastAsiaTheme="majorEastAsia"/>
          <w:color w:val="000000"/>
          <w:kern w:val="2"/>
          <w:sz w:val="24"/>
          <w:szCs w:val="24"/>
        </w:rPr>
        <w:t>）</w:t>
      </w:r>
    </w:p>
    <w:p w14:paraId="4BB99BE3" w14:textId="77777777" w:rsidR="00803F12" w:rsidRDefault="00000000">
      <w:pPr>
        <w:pStyle w:val="aff8"/>
        <w:rPr>
          <w:rFonts w:eastAsiaTheme="majorEastAsia"/>
          <w:color w:val="000000"/>
          <w:sz w:val="24"/>
        </w:rPr>
      </w:pPr>
      <w:r>
        <w:rPr>
          <w:rFonts w:eastAsiaTheme="majorEastAsia"/>
          <w:sz w:val="24"/>
        </w:rPr>
        <w:t>采用式（</w:t>
      </w:r>
      <w:r>
        <w:rPr>
          <w:rFonts w:eastAsiaTheme="majorEastAsia"/>
          <w:sz w:val="24"/>
        </w:rPr>
        <w:t>3</w:t>
      </w:r>
      <w:r>
        <w:rPr>
          <w:rFonts w:eastAsiaTheme="majorEastAsia"/>
          <w:sz w:val="24"/>
        </w:rPr>
        <w:t>）计算冰球存储容器的温度偏差</w:t>
      </w:r>
      <m:oMath>
        <m:r>
          <m:rPr>
            <m:nor/>
          </m:rPr>
          <w:rPr>
            <w:rFonts w:eastAsia="MS Gothic"/>
            <w:sz w:val="24"/>
          </w:rPr>
          <m:t>∆</m:t>
        </m:r>
        <m:r>
          <m:rPr>
            <m:nor/>
          </m:rPr>
          <w:rPr>
            <w:rFonts w:eastAsiaTheme="majorEastAsia"/>
            <w:sz w:val="24"/>
          </w:rPr>
          <m:t>T</m:t>
        </m:r>
      </m:oMath>
      <w:r>
        <w:rPr>
          <w:rFonts w:eastAsiaTheme="majorEastAsia"/>
          <w:sz w:val="24"/>
        </w:rPr>
        <w:t>。</w:t>
      </w:r>
      <w:r>
        <w:rPr>
          <w:rFonts w:eastAsiaTheme="majorEastAsia"/>
          <w:color w:val="000000"/>
          <w:sz w:val="24"/>
        </w:rPr>
        <w:t xml:space="preserve">   </w:t>
      </w:r>
    </w:p>
    <w:p w14:paraId="2A9E3433" w14:textId="77777777" w:rsidR="00803F12" w:rsidRDefault="00000000">
      <w:pPr>
        <w:pStyle w:val="aff8"/>
        <w:rPr>
          <w:rFonts w:ascii="黑体" w:eastAsia="黑体" w:hAnsi="黑体" w:cs="黑体"/>
          <w:bCs/>
          <w:sz w:val="24"/>
        </w:rPr>
      </w:pPr>
      <w:r>
        <w:rPr>
          <w:rFonts w:ascii="黑体" w:eastAsia="黑体" w:hAnsi="黑体" w:cs="黑体" w:hint="eastAsia"/>
          <w:bCs/>
          <w:sz w:val="24"/>
        </w:rPr>
        <w:t>7.</w:t>
      </w:r>
      <w:r>
        <w:rPr>
          <w:rFonts w:ascii="黑体" w:eastAsia="黑体" w:hAnsi="黑体" w:cs="黑体"/>
          <w:bCs/>
          <w:sz w:val="24"/>
        </w:rPr>
        <w:t>2.5</w:t>
      </w:r>
      <w:r>
        <w:rPr>
          <w:rFonts w:ascii="黑体" w:eastAsia="黑体" w:hAnsi="黑体" w:cs="黑体" w:hint="eastAsia"/>
          <w:bCs/>
          <w:sz w:val="24"/>
        </w:rPr>
        <w:t xml:space="preserve"> </w:t>
      </w:r>
      <w:r>
        <w:rPr>
          <w:rFonts w:ascii="黑体" w:eastAsia="黑体" w:hAnsi="黑体"/>
          <w:sz w:val="24"/>
        </w:rPr>
        <w:t>冰球初速度</w:t>
      </w:r>
      <w:r>
        <w:rPr>
          <w:rFonts w:ascii="黑体" w:eastAsia="黑体" w:hAnsi="黑体" w:hint="eastAsia"/>
          <w:sz w:val="24"/>
        </w:rPr>
        <w:t>示值误差</w:t>
      </w:r>
    </w:p>
    <w:p w14:paraId="12454F1D" w14:textId="77777777" w:rsidR="00803F12" w:rsidRDefault="00000000">
      <w:pPr>
        <w:pStyle w:val="affffffa"/>
        <w:numPr>
          <w:ilvl w:val="0"/>
          <w:numId w:val="0"/>
        </w:numPr>
        <w:spacing w:line="360" w:lineRule="auto"/>
        <w:ind w:firstLineChars="200" w:firstLine="480"/>
        <w:rPr>
          <w:rFonts w:ascii="Times New Roman" w:eastAsiaTheme="majorEastAsia"/>
          <w:color w:val="000000"/>
          <w:kern w:val="2"/>
          <w:sz w:val="24"/>
          <w:szCs w:val="24"/>
        </w:rPr>
      </w:pPr>
      <w:r>
        <w:rPr>
          <w:rFonts w:ascii="Times New Roman" w:eastAsiaTheme="majorEastAsia"/>
          <w:color w:val="000000"/>
          <w:kern w:val="2"/>
          <w:sz w:val="24"/>
          <w:szCs w:val="24"/>
        </w:rPr>
        <w:t>用卡尺测量冰雹试验机冰雹出口处两个位置传感器的距离，测量三次，记录卡尺的读数（</w:t>
      </w:r>
      <m:oMath>
        <m:sSub>
          <m:sSubPr>
            <m:ctrlPr>
              <w:rPr>
                <w:rFonts w:ascii="Cambria Math" w:eastAsiaTheme="majorEastAsia" w:hAnsi="Cambria Math"/>
                <w:i/>
                <w:sz w:val="24"/>
                <w:szCs w:val="24"/>
              </w:rPr>
            </m:ctrlPr>
          </m:sSubPr>
          <m:e>
            <m:r>
              <m:rPr>
                <m:nor/>
              </m:rPr>
              <w:rPr>
                <w:rFonts w:ascii="Times New Roman" w:eastAsiaTheme="majorEastAsia"/>
                <w:sz w:val="24"/>
                <w:szCs w:val="24"/>
              </w:rPr>
              <m:t>L</m:t>
            </m:r>
          </m:e>
          <m:sub>
            <m:r>
              <m:rPr>
                <m:nor/>
              </m:rPr>
              <w:rPr>
                <w:rFonts w:ascii="Times New Roman" w:eastAsiaTheme="majorEastAsia"/>
                <w:sz w:val="24"/>
                <w:szCs w:val="24"/>
              </w:rPr>
              <m:t>1</m:t>
            </m:r>
          </m:sub>
        </m:sSub>
        <m:r>
          <m:rPr>
            <m:nor/>
          </m:rPr>
          <w:rPr>
            <w:rFonts w:ascii="Times New Roman" w:eastAsiaTheme="majorEastAsia"/>
            <w:sz w:val="24"/>
            <w:szCs w:val="24"/>
          </w:rPr>
          <m:t>，</m:t>
        </m:r>
        <m:sSub>
          <m:sSubPr>
            <m:ctrlPr>
              <w:rPr>
                <w:rFonts w:ascii="Cambria Math" w:eastAsiaTheme="majorEastAsia" w:hAnsi="Cambria Math"/>
                <w:i/>
                <w:sz w:val="24"/>
                <w:szCs w:val="24"/>
              </w:rPr>
            </m:ctrlPr>
          </m:sSubPr>
          <m:e>
            <m:r>
              <m:rPr>
                <m:nor/>
              </m:rPr>
              <w:rPr>
                <w:rFonts w:ascii="Times New Roman" w:eastAsiaTheme="majorEastAsia"/>
                <w:sz w:val="24"/>
                <w:szCs w:val="24"/>
              </w:rPr>
              <m:t>L</m:t>
            </m:r>
          </m:e>
          <m:sub>
            <m:r>
              <m:rPr>
                <m:nor/>
              </m:rPr>
              <w:rPr>
                <w:rFonts w:ascii="Times New Roman" w:eastAsiaTheme="majorEastAsia"/>
                <w:sz w:val="24"/>
                <w:szCs w:val="24"/>
              </w:rPr>
              <m:t>2</m:t>
            </m:r>
          </m:sub>
        </m:sSub>
        <m:r>
          <m:rPr>
            <m:nor/>
          </m:rPr>
          <w:rPr>
            <w:rFonts w:ascii="Times New Roman" w:eastAsiaTheme="majorEastAsia"/>
            <w:sz w:val="24"/>
            <w:szCs w:val="24"/>
          </w:rPr>
          <m:t>，</m:t>
        </m:r>
        <m:sSub>
          <m:sSubPr>
            <m:ctrlPr>
              <w:rPr>
                <w:rFonts w:ascii="Cambria Math" w:eastAsiaTheme="majorEastAsia" w:hAnsi="Cambria Math"/>
                <w:i/>
                <w:sz w:val="24"/>
                <w:szCs w:val="24"/>
              </w:rPr>
            </m:ctrlPr>
          </m:sSubPr>
          <m:e>
            <m:r>
              <m:rPr>
                <m:nor/>
              </m:rPr>
              <w:rPr>
                <w:rFonts w:ascii="Times New Roman" w:eastAsiaTheme="majorEastAsia"/>
                <w:sz w:val="24"/>
                <w:szCs w:val="24"/>
              </w:rPr>
              <m:t>L</m:t>
            </m:r>
          </m:e>
          <m:sub>
            <m:r>
              <m:rPr>
                <m:nor/>
              </m:rPr>
              <w:rPr>
                <w:rFonts w:ascii="Times New Roman" w:eastAsiaTheme="majorEastAsia"/>
                <w:sz w:val="24"/>
                <w:szCs w:val="24"/>
              </w:rPr>
              <m:t>3</m:t>
            </m:r>
          </m:sub>
        </m:sSub>
      </m:oMath>
      <w:r>
        <w:rPr>
          <w:rFonts w:ascii="Times New Roman" w:eastAsiaTheme="majorEastAsia"/>
          <w:color w:val="000000"/>
          <w:kern w:val="2"/>
          <w:sz w:val="24"/>
          <w:szCs w:val="24"/>
        </w:rPr>
        <w:t>），采用式（</w:t>
      </w:r>
      <w:r>
        <w:rPr>
          <w:rFonts w:ascii="Times New Roman" w:eastAsiaTheme="majorEastAsia"/>
          <w:color w:val="000000"/>
          <w:kern w:val="2"/>
          <w:sz w:val="24"/>
          <w:szCs w:val="24"/>
        </w:rPr>
        <w:t>8</w:t>
      </w:r>
      <w:r>
        <w:rPr>
          <w:rFonts w:ascii="Times New Roman" w:eastAsiaTheme="majorEastAsia"/>
          <w:color w:val="000000"/>
          <w:kern w:val="2"/>
          <w:sz w:val="24"/>
          <w:szCs w:val="24"/>
        </w:rPr>
        <w:t>）计算均值</w:t>
      </w:r>
      <m:oMath>
        <m:sSub>
          <m:sSubPr>
            <m:ctrlPr>
              <w:rPr>
                <w:rFonts w:ascii="Cambria Math" w:eastAsiaTheme="majorEastAsia" w:hAnsi="Cambria Math"/>
                <w:sz w:val="24"/>
                <w:szCs w:val="24"/>
              </w:rPr>
            </m:ctrlPr>
          </m:sSubPr>
          <m:e>
            <m:r>
              <w:rPr>
                <w:rFonts w:ascii="Cambria Math" w:eastAsiaTheme="majorEastAsia" w:hAnsi="Cambria Math"/>
                <w:sz w:val="24"/>
                <w:szCs w:val="24"/>
              </w:rPr>
              <m:t>L</m:t>
            </m:r>
          </m:e>
          <m:sub>
            <m:r>
              <w:rPr>
                <w:rFonts w:ascii="Cambria Math" w:eastAsiaTheme="majorEastAsia" w:hAnsi="Cambria Math"/>
                <w:sz w:val="24"/>
                <w:szCs w:val="24"/>
              </w:rPr>
              <m:t>m</m:t>
            </m:r>
          </m:sub>
        </m:sSub>
      </m:oMath>
      <w:r>
        <w:rPr>
          <w:rFonts w:ascii="Times New Roman" w:eastAsiaTheme="majorEastAsia"/>
          <w:color w:val="000000"/>
          <w:kern w:val="2"/>
          <w:sz w:val="24"/>
          <w:szCs w:val="24"/>
        </w:rPr>
        <w:t>作为位置传感器的距离测量值。</w:t>
      </w:r>
    </w:p>
    <w:p w14:paraId="07F8C310" w14:textId="77777777" w:rsidR="00803F12" w:rsidRDefault="00000000">
      <w:pPr>
        <w:pStyle w:val="affffffa"/>
        <w:numPr>
          <w:ilvl w:val="0"/>
          <w:numId w:val="0"/>
        </w:numPr>
        <w:jc w:val="right"/>
        <w:rPr>
          <w:rFonts w:ascii="Times New Roman" w:eastAsiaTheme="majorEastAsia"/>
          <w:color w:val="000000"/>
          <w:kern w:val="2"/>
          <w:sz w:val="24"/>
          <w:szCs w:val="24"/>
        </w:rPr>
      </w:pPr>
      <m:oMath>
        <m:sSub>
          <m:sSubPr>
            <m:ctrlPr>
              <w:rPr>
                <w:rFonts w:ascii="Cambria Math" w:eastAsiaTheme="majorEastAsia" w:hAnsi="Cambria Math"/>
                <w:sz w:val="24"/>
                <w:szCs w:val="24"/>
              </w:rPr>
            </m:ctrlPr>
          </m:sSubPr>
          <m:e>
            <m:r>
              <m:rPr>
                <m:nor/>
              </m:rPr>
              <w:rPr>
                <w:rFonts w:ascii="Times New Roman" w:eastAsiaTheme="majorEastAsia"/>
                <w:sz w:val="24"/>
                <w:szCs w:val="24"/>
              </w:rPr>
              <m:t>L</m:t>
            </m:r>
          </m:e>
          <m:sub>
            <m:r>
              <m:rPr>
                <m:nor/>
              </m:rPr>
              <w:rPr>
                <w:rFonts w:ascii="Times New Roman" w:eastAsiaTheme="majorEastAsia"/>
                <w:sz w:val="24"/>
                <w:szCs w:val="24"/>
              </w:rPr>
              <m:t>m</m:t>
            </m:r>
          </m:sub>
        </m:sSub>
        <m:r>
          <m:rPr>
            <m:nor/>
          </m:rPr>
          <w:rPr>
            <w:rFonts w:ascii="Times New Roman" w:eastAsiaTheme="majorEastAsia"/>
            <w:sz w:val="24"/>
            <w:szCs w:val="24"/>
          </w:rPr>
          <m:t>=</m:t>
        </m:r>
        <m:f>
          <m:fPr>
            <m:ctrlPr>
              <w:rPr>
                <w:rFonts w:ascii="Cambria Math" w:eastAsiaTheme="majorEastAsia" w:hAnsi="Cambria Math"/>
                <w:sz w:val="24"/>
                <w:szCs w:val="24"/>
              </w:rPr>
            </m:ctrlPr>
          </m:fPr>
          <m:num>
            <m:r>
              <m:rPr>
                <m:nor/>
              </m:rPr>
              <w:rPr>
                <w:rFonts w:ascii="Times New Roman" w:eastAsiaTheme="majorEastAsia"/>
                <w:sz w:val="24"/>
                <w:szCs w:val="24"/>
              </w:rPr>
              <m:t>(</m:t>
            </m:r>
            <m:sSub>
              <m:sSubPr>
                <m:ctrlPr>
                  <w:rPr>
                    <w:rFonts w:ascii="Cambria Math" w:eastAsiaTheme="majorEastAsia" w:hAnsi="Cambria Math"/>
                    <w:i/>
                    <w:sz w:val="24"/>
                    <w:szCs w:val="24"/>
                  </w:rPr>
                </m:ctrlPr>
              </m:sSubPr>
              <m:e>
                <m:r>
                  <m:rPr>
                    <m:nor/>
                  </m:rPr>
                  <w:rPr>
                    <w:rFonts w:ascii="Times New Roman" w:eastAsiaTheme="majorEastAsia"/>
                    <w:sz w:val="24"/>
                    <w:szCs w:val="24"/>
                  </w:rPr>
                  <m:t>L</m:t>
                </m:r>
              </m:e>
              <m:sub>
                <m:r>
                  <m:rPr>
                    <m:nor/>
                  </m:rPr>
                  <w:rPr>
                    <w:rFonts w:ascii="Times New Roman" w:eastAsiaTheme="majorEastAsia"/>
                    <w:sz w:val="24"/>
                    <w:szCs w:val="24"/>
                  </w:rPr>
                  <m:t>1</m:t>
                </m:r>
              </m:sub>
            </m:sSub>
            <m:r>
              <m:rPr>
                <m:nor/>
              </m:rPr>
              <w:rPr>
                <w:rFonts w:ascii="Times New Roman" w:eastAsiaTheme="majorEastAsia"/>
                <w:sz w:val="24"/>
                <w:szCs w:val="24"/>
              </w:rPr>
              <m:t>+</m:t>
            </m:r>
            <m:sSub>
              <m:sSubPr>
                <m:ctrlPr>
                  <w:rPr>
                    <w:rFonts w:ascii="Cambria Math" w:eastAsiaTheme="majorEastAsia" w:hAnsi="Cambria Math"/>
                    <w:i/>
                    <w:sz w:val="24"/>
                    <w:szCs w:val="24"/>
                  </w:rPr>
                </m:ctrlPr>
              </m:sSubPr>
              <m:e>
                <m:r>
                  <m:rPr>
                    <m:nor/>
                  </m:rPr>
                  <w:rPr>
                    <w:rFonts w:ascii="Times New Roman" w:eastAsiaTheme="majorEastAsia"/>
                    <w:sz w:val="24"/>
                    <w:szCs w:val="24"/>
                  </w:rPr>
                  <m:t>L</m:t>
                </m:r>
              </m:e>
              <m:sub>
                <m:r>
                  <m:rPr>
                    <m:nor/>
                  </m:rPr>
                  <w:rPr>
                    <w:rFonts w:ascii="Times New Roman" w:eastAsiaTheme="majorEastAsia"/>
                    <w:sz w:val="24"/>
                    <w:szCs w:val="24"/>
                  </w:rPr>
                  <m:t>2</m:t>
                </m:r>
              </m:sub>
            </m:sSub>
            <m:r>
              <m:rPr>
                <m:nor/>
              </m:rPr>
              <w:rPr>
                <w:rFonts w:ascii="Times New Roman" w:eastAsiaTheme="majorEastAsia"/>
                <w:kern w:val="2"/>
                <w:sz w:val="24"/>
                <w:szCs w:val="24"/>
              </w:rPr>
              <m:t>+</m:t>
            </m:r>
            <m:sSub>
              <m:sSubPr>
                <m:ctrlPr>
                  <w:rPr>
                    <w:rFonts w:ascii="Cambria Math" w:eastAsiaTheme="majorEastAsia" w:hAnsi="Cambria Math"/>
                    <w:i/>
                    <w:sz w:val="24"/>
                    <w:szCs w:val="24"/>
                  </w:rPr>
                </m:ctrlPr>
              </m:sSubPr>
              <m:e>
                <m:r>
                  <m:rPr>
                    <m:nor/>
                  </m:rPr>
                  <w:rPr>
                    <w:rFonts w:ascii="Times New Roman" w:eastAsiaTheme="majorEastAsia"/>
                    <w:sz w:val="24"/>
                    <w:szCs w:val="24"/>
                  </w:rPr>
                  <m:t>L</m:t>
                </m:r>
              </m:e>
              <m:sub>
                <m:r>
                  <m:rPr>
                    <m:nor/>
                  </m:rPr>
                  <w:rPr>
                    <w:rFonts w:ascii="Times New Roman" w:eastAsiaTheme="majorEastAsia"/>
                    <w:sz w:val="24"/>
                    <w:szCs w:val="24"/>
                  </w:rPr>
                  <m:t>3</m:t>
                </m:r>
              </m:sub>
            </m:sSub>
            <m:r>
              <m:rPr>
                <m:nor/>
              </m:rPr>
              <w:rPr>
                <w:rFonts w:ascii="Times New Roman" w:eastAsiaTheme="majorEastAsia"/>
                <w:kern w:val="2"/>
                <w:sz w:val="24"/>
                <w:szCs w:val="24"/>
              </w:rPr>
              <m:t xml:space="preserve"> )</m:t>
            </m:r>
          </m:num>
          <m:den>
            <m:r>
              <m:rPr>
                <m:nor/>
              </m:rPr>
              <w:rPr>
                <w:rFonts w:ascii="Times New Roman" w:eastAsiaTheme="majorEastAsia"/>
                <w:sz w:val="24"/>
                <w:szCs w:val="24"/>
              </w:rPr>
              <m:t>3</m:t>
            </m:r>
          </m:den>
        </m:f>
      </m:oMath>
      <w:r>
        <w:rPr>
          <w:rFonts w:ascii="Times New Roman" w:eastAsiaTheme="majorEastAsia"/>
          <w:color w:val="000000"/>
          <w:kern w:val="2"/>
          <w:sz w:val="24"/>
          <w:szCs w:val="24"/>
        </w:rPr>
        <w:t xml:space="preserve">                          </w:t>
      </w:r>
      <w:r>
        <w:rPr>
          <w:rFonts w:ascii="Times New Roman" w:eastAsiaTheme="majorEastAsia"/>
          <w:color w:val="000000"/>
          <w:kern w:val="2"/>
          <w:sz w:val="24"/>
          <w:szCs w:val="24"/>
        </w:rPr>
        <w:t>（</w:t>
      </w:r>
      <w:r>
        <w:rPr>
          <w:rFonts w:ascii="Times New Roman" w:eastAsiaTheme="majorEastAsia"/>
          <w:color w:val="000000"/>
          <w:kern w:val="2"/>
          <w:sz w:val="24"/>
          <w:szCs w:val="24"/>
        </w:rPr>
        <w:t>8</w:t>
      </w:r>
      <w:r>
        <w:rPr>
          <w:rFonts w:ascii="Times New Roman" w:eastAsiaTheme="majorEastAsia"/>
          <w:color w:val="000000"/>
          <w:kern w:val="2"/>
          <w:sz w:val="24"/>
          <w:szCs w:val="24"/>
        </w:rPr>
        <w:t>）</w:t>
      </w:r>
    </w:p>
    <w:p w14:paraId="6D5FE0C7" w14:textId="77777777" w:rsidR="00803F12" w:rsidRDefault="00000000">
      <w:pPr>
        <w:pStyle w:val="affffffa"/>
        <w:numPr>
          <w:ilvl w:val="0"/>
          <w:numId w:val="0"/>
        </w:numPr>
        <w:spacing w:line="360" w:lineRule="auto"/>
        <w:ind w:firstLineChars="300" w:firstLine="720"/>
        <w:rPr>
          <w:rFonts w:ascii="Times New Roman" w:eastAsiaTheme="majorEastAsia"/>
          <w:color w:val="000000"/>
          <w:kern w:val="2"/>
          <w:sz w:val="24"/>
          <w:szCs w:val="24"/>
        </w:rPr>
      </w:pPr>
      <w:r>
        <w:rPr>
          <w:rFonts w:ascii="Times New Roman" w:eastAsiaTheme="majorEastAsia"/>
          <w:color w:val="000000"/>
          <w:kern w:val="2"/>
          <w:sz w:val="24"/>
          <w:szCs w:val="24"/>
        </w:rPr>
        <w:t>将示波器的两个通道的表笔连接到两个位置传感器的信号输出端，让冰雹试验</w:t>
      </w:r>
      <w:proofErr w:type="gramStart"/>
      <w:r>
        <w:rPr>
          <w:rFonts w:ascii="Times New Roman" w:eastAsiaTheme="majorEastAsia"/>
          <w:color w:val="000000"/>
          <w:kern w:val="2"/>
          <w:sz w:val="24"/>
          <w:szCs w:val="24"/>
        </w:rPr>
        <w:t>机正常</w:t>
      </w:r>
      <w:proofErr w:type="gramEnd"/>
      <w:r>
        <w:rPr>
          <w:rFonts w:ascii="Times New Roman" w:eastAsiaTheme="majorEastAsia"/>
          <w:color w:val="000000"/>
          <w:kern w:val="2"/>
          <w:sz w:val="24"/>
          <w:szCs w:val="24"/>
        </w:rPr>
        <w:t>发射冰球，记录示波器测得冰球通过两个位置传感器后传感器产生的信号时间差。重复此过程三次，以三次时间差</w:t>
      </w:r>
      <m:oMath>
        <m:r>
          <m:rPr>
            <m:nor/>
          </m:rPr>
          <w:rPr>
            <w:rFonts w:ascii="Times New Roman" w:eastAsiaTheme="majorEastAsia"/>
            <w:sz w:val="24"/>
            <w:szCs w:val="24"/>
          </w:rPr>
          <m:t>(</m:t>
        </m:r>
        <m:sSub>
          <m:sSubPr>
            <m:ctrlPr>
              <w:rPr>
                <w:rFonts w:ascii="Cambria Math" w:eastAsiaTheme="majorEastAsia" w:hAnsi="Cambria Math"/>
                <w:sz w:val="24"/>
                <w:szCs w:val="24"/>
              </w:rPr>
            </m:ctrlPr>
          </m:sSubPr>
          <m:e>
            <m:r>
              <m:rPr>
                <m:nor/>
              </m:rPr>
              <w:rPr>
                <w:rFonts w:ascii="Times New Roman" w:eastAsia="MS Gothic"/>
                <w:sz w:val="24"/>
                <w:szCs w:val="24"/>
              </w:rPr>
              <m:t>∆</m:t>
            </m:r>
            <m:r>
              <m:rPr>
                <m:nor/>
              </m:rPr>
              <w:rPr>
                <w:rFonts w:ascii="Times New Roman" w:eastAsiaTheme="majorEastAsia"/>
                <w:sz w:val="24"/>
                <w:szCs w:val="24"/>
              </w:rPr>
              <m:t>t</m:t>
            </m:r>
          </m:e>
          <m:sub>
            <m:r>
              <m:rPr>
                <m:nor/>
              </m:rPr>
              <w:rPr>
                <w:rFonts w:ascii="Times New Roman" w:eastAsiaTheme="majorEastAsia"/>
                <w:sz w:val="24"/>
                <w:szCs w:val="24"/>
              </w:rPr>
              <m:t>1</m:t>
            </m:r>
          </m:sub>
        </m:sSub>
        <m:r>
          <m:rPr>
            <m:nor/>
          </m:rPr>
          <w:rPr>
            <w:rFonts w:ascii="Times New Roman" w:eastAsiaTheme="majorEastAsia"/>
            <w:sz w:val="24"/>
            <w:szCs w:val="24"/>
          </w:rPr>
          <m:t>，</m:t>
        </m:r>
        <m:sSub>
          <m:sSubPr>
            <m:ctrlPr>
              <w:rPr>
                <w:rFonts w:ascii="Cambria Math" w:eastAsiaTheme="majorEastAsia" w:hAnsi="Cambria Math"/>
                <w:sz w:val="24"/>
                <w:szCs w:val="24"/>
              </w:rPr>
            </m:ctrlPr>
          </m:sSubPr>
          <m:e>
            <m:r>
              <m:rPr>
                <m:nor/>
              </m:rPr>
              <w:rPr>
                <w:rFonts w:ascii="Times New Roman" w:eastAsia="MS Gothic"/>
                <w:sz w:val="24"/>
                <w:szCs w:val="24"/>
              </w:rPr>
              <m:t>∆</m:t>
            </m:r>
            <m:r>
              <m:rPr>
                <m:nor/>
              </m:rPr>
              <w:rPr>
                <w:rFonts w:ascii="Times New Roman" w:eastAsiaTheme="majorEastAsia"/>
                <w:sz w:val="24"/>
                <w:szCs w:val="24"/>
              </w:rPr>
              <m:t>t</m:t>
            </m:r>
          </m:e>
          <m:sub>
            <m:r>
              <m:rPr>
                <m:nor/>
              </m:rPr>
              <w:rPr>
                <w:rFonts w:ascii="Times New Roman" w:eastAsiaTheme="majorEastAsia"/>
                <w:sz w:val="24"/>
                <w:szCs w:val="24"/>
              </w:rPr>
              <m:t>2</m:t>
            </m:r>
          </m:sub>
        </m:sSub>
        <m:r>
          <m:rPr>
            <m:nor/>
          </m:rPr>
          <w:rPr>
            <w:rFonts w:ascii="Times New Roman" w:eastAsiaTheme="majorEastAsia"/>
            <w:kern w:val="2"/>
            <w:sz w:val="24"/>
            <w:szCs w:val="24"/>
          </w:rPr>
          <m:t>，</m:t>
        </m:r>
        <m:sSub>
          <m:sSubPr>
            <m:ctrlPr>
              <w:rPr>
                <w:rFonts w:ascii="Cambria Math" w:eastAsiaTheme="majorEastAsia" w:hAnsi="Cambria Math"/>
                <w:sz w:val="24"/>
                <w:szCs w:val="24"/>
              </w:rPr>
            </m:ctrlPr>
          </m:sSubPr>
          <m:e>
            <m:r>
              <m:rPr>
                <m:nor/>
              </m:rPr>
              <w:rPr>
                <w:rFonts w:ascii="Times New Roman" w:eastAsia="MS Gothic"/>
                <w:sz w:val="24"/>
                <w:szCs w:val="24"/>
              </w:rPr>
              <m:t>∆</m:t>
            </m:r>
            <m:r>
              <m:rPr>
                <m:nor/>
              </m:rPr>
              <w:rPr>
                <w:rFonts w:ascii="Times New Roman" w:eastAsiaTheme="majorEastAsia"/>
                <w:sz w:val="24"/>
                <w:szCs w:val="24"/>
              </w:rPr>
              <m:t>t</m:t>
            </m:r>
          </m:e>
          <m:sub>
            <m:r>
              <m:rPr>
                <m:nor/>
              </m:rPr>
              <w:rPr>
                <w:rFonts w:ascii="Times New Roman" w:eastAsiaTheme="majorEastAsia"/>
                <w:sz w:val="24"/>
                <w:szCs w:val="24"/>
              </w:rPr>
              <m:t>3</m:t>
            </m:r>
          </m:sub>
        </m:sSub>
      </m:oMath>
      <w:r>
        <w:rPr>
          <w:rFonts w:ascii="Times New Roman" w:eastAsiaTheme="majorEastAsia"/>
          <w:sz w:val="24"/>
          <w:szCs w:val="24"/>
        </w:rPr>
        <w:t>)</w:t>
      </w:r>
      <w:r>
        <w:rPr>
          <w:rFonts w:ascii="Times New Roman" w:eastAsiaTheme="majorEastAsia"/>
          <w:sz w:val="24"/>
          <w:szCs w:val="24"/>
        </w:rPr>
        <w:t>根据式（</w:t>
      </w:r>
      <w:r>
        <w:rPr>
          <w:rFonts w:ascii="Times New Roman" w:eastAsiaTheme="majorEastAsia"/>
          <w:sz w:val="24"/>
          <w:szCs w:val="24"/>
        </w:rPr>
        <w:t>9</w:t>
      </w:r>
      <w:r>
        <w:rPr>
          <w:rFonts w:ascii="Times New Roman" w:eastAsiaTheme="majorEastAsia"/>
          <w:sz w:val="24"/>
          <w:szCs w:val="24"/>
        </w:rPr>
        <w:t>）</w:t>
      </w:r>
      <w:r>
        <w:rPr>
          <w:rFonts w:ascii="Times New Roman" w:eastAsiaTheme="majorEastAsia"/>
          <w:color w:val="000000"/>
          <w:kern w:val="2"/>
          <w:sz w:val="24"/>
          <w:szCs w:val="24"/>
        </w:rPr>
        <w:t>计算均值</w:t>
      </w:r>
      <m:oMath>
        <m:sSub>
          <m:sSubPr>
            <m:ctrlPr>
              <w:rPr>
                <w:rFonts w:ascii="Cambria Math" w:eastAsiaTheme="majorEastAsia" w:hAnsi="Cambria Math"/>
                <w:sz w:val="24"/>
                <w:szCs w:val="24"/>
              </w:rPr>
            </m:ctrlPr>
          </m:sSubPr>
          <m:e>
            <m:r>
              <m:rPr>
                <m:sty m:val="p"/>
              </m:rPr>
              <w:rPr>
                <w:rFonts w:ascii="Cambria Math" w:eastAsiaTheme="majorEastAsia" w:hAnsi="Cambria Math"/>
                <w:sz w:val="24"/>
                <w:szCs w:val="24"/>
              </w:rPr>
              <m:t>∆</m:t>
            </m:r>
          </m:e>
          <m:sub>
            <m:r>
              <w:rPr>
                <w:rFonts w:ascii="Cambria Math" w:eastAsiaTheme="majorEastAsia" w:hAnsi="Cambria Math"/>
                <w:sz w:val="24"/>
                <w:szCs w:val="24"/>
              </w:rPr>
              <m:t>t</m:t>
            </m:r>
          </m:sub>
        </m:sSub>
      </m:oMath>
      <w:r>
        <w:rPr>
          <w:rFonts w:ascii="Times New Roman" w:eastAsiaTheme="majorEastAsia"/>
          <w:color w:val="000000"/>
          <w:kern w:val="2"/>
          <w:sz w:val="24"/>
          <w:szCs w:val="24"/>
        </w:rPr>
        <w:t>作为冰球经过两个位置传感器时间差测量值。</w:t>
      </w:r>
    </w:p>
    <w:p w14:paraId="123F1354" w14:textId="77777777" w:rsidR="00803F12" w:rsidRDefault="00000000">
      <w:pPr>
        <w:pStyle w:val="affffffa"/>
        <w:numPr>
          <w:ilvl w:val="0"/>
          <w:numId w:val="0"/>
        </w:numPr>
        <w:jc w:val="right"/>
        <w:rPr>
          <w:rFonts w:ascii="Times New Roman" w:eastAsiaTheme="majorEastAsia"/>
          <w:color w:val="000000"/>
          <w:kern w:val="2"/>
          <w:sz w:val="24"/>
          <w:szCs w:val="24"/>
        </w:rPr>
      </w:pPr>
      <m:oMath>
        <m:r>
          <m:rPr>
            <m:nor/>
          </m:rPr>
          <w:rPr>
            <w:rFonts w:ascii="Times New Roman" w:eastAsia="MS Gothic"/>
            <w:sz w:val="24"/>
            <w:szCs w:val="24"/>
          </w:rPr>
          <m:t>∆</m:t>
        </m:r>
        <m:r>
          <m:rPr>
            <m:nor/>
          </m:rPr>
          <w:rPr>
            <w:rFonts w:ascii="Times New Roman" w:eastAsiaTheme="majorEastAsia"/>
            <w:sz w:val="24"/>
            <w:szCs w:val="24"/>
          </w:rPr>
          <m:t>t=</m:t>
        </m:r>
        <m:f>
          <m:fPr>
            <m:ctrlPr>
              <w:rPr>
                <w:rFonts w:ascii="Cambria Math" w:eastAsiaTheme="majorEastAsia" w:hAnsi="Cambria Math"/>
                <w:sz w:val="24"/>
                <w:szCs w:val="24"/>
              </w:rPr>
            </m:ctrlPr>
          </m:fPr>
          <m:num>
            <m:r>
              <m:rPr>
                <m:nor/>
              </m:rPr>
              <w:rPr>
                <w:rFonts w:ascii="Times New Roman" w:eastAsiaTheme="majorEastAsia"/>
                <w:sz w:val="24"/>
                <w:szCs w:val="24"/>
              </w:rPr>
              <m:t>(</m:t>
            </m:r>
            <m:sSub>
              <m:sSubPr>
                <m:ctrlPr>
                  <w:rPr>
                    <w:rFonts w:ascii="Cambria Math" w:eastAsiaTheme="majorEastAsia" w:hAnsi="Cambria Math"/>
                    <w:sz w:val="24"/>
                    <w:szCs w:val="24"/>
                  </w:rPr>
                </m:ctrlPr>
              </m:sSubPr>
              <m:e>
                <m:r>
                  <m:rPr>
                    <m:nor/>
                  </m:rPr>
                  <w:rPr>
                    <w:rFonts w:ascii="Times New Roman" w:eastAsia="MS Gothic"/>
                    <w:sz w:val="24"/>
                    <w:szCs w:val="24"/>
                  </w:rPr>
                  <m:t>∆</m:t>
                </m:r>
                <m:r>
                  <m:rPr>
                    <m:nor/>
                  </m:rPr>
                  <w:rPr>
                    <w:rFonts w:ascii="Times New Roman" w:eastAsiaTheme="majorEastAsia"/>
                    <w:sz w:val="24"/>
                    <w:szCs w:val="24"/>
                  </w:rPr>
                  <m:t>t</m:t>
                </m:r>
              </m:e>
              <m:sub>
                <m:r>
                  <m:rPr>
                    <m:nor/>
                  </m:rPr>
                  <w:rPr>
                    <w:rFonts w:ascii="Times New Roman" w:eastAsiaTheme="majorEastAsia"/>
                    <w:sz w:val="24"/>
                    <w:szCs w:val="24"/>
                  </w:rPr>
                  <m:t>1</m:t>
                </m:r>
              </m:sub>
            </m:sSub>
            <m:r>
              <m:rPr>
                <m:nor/>
              </m:rPr>
              <w:rPr>
                <w:rFonts w:ascii="Times New Roman" w:eastAsiaTheme="majorEastAsia"/>
                <w:sz w:val="24"/>
                <w:szCs w:val="24"/>
              </w:rPr>
              <m:t>+</m:t>
            </m:r>
            <m:sSub>
              <m:sSubPr>
                <m:ctrlPr>
                  <w:rPr>
                    <w:rFonts w:ascii="Cambria Math" w:eastAsiaTheme="majorEastAsia" w:hAnsi="Cambria Math"/>
                    <w:sz w:val="24"/>
                    <w:szCs w:val="24"/>
                  </w:rPr>
                </m:ctrlPr>
              </m:sSubPr>
              <m:e>
                <m:r>
                  <m:rPr>
                    <m:nor/>
                  </m:rPr>
                  <w:rPr>
                    <w:rFonts w:ascii="Times New Roman" w:eastAsia="MS Gothic"/>
                    <w:sz w:val="24"/>
                    <w:szCs w:val="24"/>
                  </w:rPr>
                  <m:t>∆</m:t>
                </m:r>
                <m:r>
                  <m:rPr>
                    <m:nor/>
                  </m:rPr>
                  <w:rPr>
                    <w:rFonts w:ascii="Times New Roman" w:eastAsiaTheme="majorEastAsia"/>
                    <w:sz w:val="24"/>
                    <w:szCs w:val="24"/>
                  </w:rPr>
                  <m:t>t</m:t>
                </m:r>
              </m:e>
              <m:sub>
                <m:r>
                  <m:rPr>
                    <m:nor/>
                  </m:rPr>
                  <w:rPr>
                    <w:rFonts w:ascii="Times New Roman" w:eastAsiaTheme="majorEastAsia"/>
                    <w:sz w:val="24"/>
                    <w:szCs w:val="24"/>
                  </w:rPr>
                  <m:t>2</m:t>
                </m:r>
              </m:sub>
            </m:sSub>
            <m:r>
              <m:rPr>
                <m:nor/>
              </m:rPr>
              <w:rPr>
                <w:rFonts w:ascii="Times New Roman" w:eastAsiaTheme="majorEastAsia"/>
                <w:kern w:val="2"/>
                <w:sz w:val="24"/>
                <w:szCs w:val="24"/>
              </w:rPr>
              <m:t>+</m:t>
            </m:r>
            <m:sSub>
              <m:sSubPr>
                <m:ctrlPr>
                  <w:rPr>
                    <w:rFonts w:ascii="Cambria Math" w:eastAsiaTheme="majorEastAsia" w:hAnsi="Cambria Math"/>
                    <w:sz w:val="24"/>
                    <w:szCs w:val="24"/>
                  </w:rPr>
                </m:ctrlPr>
              </m:sSubPr>
              <m:e>
                <m:r>
                  <m:rPr>
                    <m:nor/>
                  </m:rPr>
                  <w:rPr>
                    <w:rFonts w:ascii="Times New Roman" w:eastAsia="MS Gothic"/>
                    <w:sz w:val="24"/>
                    <w:szCs w:val="24"/>
                  </w:rPr>
                  <m:t>∆</m:t>
                </m:r>
                <m:r>
                  <m:rPr>
                    <m:nor/>
                  </m:rPr>
                  <w:rPr>
                    <w:rFonts w:ascii="Times New Roman" w:eastAsiaTheme="majorEastAsia"/>
                    <w:sz w:val="24"/>
                    <w:szCs w:val="24"/>
                  </w:rPr>
                  <m:t>t</m:t>
                </m:r>
              </m:e>
              <m:sub>
                <m:r>
                  <m:rPr>
                    <m:nor/>
                  </m:rPr>
                  <w:rPr>
                    <w:rFonts w:ascii="Times New Roman" w:eastAsiaTheme="majorEastAsia"/>
                    <w:sz w:val="24"/>
                    <w:szCs w:val="24"/>
                  </w:rPr>
                  <m:t>3</m:t>
                </m:r>
              </m:sub>
            </m:sSub>
            <m:r>
              <m:rPr>
                <m:nor/>
              </m:rPr>
              <w:rPr>
                <w:rFonts w:ascii="Times New Roman" w:eastAsiaTheme="majorEastAsia"/>
                <w:kern w:val="2"/>
                <w:sz w:val="24"/>
                <w:szCs w:val="24"/>
              </w:rPr>
              <m:t xml:space="preserve"> )</m:t>
            </m:r>
          </m:num>
          <m:den>
            <m:r>
              <m:rPr>
                <m:nor/>
              </m:rPr>
              <w:rPr>
                <w:rFonts w:ascii="Times New Roman" w:eastAsiaTheme="majorEastAsia"/>
                <w:sz w:val="24"/>
                <w:szCs w:val="24"/>
              </w:rPr>
              <m:t>3</m:t>
            </m:r>
          </m:den>
        </m:f>
      </m:oMath>
      <w:r>
        <w:rPr>
          <w:rFonts w:ascii="Times New Roman" w:eastAsiaTheme="majorEastAsia"/>
          <w:color w:val="000000"/>
          <w:kern w:val="2"/>
          <w:sz w:val="24"/>
          <w:szCs w:val="24"/>
        </w:rPr>
        <w:t xml:space="preserve">                          </w:t>
      </w:r>
      <w:r>
        <w:rPr>
          <w:rFonts w:ascii="Times New Roman" w:eastAsiaTheme="majorEastAsia"/>
          <w:color w:val="000000"/>
          <w:kern w:val="2"/>
          <w:sz w:val="24"/>
          <w:szCs w:val="24"/>
        </w:rPr>
        <w:t>（</w:t>
      </w:r>
      <w:r>
        <w:rPr>
          <w:rFonts w:ascii="Times New Roman" w:eastAsiaTheme="majorEastAsia"/>
          <w:color w:val="000000"/>
          <w:kern w:val="2"/>
          <w:sz w:val="24"/>
          <w:szCs w:val="24"/>
        </w:rPr>
        <w:t>9</w:t>
      </w:r>
      <w:r>
        <w:rPr>
          <w:rFonts w:ascii="Times New Roman" w:eastAsiaTheme="majorEastAsia"/>
          <w:color w:val="000000"/>
          <w:kern w:val="2"/>
          <w:sz w:val="24"/>
          <w:szCs w:val="24"/>
        </w:rPr>
        <w:t>）</w:t>
      </w:r>
    </w:p>
    <w:p w14:paraId="18D539B0" w14:textId="77777777" w:rsidR="00803F12" w:rsidRDefault="00000000">
      <w:pPr>
        <w:pStyle w:val="affffffa"/>
        <w:numPr>
          <w:ilvl w:val="0"/>
          <w:numId w:val="0"/>
        </w:numPr>
        <w:spacing w:line="360" w:lineRule="auto"/>
        <w:ind w:firstLineChars="200" w:firstLine="480"/>
        <w:rPr>
          <w:rFonts w:ascii="Times New Roman" w:eastAsiaTheme="majorEastAsia"/>
          <w:color w:val="000000"/>
          <w:kern w:val="2"/>
          <w:sz w:val="24"/>
          <w:szCs w:val="24"/>
        </w:rPr>
      </w:pPr>
      <w:r>
        <w:rPr>
          <w:rFonts w:ascii="Times New Roman" w:eastAsiaTheme="majorEastAsia"/>
          <w:color w:val="000000"/>
          <w:kern w:val="2"/>
          <w:sz w:val="24"/>
          <w:szCs w:val="24"/>
        </w:rPr>
        <w:t>用距离测量值</w:t>
      </w:r>
      <w:r>
        <w:rPr>
          <w:rFonts w:ascii="Times New Roman" w:eastAsiaTheme="majorEastAsia"/>
          <w:i/>
          <w:color w:val="000000"/>
          <w:kern w:val="2"/>
          <w:sz w:val="24"/>
          <w:szCs w:val="24"/>
        </w:rPr>
        <w:t>L</w:t>
      </w:r>
      <w:r>
        <w:rPr>
          <w:rFonts w:ascii="Times New Roman" w:eastAsiaTheme="majorEastAsia"/>
          <w:color w:val="000000"/>
          <w:kern w:val="2"/>
          <w:sz w:val="24"/>
          <w:szCs w:val="24"/>
        </w:rPr>
        <w:t>与冰球经过两个位置传感器时间差测量值</w:t>
      </w:r>
      <w:r>
        <w:rPr>
          <w:rFonts w:ascii="Times New Roman" w:eastAsiaTheme="majorEastAsia"/>
          <w:i/>
          <w:color w:val="000000"/>
          <w:kern w:val="2"/>
          <w:sz w:val="24"/>
          <w:szCs w:val="24"/>
        </w:rPr>
        <w:t>t</w:t>
      </w:r>
      <w:r>
        <w:rPr>
          <w:rFonts w:ascii="Times New Roman" w:eastAsiaTheme="majorEastAsia"/>
          <w:color w:val="000000"/>
          <w:kern w:val="2"/>
          <w:sz w:val="24"/>
          <w:szCs w:val="24"/>
        </w:rPr>
        <w:t>，根据式（</w:t>
      </w:r>
      <w:r>
        <w:rPr>
          <w:rFonts w:ascii="Times New Roman" w:eastAsiaTheme="majorEastAsia"/>
          <w:color w:val="000000"/>
          <w:kern w:val="2"/>
          <w:sz w:val="24"/>
          <w:szCs w:val="24"/>
        </w:rPr>
        <w:t>10</w:t>
      </w:r>
      <w:r>
        <w:rPr>
          <w:rFonts w:ascii="Times New Roman" w:eastAsiaTheme="majorEastAsia"/>
          <w:color w:val="000000"/>
          <w:kern w:val="2"/>
          <w:sz w:val="24"/>
          <w:szCs w:val="24"/>
        </w:rPr>
        <w:t>）计算冰球初速度</w:t>
      </w:r>
      <w:r>
        <w:rPr>
          <w:rFonts w:ascii="Times New Roman" w:eastAsiaTheme="majorEastAsia"/>
          <w:i/>
          <w:color w:val="000000"/>
          <w:kern w:val="2"/>
          <w:sz w:val="24"/>
          <w:szCs w:val="24"/>
        </w:rPr>
        <w:t>v</w:t>
      </w:r>
      <w:r>
        <w:rPr>
          <w:rFonts w:ascii="Times New Roman" w:eastAsiaTheme="majorEastAsia"/>
          <w:color w:val="000000"/>
          <w:kern w:val="2"/>
          <w:sz w:val="24"/>
          <w:szCs w:val="24"/>
        </w:rPr>
        <w:t>。</w:t>
      </w:r>
    </w:p>
    <w:p w14:paraId="4712C2F2" w14:textId="77777777" w:rsidR="00803F12" w:rsidRDefault="00000000">
      <w:pPr>
        <w:pStyle w:val="affffffa"/>
        <w:numPr>
          <w:ilvl w:val="0"/>
          <w:numId w:val="0"/>
        </w:numPr>
        <w:rPr>
          <w:rFonts w:ascii="Times New Roman" w:eastAsiaTheme="majorEastAsia"/>
          <w:color w:val="000000"/>
          <w:kern w:val="2"/>
          <w:sz w:val="24"/>
          <w:szCs w:val="24"/>
        </w:rPr>
      </w:pPr>
      <w:r>
        <w:rPr>
          <w:rFonts w:ascii="Times New Roman" w:eastAsiaTheme="majorEastAsia"/>
          <w:color w:val="000000"/>
          <w:kern w:val="2"/>
          <w:sz w:val="24"/>
          <w:szCs w:val="24"/>
        </w:rPr>
        <w:t xml:space="preserve">                                  </w:t>
      </w:r>
      <m:oMath>
        <m:r>
          <m:rPr>
            <m:nor/>
          </m:rPr>
          <w:rPr>
            <w:rFonts w:ascii="Times New Roman" w:eastAsiaTheme="majorEastAsia"/>
            <w:color w:val="000000"/>
            <w:kern w:val="2"/>
            <w:sz w:val="24"/>
            <w:szCs w:val="24"/>
          </w:rPr>
          <m:t>v=</m:t>
        </m:r>
        <m:f>
          <m:fPr>
            <m:ctrlPr>
              <w:rPr>
                <w:rFonts w:ascii="Cambria Math" w:eastAsiaTheme="majorEastAsia" w:hAnsi="Cambria Math"/>
                <w:color w:val="000000"/>
                <w:kern w:val="2"/>
                <w:sz w:val="24"/>
                <w:szCs w:val="24"/>
              </w:rPr>
            </m:ctrlPr>
          </m:fPr>
          <m:num>
            <m:r>
              <m:rPr>
                <m:nor/>
              </m:rPr>
              <w:rPr>
                <w:rFonts w:ascii="Times New Roman" w:eastAsiaTheme="majorEastAsia"/>
                <w:color w:val="000000"/>
                <w:kern w:val="2"/>
                <w:sz w:val="24"/>
                <w:szCs w:val="24"/>
              </w:rPr>
              <m:t>L+0.5×g×</m:t>
            </m:r>
            <m:sSup>
              <m:sSupPr>
                <m:ctrlPr>
                  <w:rPr>
                    <w:rFonts w:ascii="Cambria Math" w:eastAsiaTheme="majorEastAsia" w:hAnsi="Cambria Math"/>
                    <w:i/>
                    <w:color w:val="000000"/>
                    <w:kern w:val="2"/>
                    <w:sz w:val="24"/>
                    <w:szCs w:val="24"/>
                  </w:rPr>
                </m:ctrlPr>
              </m:sSupPr>
              <m:e>
                <m:r>
                  <m:rPr>
                    <m:nor/>
                  </m:rPr>
                  <w:rPr>
                    <w:rFonts w:ascii="Times New Roman" w:eastAsia="MS Gothic"/>
                    <w:sz w:val="24"/>
                    <w:szCs w:val="24"/>
                  </w:rPr>
                  <m:t>∆</m:t>
                </m:r>
                <m:r>
                  <m:rPr>
                    <m:nor/>
                  </m:rPr>
                  <w:rPr>
                    <w:rFonts w:ascii="Times New Roman" w:eastAsiaTheme="majorEastAsia"/>
                    <w:sz w:val="24"/>
                    <w:szCs w:val="24"/>
                  </w:rPr>
                  <m:t>t</m:t>
                </m:r>
              </m:e>
              <m:sup>
                <m:r>
                  <m:rPr>
                    <m:nor/>
                  </m:rPr>
                  <w:rPr>
                    <w:rFonts w:ascii="Times New Roman" w:eastAsiaTheme="majorEastAsia"/>
                    <w:color w:val="000000"/>
                    <w:kern w:val="2"/>
                    <w:sz w:val="24"/>
                    <w:szCs w:val="24"/>
                  </w:rPr>
                  <m:t>2</m:t>
                </m:r>
              </m:sup>
            </m:sSup>
          </m:num>
          <m:den>
            <m:r>
              <m:rPr>
                <m:nor/>
              </m:rPr>
              <w:rPr>
                <w:rFonts w:ascii="Times New Roman" w:eastAsia="MS Gothic"/>
                <w:sz w:val="24"/>
                <w:szCs w:val="24"/>
              </w:rPr>
              <m:t>∆</m:t>
            </m:r>
            <m:r>
              <m:rPr>
                <m:nor/>
              </m:rPr>
              <w:rPr>
                <w:rFonts w:ascii="Times New Roman" w:eastAsiaTheme="majorEastAsia"/>
                <w:sz w:val="24"/>
                <w:szCs w:val="24"/>
              </w:rPr>
              <m:t>t</m:t>
            </m:r>
          </m:den>
        </m:f>
      </m:oMath>
      <w:r>
        <w:rPr>
          <w:rFonts w:ascii="Times New Roman" w:eastAsiaTheme="majorEastAsia"/>
          <w:color w:val="000000"/>
          <w:kern w:val="2"/>
          <w:sz w:val="24"/>
          <w:szCs w:val="24"/>
        </w:rPr>
        <w:t xml:space="preserve">                            </w:t>
      </w:r>
      <w:r>
        <w:rPr>
          <w:rFonts w:ascii="Times New Roman" w:eastAsiaTheme="majorEastAsia"/>
          <w:color w:val="000000"/>
          <w:kern w:val="2"/>
          <w:sz w:val="24"/>
          <w:szCs w:val="24"/>
        </w:rPr>
        <w:t>（</w:t>
      </w:r>
      <w:r>
        <w:rPr>
          <w:rFonts w:ascii="Times New Roman" w:eastAsiaTheme="majorEastAsia"/>
          <w:color w:val="000000"/>
          <w:kern w:val="2"/>
          <w:sz w:val="24"/>
          <w:szCs w:val="24"/>
        </w:rPr>
        <w:t>10</w:t>
      </w:r>
      <w:r>
        <w:rPr>
          <w:rFonts w:ascii="Times New Roman" w:eastAsiaTheme="majorEastAsia"/>
          <w:color w:val="000000"/>
          <w:kern w:val="2"/>
          <w:sz w:val="24"/>
          <w:szCs w:val="24"/>
        </w:rPr>
        <w:t>）</w:t>
      </w:r>
    </w:p>
    <w:p w14:paraId="35CD859F" w14:textId="77777777" w:rsidR="00803F12" w:rsidRDefault="00000000">
      <w:pPr>
        <w:spacing w:line="360" w:lineRule="auto"/>
        <w:rPr>
          <w:rFonts w:eastAsiaTheme="majorEastAsia"/>
          <w:color w:val="000000"/>
          <w:sz w:val="24"/>
        </w:rPr>
      </w:pPr>
      <w:r>
        <w:rPr>
          <w:rFonts w:eastAsiaTheme="majorEastAsia"/>
          <w:color w:val="000000"/>
          <w:sz w:val="24"/>
        </w:rPr>
        <w:t>式中，</w:t>
      </w:r>
      <m:oMath>
        <m:r>
          <m:rPr>
            <m:nor/>
          </m:rPr>
          <w:rPr>
            <w:rFonts w:eastAsiaTheme="majorEastAsia"/>
            <w:color w:val="000000"/>
            <w:sz w:val="24"/>
          </w:rPr>
          <m:t>g</m:t>
        </m:r>
      </m:oMath>
      <w:r>
        <w:rPr>
          <w:rFonts w:eastAsiaTheme="majorEastAsia"/>
          <w:color w:val="000000"/>
          <w:sz w:val="24"/>
        </w:rPr>
        <w:t>为重力加速度。</w:t>
      </w:r>
    </w:p>
    <w:p w14:paraId="288BF815" w14:textId="77777777" w:rsidR="00803F12" w:rsidRDefault="00000000">
      <w:pPr>
        <w:pStyle w:val="2"/>
        <w:ind w:firstLine="0"/>
        <w:jc w:val="both"/>
        <w:rPr>
          <w:rFonts w:ascii="黑体" w:eastAsia="黑体" w:hAnsi="黑体" w:cs="黑体"/>
          <w:b w:val="0"/>
          <w:bCs w:val="0"/>
        </w:rPr>
      </w:pPr>
      <w:bookmarkStart w:id="8" w:name="_Toc147828798"/>
      <w:r>
        <w:rPr>
          <w:rFonts w:ascii="黑体" w:eastAsia="黑体" w:hAnsi="黑体" w:cs="黑体" w:hint="eastAsia"/>
          <w:b w:val="0"/>
        </w:rPr>
        <w:lastRenderedPageBreak/>
        <w:t>8校准结果表达</w:t>
      </w:r>
      <w:bookmarkEnd w:id="8"/>
    </w:p>
    <w:p w14:paraId="1CB916DF"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根据被检仪器</w:t>
      </w:r>
      <w:r>
        <w:rPr>
          <w:rFonts w:asciiTheme="minorEastAsia" w:eastAsiaTheme="minorEastAsia" w:hAnsiTheme="minorEastAsia"/>
          <w:sz w:val="24"/>
        </w:rPr>
        <w:t>校准结果</w:t>
      </w:r>
      <w:r>
        <w:rPr>
          <w:rFonts w:asciiTheme="minorEastAsia" w:eastAsiaTheme="minorEastAsia" w:hAnsiTheme="minorEastAsia" w:hint="eastAsia"/>
          <w:sz w:val="24"/>
        </w:rPr>
        <w:t>出具</w:t>
      </w:r>
      <w:r>
        <w:rPr>
          <w:rFonts w:asciiTheme="minorEastAsia" w:eastAsiaTheme="minorEastAsia" w:hAnsiTheme="minorEastAsia"/>
          <w:sz w:val="24"/>
        </w:rPr>
        <w:t>校准证书</w:t>
      </w:r>
      <w:r>
        <w:rPr>
          <w:rFonts w:asciiTheme="minorEastAsia" w:eastAsiaTheme="minorEastAsia" w:hAnsiTheme="minorEastAsia" w:hint="eastAsia"/>
          <w:sz w:val="24"/>
        </w:rPr>
        <w:t>，</w:t>
      </w:r>
      <w:r>
        <w:rPr>
          <w:rFonts w:asciiTheme="minorEastAsia" w:eastAsiaTheme="minorEastAsia" w:hAnsiTheme="minorEastAsia"/>
          <w:sz w:val="24"/>
        </w:rPr>
        <w:t>校准证书应</w:t>
      </w:r>
      <w:r>
        <w:rPr>
          <w:rFonts w:asciiTheme="minorEastAsia" w:eastAsiaTheme="minorEastAsia" w:hAnsiTheme="minorEastAsia" w:hint="eastAsia"/>
          <w:sz w:val="24"/>
        </w:rPr>
        <w:t>至少</w:t>
      </w:r>
      <w:r>
        <w:rPr>
          <w:rFonts w:asciiTheme="minorEastAsia" w:eastAsiaTheme="minorEastAsia" w:hAnsiTheme="minorEastAsia"/>
          <w:sz w:val="24"/>
        </w:rPr>
        <w:t>包含以下信息：</w:t>
      </w:r>
    </w:p>
    <w:p w14:paraId="03AF294E"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a)  </w:t>
      </w:r>
      <w:r>
        <w:rPr>
          <w:rFonts w:asciiTheme="minorEastAsia" w:eastAsiaTheme="minorEastAsia" w:hAnsiTheme="minorEastAsia" w:hint="eastAsia"/>
          <w:sz w:val="24"/>
        </w:rPr>
        <w:t>标题：“校准证书”；</w:t>
      </w:r>
    </w:p>
    <w:p w14:paraId="71D042F7"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b)  </w:t>
      </w:r>
      <w:r>
        <w:rPr>
          <w:rFonts w:asciiTheme="minorEastAsia" w:eastAsiaTheme="minorEastAsia" w:hAnsiTheme="minorEastAsia" w:hint="eastAsia"/>
          <w:sz w:val="24"/>
        </w:rPr>
        <w:t>实验室名称和地址；</w:t>
      </w:r>
    </w:p>
    <w:p w14:paraId="5DA5EF52"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c)  </w:t>
      </w:r>
      <w:r>
        <w:rPr>
          <w:rFonts w:asciiTheme="minorEastAsia" w:eastAsiaTheme="minorEastAsia" w:hAnsiTheme="minorEastAsia" w:hint="eastAsia"/>
          <w:sz w:val="24"/>
        </w:rPr>
        <w:t>进行校准的地点（如果与实验室的地址不同）；</w:t>
      </w:r>
    </w:p>
    <w:p w14:paraId="41DB04B7"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d)  </w:t>
      </w:r>
      <w:r>
        <w:rPr>
          <w:rFonts w:asciiTheme="minorEastAsia" w:eastAsiaTheme="minorEastAsia" w:hAnsiTheme="minorEastAsia" w:hint="eastAsia"/>
          <w:sz w:val="24"/>
        </w:rPr>
        <w:t>证书的唯一性标识（如编号），每页及总页数的标识；</w:t>
      </w:r>
    </w:p>
    <w:p w14:paraId="0A50B7DA"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e)  </w:t>
      </w:r>
      <w:r>
        <w:rPr>
          <w:rFonts w:asciiTheme="minorEastAsia" w:eastAsiaTheme="minorEastAsia" w:hAnsiTheme="minorEastAsia" w:hint="eastAsia"/>
          <w:sz w:val="24"/>
        </w:rPr>
        <w:t>客户的名称以及地址；</w:t>
      </w:r>
    </w:p>
    <w:p w14:paraId="55A9D1BA"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f)  </w:t>
      </w:r>
      <w:r>
        <w:rPr>
          <w:rFonts w:asciiTheme="minorEastAsia" w:eastAsiaTheme="minorEastAsia" w:hAnsiTheme="minorEastAsia" w:hint="eastAsia"/>
          <w:sz w:val="24"/>
        </w:rPr>
        <w:t>被校准对象的描述和明确标识；</w:t>
      </w:r>
    </w:p>
    <w:p w14:paraId="6EDFBADD"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g)  </w:t>
      </w:r>
      <w:r>
        <w:rPr>
          <w:rFonts w:asciiTheme="minorEastAsia" w:eastAsiaTheme="minorEastAsia" w:hAnsiTheme="minorEastAsia" w:hint="eastAsia"/>
          <w:sz w:val="24"/>
        </w:rPr>
        <w:t>进行校准的日期，如果与校准结果的有效性和应用有关时，应说明被校准对象的接收日期；</w:t>
      </w:r>
    </w:p>
    <w:p w14:paraId="18109883"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h)</w:t>
      </w:r>
      <w:r>
        <w:rPr>
          <w:rFonts w:asciiTheme="minorEastAsia" w:eastAsiaTheme="minorEastAsia" w:hAnsiTheme="minorEastAsia" w:hint="eastAsia"/>
          <w:sz w:val="24"/>
        </w:rPr>
        <w:tab/>
        <w:t xml:space="preserve"> 如果与校准结果的有效性应用有关时，应对被校准样品的抽样程序进行说明；</w:t>
      </w:r>
    </w:p>
    <w:p w14:paraId="4FB7A68A" w14:textId="77777777" w:rsidR="00803F12" w:rsidRDefault="00000000">
      <w:pPr>
        <w:spacing w:line="360" w:lineRule="auto"/>
        <w:ind w:firstLineChars="200" w:firstLine="480"/>
        <w:rPr>
          <w:rFonts w:asciiTheme="minorEastAsia" w:eastAsiaTheme="minorEastAsia" w:hAnsiTheme="minorEastAsia"/>
          <w:sz w:val="24"/>
        </w:rPr>
      </w:pPr>
      <w:proofErr w:type="spellStart"/>
      <w:r>
        <w:rPr>
          <w:rFonts w:asciiTheme="minorEastAsia" w:eastAsiaTheme="minorEastAsia" w:hAnsiTheme="minorEastAsia"/>
          <w:sz w:val="24"/>
        </w:rPr>
        <w:t>i</w:t>
      </w:r>
      <w:proofErr w:type="spellEnd"/>
      <w:r>
        <w:rPr>
          <w:rFonts w:asciiTheme="minorEastAsia" w:eastAsiaTheme="minorEastAsia" w:hAnsiTheme="minorEastAsia"/>
          <w:sz w:val="24"/>
        </w:rPr>
        <w:t xml:space="preserve">)  </w:t>
      </w:r>
      <w:r>
        <w:rPr>
          <w:rFonts w:asciiTheme="minorEastAsia" w:eastAsiaTheme="minorEastAsia" w:hAnsiTheme="minorEastAsia" w:hint="eastAsia"/>
          <w:sz w:val="24"/>
        </w:rPr>
        <w:t>校准所依据的技术规范的标识，包括名称及代号；</w:t>
      </w:r>
    </w:p>
    <w:p w14:paraId="537CEAE0"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j)  </w:t>
      </w:r>
      <w:r>
        <w:rPr>
          <w:rFonts w:asciiTheme="minorEastAsia" w:eastAsiaTheme="minorEastAsia" w:hAnsiTheme="minorEastAsia" w:hint="eastAsia"/>
          <w:sz w:val="24"/>
        </w:rPr>
        <w:t>本次校准所用测量标准的溯源性及有效性说明；</w:t>
      </w:r>
    </w:p>
    <w:p w14:paraId="7A4B7F0B"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k)  </w:t>
      </w:r>
      <w:r>
        <w:rPr>
          <w:rFonts w:asciiTheme="minorEastAsia" w:eastAsiaTheme="minorEastAsia" w:hAnsiTheme="minorEastAsia" w:hint="eastAsia"/>
          <w:sz w:val="24"/>
        </w:rPr>
        <w:t>校准环境的描述；</w:t>
      </w:r>
    </w:p>
    <w:p w14:paraId="3D55C9E0"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l)  </w:t>
      </w:r>
      <w:r>
        <w:rPr>
          <w:rFonts w:asciiTheme="minorEastAsia" w:eastAsiaTheme="minorEastAsia" w:hAnsiTheme="minorEastAsia" w:hint="eastAsia"/>
          <w:sz w:val="24"/>
        </w:rPr>
        <w:t>校准结果及其测量不确定度的说明；</w:t>
      </w:r>
    </w:p>
    <w:p w14:paraId="1F2E5A0A"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m)  </w:t>
      </w:r>
      <w:r>
        <w:rPr>
          <w:rFonts w:asciiTheme="minorEastAsia" w:eastAsiaTheme="minorEastAsia" w:hAnsiTheme="minorEastAsia" w:hint="eastAsia"/>
          <w:sz w:val="24"/>
        </w:rPr>
        <w:t>对校准规范的偏离的说明；</w:t>
      </w:r>
    </w:p>
    <w:p w14:paraId="5040E5EF"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n)  </w:t>
      </w:r>
      <w:r>
        <w:rPr>
          <w:rFonts w:asciiTheme="minorEastAsia" w:eastAsiaTheme="minorEastAsia" w:hAnsiTheme="minorEastAsia" w:hint="eastAsia"/>
          <w:sz w:val="24"/>
        </w:rPr>
        <w:t>校准证书或校准报告签发人的签名、职务或等效标识；</w:t>
      </w:r>
    </w:p>
    <w:p w14:paraId="64C1D36B"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o)  </w:t>
      </w:r>
      <w:r>
        <w:rPr>
          <w:rFonts w:asciiTheme="minorEastAsia" w:eastAsiaTheme="minorEastAsia" w:hAnsiTheme="minorEastAsia" w:hint="eastAsia"/>
          <w:sz w:val="24"/>
        </w:rPr>
        <w:t>校准结果仅对被校准对象的有效性说明；</w:t>
      </w:r>
    </w:p>
    <w:p w14:paraId="7AD8A8A7"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p)  </w:t>
      </w:r>
      <w:r>
        <w:rPr>
          <w:rFonts w:asciiTheme="minorEastAsia" w:eastAsiaTheme="minorEastAsia" w:hAnsiTheme="minorEastAsia" w:hint="eastAsia"/>
          <w:sz w:val="24"/>
        </w:rPr>
        <w:t>未经实验室书面批准，不得部分复制证书或报告的声明。</w:t>
      </w:r>
    </w:p>
    <w:p w14:paraId="64CB0760" w14:textId="77777777" w:rsidR="00803F12" w:rsidRDefault="00000000">
      <w:pPr>
        <w:pStyle w:val="2"/>
        <w:ind w:firstLine="0"/>
        <w:jc w:val="both"/>
        <w:rPr>
          <w:rFonts w:ascii="黑体" w:eastAsia="黑体" w:hAnsi="黑体" w:cs="黑体"/>
          <w:b w:val="0"/>
          <w:bCs w:val="0"/>
        </w:rPr>
      </w:pPr>
      <w:bookmarkStart w:id="9" w:name="_Toc147828799"/>
      <w:r>
        <w:rPr>
          <w:rFonts w:ascii="黑体" w:eastAsia="黑体" w:hAnsi="黑体" w:cs="黑体" w:hint="eastAsia"/>
          <w:b w:val="0"/>
        </w:rPr>
        <w:t>9复校时间间隔</w:t>
      </w:r>
      <w:bookmarkEnd w:id="9"/>
    </w:p>
    <w:p w14:paraId="5BE6DFB1" w14:textId="77777777" w:rsidR="00803F12" w:rsidRDefault="00000000">
      <w:pPr>
        <w:spacing w:line="360" w:lineRule="auto"/>
        <w:ind w:firstLineChars="200" w:firstLine="480"/>
        <w:rPr>
          <w:rFonts w:eastAsiaTheme="minorEastAsia"/>
          <w:sz w:val="24"/>
        </w:rPr>
      </w:pPr>
      <w:r>
        <w:rPr>
          <w:rFonts w:asciiTheme="minorEastAsia" w:eastAsiaTheme="minorEastAsia" w:hAnsiTheme="minorEastAsia"/>
          <w:noProof/>
          <w:sz w:val="24"/>
        </w:rPr>
        <mc:AlternateContent>
          <mc:Choice Requires="wps">
            <w:drawing>
              <wp:anchor distT="0" distB="0" distL="114300" distR="114300" simplePos="0" relativeHeight="251658752" behindDoc="0" locked="0" layoutInCell="1" allowOverlap="1" wp14:anchorId="43CC5CF4" wp14:editId="210594DD">
                <wp:simplePos x="0" y="0"/>
                <wp:positionH relativeFrom="column">
                  <wp:posOffset>1736090</wp:posOffset>
                </wp:positionH>
                <wp:positionV relativeFrom="paragraph">
                  <wp:posOffset>883920</wp:posOffset>
                </wp:positionV>
                <wp:extent cx="2514600" cy="635"/>
                <wp:effectExtent l="0" t="0" r="19050" b="37465"/>
                <wp:wrapNone/>
                <wp:docPr id="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635"/>
                        </a:xfrm>
                        <a:prstGeom prst="line">
                          <a:avLst/>
                        </a:prstGeom>
                        <a:noFill/>
                        <a:ln w="9525">
                          <a:solidFill>
                            <a:srgbClr val="000000"/>
                          </a:solidFill>
                          <a:round/>
                        </a:ln>
                      </wps:spPr>
                      <wps:bodyPr/>
                    </wps:wsp>
                  </a:graphicData>
                </a:graphic>
              </wp:anchor>
            </w:drawing>
          </mc:Choice>
          <mc:Fallback>
            <w:pict>
              <v:line w14:anchorId="68E7CC5B" id="Line 12" o:spid="_x0000_s1026" style="position:absolute;left:0;text-align:left;z-index:251658752;visibility:visible;mso-wrap-style:square;mso-wrap-distance-left:9pt;mso-wrap-distance-top:0;mso-wrap-distance-right:9pt;mso-wrap-distance-bottom:0;mso-position-horizontal:absolute;mso-position-horizontal-relative:text;mso-position-vertical:absolute;mso-position-vertical-relative:text" from="136.7pt,69.6pt" to="334.7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"/>
            </w:pict>
          </mc:Fallback>
        </mc:AlternateContent>
      </w:r>
      <w:r>
        <w:rPr>
          <w:rFonts w:eastAsiaTheme="minorEastAsia"/>
          <w:sz w:val="24"/>
        </w:rPr>
        <w:t>复校时间间隔由仪器使用情况、使用者、仪器本身质量等因素决定，送检单位可根据实际使用情况自主决定复校时间间隔。建议仪器复校时间间隔最长不超过</w:t>
      </w:r>
      <w:r>
        <w:rPr>
          <w:rFonts w:eastAsiaTheme="minorEastAsia"/>
          <w:sz w:val="24"/>
        </w:rPr>
        <w:t>12</w:t>
      </w:r>
      <w:r>
        <w:rPr>
          <w:rFonts w:eastAsiaTheme="minorEastAsia" w:hint="eastAsia"/>
          <w:sz w:val="24"/>
        </w:rPr>
        <w:t>个月</w:t>
      </w:r>
      <w:r>
        <w:rPr>
          <w:rFonts w:eastAsiaTheme="minorEastAsia"/>
          <w:sz w:val="24"/>
        </w:rPr>
        <w:t>。</w:t>
      </w:r>
    </w:p>
    <w:p w14:paraId="43205FC5" w14:textId="77777777" w:rsidR="00803F12" w:rsidRDefault="00803F12">
      <w:pPr>
        <w:spacing w:line="360" w:lineRule="auto"/>
        <w:ind w:firstLineChars="200" w:firstLine="480"/>
        <w:rPr>
          <w:rFonts w:eastAsiaTheme="minorEastAsia"/>
          <w:sz w:val="24"/>
        </w:rPr>
      </w:pPr>
    </w:p>
    <w:p w14:paraId="4C06D392" w14:textId="77777777" w:rsidR="00803F12" w:rsidRDefault="00803F12">
      <w:pPr>
        <w:spacing w:line="360" w:lineRule="auto"/>
        <w:ind w:firstLineChars="200" w:firstLine="480"/>
        <w:rPr>
          <w:rFonts w:eastAsiaTheme="minorEastAsia"/>
          <w:sz w:val="24"/>
        </w:rPr>
      </w:pPr>
    </w:p>
    <w:p w14:paraId="3CEF5B0F" w14:textId="77777777" w:rsidR="00803F12" w:rsidRDefault="00000000">
      <w:pPr>
        <w:jc w:val="left"/>
        <w:rPr>
          <w:rFonts w:ascii="黑体" w:eastAsia="黑体"/>
          <w:sz w:val="28"/>
          <w:szCs w:val="28"/>
        </w:rPr>
      </w:pPr>
      <w:bookmarkStart w:id="10" w:name="_Toc52712664"/>
      <w:bookmarkStart w:id="11" w:name="_Toc58252406"/>
      <w:bookmarkStart w:id="12" w:name="_Toc66108491"/>
      <w:r>
        <w:rPr>
          <w:rFonts w:ascii="黑体" w:eastAsia="黑体" w:hint="eastAsia"/>
          <w:sz w:val="28"/>
          <w:szCs w:val="28"/>
        </w:rPr>
        <w:br w:type="page"/>
      </w:r>
    </w:p>
    <w:p w14:paraId="4585322E" w14:textId="77777777" w:rsidR="00803F12" w:rsidRDefault="00000000">
      <w:pPr>
        <w:pStyle w:val="2"/>
        <w:ind w:firstLine="0"/>
        <w:jc w:val="left"/>
        <w:rPr>
          <w:rFonts w:ascii="黑体" w:eastAsia="黑体" w:hAnsi="宋体"/>
          <w:b w:val="0"/>
          <w:sz w:val="28"/>
          <w:szCs w:val="28"/>
        </w:rPr>
      </w:pPr>
      <w:bookmarkStart w:id="13" w:name="_Toc147828800"/>
      <w:r>
        <w:rPr>
          <w:rFonts w:ascii="黑体" w:eastAsia="黑体" w:hint="eastAsia"/>
          <w:b w:val="0"/>
          <w:sz w:val="28"/>
          <w:szCs w:val="28"/>
        </w:rPr>
        <w:lastRenderedPageBreak/>
        <w:t>附录</w:t>
      </w:r>
      <w:r>
        <w:rPr>
          <w:rFonts w:ascii="黑体" w:eastAsia="黑体" w:hAnsi="宋体" w:hint="eastAsia"/>
          <w:b w:val="0"/>
          <w:sz w:val="28"/>
          <w:szCs w:val="28"/>
        </w:rPr>
        <w:t>A</w:t>
      </w:r>
      <w:bookmarkEnd w:id="10"/>
      <w:bookmarkEnd w:id="11"/>
      <w:bookmarkEnd w:id="13"/>
      <w:r>
        <w:rPr>
          <w:rFonts w:ascii="黑体" w:eastAsia="黑体" w:hAnsi="宋体" w:hint="eastAsia"/>
          <w:b w:val="0"/>
          <w:sz w:val="28"/>
          <w:szCs w:val="28"/>
        </w:rPr>
        <w:t xml:space="preserve"> </w:t>
      </w:r>
    </w:p>
    <w:p w14:paraId="21E2DF7C" w14:textId="77777777" w:rsidR="00803F12" w:rsidRDefault="00000000">
      <w:pPr>
        <w:pStyle w:val="2"/>
        <w:ind w:firstLine="0"/>
        <w:rPr>
          <w:rFonts w:ascii="黑体" w:eastAsia="黑体"/>
          <w:b w:val="0"/>
          <w:sz w:val="28"/>
          <w:szCs w:val="28"/>
        </w:rPr>
      </w:pPr>
      <w:bookmarkStart w:id="14" w:name="_Toc147828801"/>
      <w:r>
        <w:rPr>
          <w:rFonts w:ascii="黑体" w:eastAsia="黑体"/>
          <w:b w:val="0"/>
          <w:sz w:val="28"/>
          <w:szCs w:val="28"/>
        </w:rPr>
        <w:t>冰雹</w:t>
      </w:r>
      <w:r>
        <w:rPr>
          <w:rFonts w:ascii="黑体" w:eastAsia="黑体" w:hint="eastAsia"/>
          <w:b w:val="0"/>
          <w:sz w:val="28"/>
          <w:szCs w:val="28"/>
        </w:rPr>
        <w:t>冲击</w:t>
      </w:r>
      <w:r>
        <w:rPr>
          <w:rFonts w:ascii="黑体" w:eastAsia="黑体"/>
          <w:b w:val="0"/>
          <w:sz w:val="28"/>
          <w:szCs w:val="28"/>
        </w:rPr>
        <w:t>试验机冰球直径偏差测量结果不确定度评定示例</w:t>
      </w:r>
      <w:bookmarkEnd w:id="12"/>
      <w:bookmarkEnd w:id="14"/>
    </w:p>
    <w:p w14:paraId="17A46A8C" w14:textId="77777777" w:rsidR="00803F12" w:rsidRDefault="00000000">
      <w:pPr>
        <w:spacing w:line="360" w:lineRule="auto"/>
        <w:rPr>
          <w:rFonts w:ascii="黑体" w:eastAsia="黑体" w:hAnsi="黑体" w:cs="黑体"/>
          <w:sz w:val="24"/>
        </w:rPr>
      </w:pPr>
      <w:r>
        <w:rPr>
          <w:rFonts w:ascii="黑体" w:eastAsia="黑体" w:hAnsi="黑体" w:cs="黑体"/>
          <w:sz w:val="24"/>
        </w:rPr>
        <w:t>A.1概述</w:t>
      </w:r>
    </w:p>
    <w:p w14:paraId="19982FD0" w14:textId="77777777" w:rsidR="00803F12" w:rsidRDefault="00000000">
      <w:pPr>
        <w:spacing w:line="360" w:lineRule="auto"/>
        <w:rPr>
          <w:rFonts w:asciiTheme="minorEastAsia" w:eastAsiaTheme="minorEastAsia" w:hAnsiTheme="minorEastAsia"/>
          <w:sz w:val="24"/>
        </w:rPr>
      </w:pPr>
      <w:r>
        <w:rPr>
          <w:rFonts w:ascii="黑体" w:eastAsia="黑体" w:hAnsi="黑体"/>
          <w:sz w:val="24"/>
        </w:rPr>
        <w:t>A.1.1</w:t>
      </w:r>
      <w:r>
        <w:rPr>
          <w:rFonts w:ascii="黑体" w:eastAsia="黑体" w:hAnsi="黑体" w:cs="黑体" w:hint="eastAsia"/>
          <w:sz w:val="24"/>
        </w:rPr>
        <w:t xml:space="preserve"> </w:t>
      </w:r>
      <w:r>
        <w:rPr>
          <w:rFonts w:ascii="黑体" w:eastAsia="黑体" w:hAnsi="黑体" w:cs="黑体"/>
          <w:sz w:val="24"/>
        </w:rPr>
        <w:t>测量用标准器</w:t>
      </w:r>
    </w:p>
    <w:p w14:paraId="7E6F05D1" w14:textId="77777777" w:rsidR="00803F12"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测量标准器为：数显</w:t>
      </w:r>
      <w:r>
        <w:rPr>
          <w:rFonts w:asciiTheme="minorEastAsia" w:eastAsiaTheme="minorEastAsia" w:hAnsiTheme="minorEastAsia"/>
          <w:sz w:val="24"/>
        </w:rPr>
        <w:t>卡尺。</w:t>
      </w:r>
    </w:p>
    <w:p w14:paraId="043F192B" w14:textId="77777777" w:rsidR="00803F12" w:rsidRDefault="00000000">
      <w:pPr>
        <w:spacing w:line="360" w:lineRule="auto"/>
        <w:rPr>
          <w:rFonts w:ascii="黑体" w:eastAsia="黑体" w:hAnsi="黑体" w:cs="黑体"/>
          <w:sz w:val="24"/>
        </w:rPr>
      </w:pPr>
      <w:r>
        <w:rPr>
          <w:rFonts w:ascii="黑体" w:eastAsia="黑体" w:hAnsi="黑体" w:cs="黑体"/>
          <w:sz w:val="24"/>
        </w:rPr>
        <w:t>A.1.2</w:t>
      </w:r>
      <w:r>
        <w:rPr>
          <w:rFonts w:ascii="黑体" w:eastAsia="黑体" w:hAnsi="黑体" w:cs="黑体" w:hint="eastAsia"/>
          <w:sz w:val="24"/>
        </w:rPr>
        <w:t xml:space="preserve"> </w:t>
      </w:r>
      <w:r>
        <w:rPr>
          <w:rFonts w:ascii="黑体" w:eastAsia="黑体" w:hAnsi="黑体" w:cs="黑体"/>
          <w:sz w:val="24"/>
        </w:rPr>
        <w:t>测量对象</w:t>
      </w:r>
    </w:p>
    <w:p w14:paraId="03B52C04" w14:textId="77777777" w:rsidR="00803F12" w:rsidRDefault="00000000">
      <w:pPr>
        <w:pStyle w:val="afff8"/>
        <w:spacing w:line="360" w:lineRule="auto"/>
        <w:ind w:firstLine="480"/>
        <w:rPr>
          <w:rFonts w:ascii="Times New Roman" w:eastAsiaTheme="majorEastAsia"/>
          <w:color w:val="000000"/>
          <w:sz w:val="24"/>
          <w:szCs w:val="24"/>
        </w:rPr>
      </w:pPr>
      <w:r>
        <w:rPr>
          <w:rFonts w:ascii="Times New Roman" w:eastAsiaTheme="majorEastAsia" w:hint="eastAsia"/>
          <w:color w:val="000000"/>
          <w:sz w:val="24"/>
          <w:szCs w:val="24"/>
        </w:rPr>
        <w:t>测量对象为：冰雹冲击试验机</w:t>
      </w:r>
    </w:p>
    <w:p w14:paraId="58663B11" w14:textId="77777777" w:rsidR="00803F12" w:rsidRDefault="00000000">
      <w:pPr>
        <w:spacing w:line="360" w:lineRule="auto"/>
        <w:rPr>
          <w:rFonts w:ascii="黑体" w:eastAsia="黑体" w:hAnsi="黑体" w:cs="黑体"/>
          <w:sz w:val="24"/>
        </w:rPr>
      </w:pPr>
      <w:r>
        <w:rPr>
          <w:rFonts w:ascii="黑体" w:eastAsia="黑体" w:hAnsi="黑体" w:cs="黑体"/>
          <w:sz w:val="24"/>
        </w:rPr>
        <w:t>A.2 标称直径25mm冰球的冰球直径偏差不确定度评定</w:t>
      </w:r>
    </w:p>
    <w:p w14:paraId="64F4DC0E" w14:textId="77777777" w:rsidR="00803F12" w:rsidRDefault="00000000">
      <w:pPr>
        <w:spacing w:line="360" w:lineRule="auto"/>
        <w:rPr>
          <w:rFonts w:ascii="黑体" w:eastAsia="黑体" w:hAnsi="黑体"/>
          <w:sz w:val="24"/>
        </w:rPr>
      </w:pPr>
      <w:r>
        <w:rPr>
          <w:rFonts w:ascii="黑体" w:eastAsia="黑体" w:hAnsi="黑体"/>
          <w:sz w:val="24"/>
        </w:rPr>
        <w:t>A.2.1</w:t>
      </w:r>
      <w:r>
        <w:rPr>
          <w:rFonts w:ascii="黑体" w:eastAsia="黑体" w:hAnsi="黑体" w:hint="eastAsia"/>
          <w:sz w:val="24"/>
        </w:rPr>
        <w:t xml:space="preserve"> </w:t>
      </w:r>
      <w:r>
        <w:rPr>
          <w:rFonts w:ascii="黑体" w:eastAsia="黑体" w:hAnsi="黑体"/>
          <w:sz w:val="24"/>
        </w:rPr>
        <w:t>测量模型</w:t>
      </w:r>
    </w:p>
    <w:p w14:paraId="20AAFFF8" w14:textId="77777777" w:rsidR="00803F12" w:rsidRDefault="00000000">
      <w:pPr>
        <w:spacing w:line="360" w:lineRule="auto"/>
        <w:rPr>
          <w:rFonts w:ascii="黑体" w:eastAsia="黑体" w:hAnsi="黑体"/>
          <w:sz w:val="24"/>
        </w:rPr>
      </w:pPr>
      <w:r>
        <w:rPr>
          <w:rFonts w:ascii="黑体" w:eastAsia="黑体" w:hAnsi="黑体"/>
          <w:sz w:val="24"/>
        </w:rPr>
        <w:t>A.2.1.1</w:t>
      </w:r>
      <w:r>
        <w:rPr>
          <w:rFonts w:ascii="黑体" w:eastAsia="黑体" w:hAnsi="黑体" w:hint="eastAsia"/>
          <w:sz w:val="24"/>
        </w:rPr>
        <w:t xml:space="preserve"> </w:t>
      </w:r>
      <w:r>
        <w:rPr>
          <w:rFonts w:ascii="黑体" w:eastAsia="黑体" w:hAnsi="黑体"/>
          <w:sz w:val="24"/>
        </w:rPr>
        <w:t>公式</w:t>
      </w:r>
    </w:p>
    <w:p w14:paraId="5B2AA2BC" w14:textId="77777777" w:rsidR="00803F12" w:rsidRDefault="00000000">
      <w:pPr>
        <w:spacing w:line="400" w:lineRule="exact"/>
        <w:ind w:firstLineChars="200" w:firstLine="480"/>
        <w:jc w:val="center"/>
        <w:rPr>
          <w:rFonts w:eastAsiaTheme="majorEastAsia"/>
          <w:sz w:val="28"/>
          <w:szCs w:val="28"/>
        </w:rPr>
      </w:pPr>
      <m:oMathPara>
        <m:oMath>
          <m:r>
            <m:rPr>
              <m:nor/>
            </m:rPr>
            <w:rPr>
              <w:rFonts w:eastAsia="MS Gothic"/>
              <w:sz w:val="24"/>
            </w:rPr>
            <m:t>∆</m:t>
          </m:r>
          <m:r>
            <m:rPr>
              <m:nor/>
            </m:rPr>
            <w:rPr>
              <w:rStyle w:val="CambriaMath"/>
              <w:rFonts w:ascii="Times New Roman" w:eastAsiaTheme="majorEastAsia" w:hAnsi="Times New Roman"/>
              <w:i w:val="0"/>
            </w:rPr>
            <m:t>D</m:t>
          </m:r>
          <m:r>
            <m:rPr>
              <m:nor/>
            </m:rPr>
            <w:rPr>
              <w:rFonts w:eastAsiaTheme="majorEastAsia"/>
              <w:sz w:val="24"/>
            </w:rPr>
            <m:t>=</m:t>
          </m:r>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D</m:t>
              </m:r>
            </m:e>
            <m:sub>
              <m:r>
                <m:rPr>
                  <m:nor/>
                </m:rPr>
                <w:rPr>
                  <w:rStyle w:val="CambriaMath"/>
                  <w:rFonts w:ascii="Times New Roman" w:eastAsiaTheme="majorEastAsia" w:hAnsi="Times New Roman"/>
                  <w:i w:val="0"/>
                </w:rPr>
                <m:t>n</m:t>
              </m:r>
            </m:sub>
          </m:sSub>
          <m:r>
            <m:rPr>
              <m:nor/>
            </m:rPr>
            <w:rPr>
              <w:rStyle w:val="CambriaMath"/>
              <w:rFonts w:ascii="Times New Roman" w:eastAsiaTheme="majorEastAsia" w:hAnsi="Times New Roman"/>
              <w:i w:val="0"/>
            </w:rPr>
            <m:t>-</m:t>
          </m:r>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D</m:t>
              </m:r>
            </m:e>
            <m:sub>
              <m:r>
                <m:rPr>
                  <m:nor/>
                </m:rPr>
                <w:rPr>
                  <w:rStyle w:val="CambriaMath"/>
                  <w:rFonts w:ascii="Times New Roman" w:eastAsiaTheme="majorEastAsia" w:hAnsi="Times New Roman"/>
                  <w:i w:val="0"/>
                </w:rPr>
                <m:t>m</m:t>
              </m:r>
            </m:sub>
          </m:sSub>
        </m:oMath>
      </m:oMathPara>
    </w:p>
    <w:p w14:paraId="0DB1F7BE" w14:textId="77777777" w:rsidR="00803F12" w:rsidRDefault="00000000">
      <w:pPr>
        <w:spacing w:line="360" w:lineRule="auto"/>
        <w:ind w:firstLineChars="200" w:firstLine="480"/>
        <w:jc w:val="left"/>
        <w:rPr>
          <w:rFonts w:eastAsiaTheme="majorEastAsia"/>
          <w:sz w:val="24"/>
        </w:rPr>
      </w:pPr>
      <w:r>
        <w:rPr>
          <w:rFonts w:eastAsiaTheme="majorEastAsia"/>
          <w:sz w:val="24"/>
        </w:rPr>
        <w:t>式中：</w:t>
      </w:r>
      <w:proofErr w:type="spellStart"/>
      <w:r>
        <w:rPr>
          <w:rFonts w:eastAsiaTheme="majorEastAsia"/>
          <w:i/>
          <w:sz w:val="24"/>
        </w:rPr>
        <w:t>D</w:t>
      </w:r>
      <w:r>
        <w:rPr>
          <w:rFonts w:eastAsiaTheme="majorEastAsia"/>
          <w:i/>
          <w:sz w:val="24"/>
          <w:vertAlign w:val="subscript"/>
        </w:rPr>
        <w:t>n</w:t>
      </w:r>
      <w:proofErr w:type="spellEnd"/>
      <w:r>
        <w:rPr>
          <w:rFonts w:eastAsiaTheme="majorEastAsia"/>
          <w:color w:val="000000"/>
          <w:sz w:val="24"/>
        </w:rPr>
        <w:t>——</w:t>
      </w:r>
      <w:r>
        <w:rPr>
          <w:rFonts w:eastAsiaTheme="majorEastAsia"/>
          <w:color w:val="000000"/>
          <w:sz w:val="24"/>
        </w:rPr>
        <w:t>冰球直径</w:t>
      </w:r>
      <w:r>
        <w:rPr>
          <w:rFonts w:eastAsiaTheme="majorEastAsia"/>
          <w:sz w:val="24"/>
        </w:rPr>
        <w:t>的标称值，</w:t>
      </w:r>
      <w:r>
        <w:rPr>
          <w:rFonts w:eastAsiaTheme="majorEastAsia"/>
          <w:sz w:val="24"/>
        </w:rPr>
        <w:t>mm</w:t>
      </w:r>
      <w:r>
        <w:rPr>
          <w:rFonts w:eastAsiaTheme="majorEastAsia"/>
          <w:sz w:val="24"/>
        </w:rPr>
        <w:t>；</w:t>
      </w:r>
    </w:p>
    <w:p w14:paraId="7F79E7A5" w14:textId="77777777" w:rsidR="00803F12" w:rsidRDefault="00000000">
      <w:pPr>
        <w:spacing w:line="360" w:lineRule="auto"/>
        <w:ind w:firstLineChars="495" w:firstLine="1188"/>
        <w:jc w:val="left"/>
        <w:rPr>
          <w:rFonts w:eastAsiaTheme="majorEastAsia"/>
          <w:sz w:val="24"/>
        </w:rPr>
      </w:pPr>
      <w:r>
        <w:rPr>
          <w:rFonts w:eastAsiaTheme="majorEastAsia"/>
          <w:i/>
          <w:sz w:val="24"/>
        </w:rPr>
        <w:t>D</w:t>
      </w:r>
      <w:r>
        <w:rPr>
          <w:rFonts w:eastAsiaTheme="majorEastAsia"/>
          <w:i/>
          <w:sz w:val="24"/>
          <w:vertAlign w:val="subscript"/>
        </w:rPr>
        <w:t>m</w:t>
      </w:r>
      <w:r>
        <w:rPr>
          <w:rFonts w:eastAsiaTheme="majorEastAsia"/>
          <w:color w:val="000000"/>
          <w:sz w:val="24"/>
        </w:rPr>
        <w:t>——</w:t>
      </w:r>
      <w:r>
        <w:rPr>
          <w:rFonts w:eastAsiaTheme="majorEastAsia"/>
          <w:sz w:val="24"/>
        </w:rPr>
        <w:t>冰球直径的测量值，</w:t>
      </w:r>
      <w:r>
        <w:rPr>
          <w:rFonts w:eastAsiaTheme="majorEastAsia"/>
          <w:sz w:val="24"/>
        </w:rPr>
        <w:t>mm</w:t>
      </w:r>
      <w:r>
        <w:rPr>
          <w:rFonts w:eastAsiaTheme="majorEastAsia"/>
          <w:sz w:val="24"/>
        </w:rPr>
        <w:t>。</w:t>
      </w:r>
    </w:p>
    <w:p w14:paraId="02B8AAEB" w14:textId="77777777" w:rsidR="00803F12" w:rsidRDefault="00000000">
      <w:pPr>
        <w:spacing w:line="360" w:lineRule="auto"/>
        <w:rPr>
          <w:rFonts w:ascii="黑体" w:eastAsia="黑体" w:hAnsi="黑体"/>
          <w:sz w:val="24"/>
        </w:rPr>
      </w:pPr>
      <w:r>
        <w:rPr>
          <w:rFonts w:ascii="黑体" w:eastAsia="黑体" w:hAnsi="黑体"/>
          <w:sz w:val="24"/>
        </w:rPr>
        <w:t>A.2.1.2</w:t>
      </w:r>
      <w:r>
        <w:rPr>
          <w:rFonts w:ascii="黑体" w:eastAsia="黑体" w:hAnsi="黑体" w:hint="eastAsia"/>
          <w:sz w:val="24"/>
        </w:rPr>
        <w:t xml:space="preserve"> </w:t>
      </w:r>
      <w:r>
        <w:rPr>
          <w:rFonts w:ascii="黑体" w:eastAsia="黑体" w:hAnsi="黑体"/>
          <w:sz w:val="24"/>
        </w:rPr>
        <w:t>不确定度来源</w:t>
      </w:r>
    </w:p>
    <w:p w14:paraId="0181A429" w14:textId="77777777" w:rsidR="00803F12" w:rsidRDefault="00000000">
      <w:pPr>
        <w:pStyle w:val="afff8"/>
        <w:spacing w:line="360" w:lineRule="auto"/>
        <w:ind w:firstLine="480"/>
        <w:rPr>
          <w:rFonts w:ascii="Times New Roman" w:eastAsiaTheme="majorEastAsia"/>
          <w:color w:val="000000"/>
          <w:sz w:val="24"/>
          <w:szCs w:val="24"/>
        </w:rPr>
      </w:pPr>
      <w:r>
        <w:rPr>
          <w:rFonts w:ascii="Times New Roman" w:eastAsiaTheme="majorEastAsia"/>
          <w:color w:val="000000"/>
          <w:sz w:val="24"/>
          <w:szCs w:val="24"/>
        </w:rPr>
        <w:t>标准器读数重复性引起的不确定度，标准器卡尺校准溯源引起的不确定度</w:t>
      </w:r>
      <w:r>
        <w:rPr>
          <w:rFonts w:ascii="Times New Roman" w:eastAsiaTheme="majorEastAsia" w:hint="eastAsia"/>
          <w:color w:val="000000"/>
          <w:sz w:val="24"/>
          <w:szCs w:val="24"/>
        </w:rPr>
        <w:t>。</w:t>
      </w:r>
    </w:p>
    <w:p w14:paraId="65836182" w14:textId="77777777" w:rsidR="00803F12" w:rsidRDefault="00000000">
      <w:pPr>
        <w:pStyle w:val="afff8"/>
        <w:spacing w:line="360" w:lineRule="auto"/>
        <w:ind w:firstLineChars="0" w:firstLine="0"/>
        <w:rPr>
          <w:rFonts w:ascii="Times New Roman" w:eastAsiaTheme="majorEastAsia"/>
          <w:color w:val="000000"/>
          <w:sz w:val="24"/>
          <w:szCs w:val="24"/>
        </w:rPr>
      </w:pPr>
      <w:r>
        <w:rPr>
          <w:rFonts w:ascii="黑体" w:eastAsia="黑体" w:hAnsi="黑体"/>
          <w:kern w:val="2"/>
          <w:sz w:val="24"/>
          <w:szCs w:val="24"/>
        </w:rPr>
        <w:t>A.2.2</w:t>
      </w:r>
      <w:r>
        <w:rPr>
          <w:rFonts w:ascii="Times New Roman" w:eastAsiaTheme="majorEastAsia" w:hint="eastAsia"/>
          <w:color w:val="000000"/>
          <w:sz w:val="24"/>
          <w:szCs w:val="24"/>
        </w:rPr>
        <w:t xml:space="preserve"> </w:t>
      </w:r>
      <w:r>
        <w:rPr>
          <w:rFonts w:ascii="黑体" w:eastAsia="黑体" w:hAnsi="黑体"/>
          <w:kern w:val="2"/>
          <w:sz w:val="24"/>
          <w:szCs w:val="24"/>
        </w:rPr>
        <w:t>标准不确定度分量的评定</w:t>
      </w:r>
    </w:p>
    <w:p w14:paraId="7C4093EE" w14:textId="77777777" w:rsidR="00803F12" w:rsidRDefault="00000000">
      <w:pPr>
        <w:pStyle w:val="afff8"/>
        <w:spacing w:line="360" w:lineRule="auto"/>
        <w:ind w:firstLineChars="0" w:firstLine="0"/>
        <w:rPr>
          <w:rFonts w:ascii="Times New Roman" w:eastAsiaTheme="majorEastAsia"/>
          <w:color w:val="000000"/>
          <w:sz w:val="24"/>
          <w:szCs w:val="24"/>
        </w:rPr>
      </w:pPr>
      <w:r>
        <w:rPr>
          <w:rFonts w:ascii="黑体" w:eastAsia="黑体" w:hAnsi="黑体"/>
          <w:kern w:val="2"/>
          <w:sz w:val="24"/>
          <w:szCs w:val="24"/>
        </w:rPr>
        <w:t>A.2.2.1</w:t>
      </w:r>
      <w:r>
        <w:rPr>
          <w:rFonts w:ascii="Times New Roman" w:eastAsiaTheme="majorEastAsia"/>
          <w:color w:val="000000"/>
          <w:sz w:val="24"/>
          <w:szCs w:val="24"/>
        </w:rPr>
        <w:t xml:space="preserve"> </w:t>
      </w:r>
      <w:r>
        <w:rPr>
          <w:rFonts w:ascii="Times New Roman" w:eastAsiaTheme="majorEastAsia"/>
          <w:color w:val="000000"/>
          <w:sz w:val="24"/>
          <w:szCs w:val="24"/>
        </w:rPr>
        <w:t>输入量</w:t>
      </w:r>
      <w:r>
        <w:rPr>
          <w:rFonts w:ascii="Times New Roman" w:eastAsiaTheme="majorEastAsia"/>
          <w:color w:val="000000"/>
          <w:sz w:val="24"/>
          <w:szCs w:val="24"/>
        </w:rPr>
        <w:t>D</w:t>
      </w:r>
      <w:r>
        <w:rPr>
          <w:rFonts w:ascii="Times New Roman" w:eastAsiaTheme="majorEastAsia"/>
          <w:color w:val="000000"/>
          <w:sz w:val="24"/>
          <w:szCs w:val="24"/>
        </w:rPr>
        <w:t>读数重复性的标准不确定度</w:t>
      </w:r>
      <m:oMath>
        <m:sSub>
          <m:sSubPr>
            <m:ctrlPr>
              <w:rPr>
                <w:rFonts w:ascii="Cambria Math" w:eastAsiaTheme="majorEastAsia" w:hAnsi="Cambria Math"/>
                <w:color w:val="000000"/>
                <w:sz w:val="24"/>
                <w:szCs w:val="24"/>
              </w:rPr>
            </m:ctrlPr>
          </m:sSubPr>
          <m:e>
            <m:r>
              <m:rPr>
                <m:nor/>
              </m:rPr>
              <w:rPr>
                <w:rFonts w:ascii="Times New Roman" w:eastAsiaTheme="majorEastAsia"/>
                <w:color w:val="000000"/>
                <w:sz w:val="24"/>
                <w:szCs w:val="24"/>
              </w:rPr>
              <m:t>u</m:t>
            </m:r>
          </m:e>
          <m:sub>
            <m:r>
              <m:rPr>
                <m:nor/>
              </m:rPr>
              <w:rPr>
                <w:rFonts w:ascii="Times New Roman" w:eastAsiaTheme="majorEastAsia"/>
                <w:color w:val="000000"/>
                <w:sz w:val="24"/>
                <w:szCs w:val="24"/>
              </w:rPr>
              <m:t>1</m:t>
            </m:r>
          </m:sub>
        </m:sSub>
        <m:r>
          <m:rPr>
            <m:nor/>
          </m:rPr>
          <w:rPr>
            <w:rFonts w:ascii="Times New Roman" w:eastAsiaTheme="majorEastAsia"/>
            <w:color w:val="000000"/>
            <w:sz w:val="24"/>
            <w:szCs w:val="24"/>
          </w:rPr>
          <m:t>(D)</m:t>
        </m:r>
      </m:oMath>
      <w:r>
        <w:rPr>
          <w:rFonts w:ascii="Times New Roman" w:eastAsiaTheme="majorEastAsia"/>
          <w:color w:val="000000"/>
          <w:sz w:val="24"/>
          <w:szCs w:val="24"/>
        </w:rPr>
        <w:t>评定</w:t>
      </w:r>
    </w:p>
    <w:p w14:paraId="54780B25" w14:textId="77777777" w:rsidR="00803F12" w:rsidRDefault="00000000">
      <w:pPr>
        <w:spacing w:beforeLines="50" w:before="156" w:line="360" w:lineRule="auto"/>
        <w:ind w:firstLineChars="200" w:firstLine="480"/>
        <w:jc w:val="left"/>
        <w:rPr>
          <w:rFonts w:eastAsiaTheme="majorEastAsia"/>
          <w:sz w:val="24"/>
        </w:rPr>
      </w:pPr>
      <w:r>
        <w:rPr>
          <w:rFonts w:eastAsiaTheme="majorEastAsia"/>
          <w:sz w:val="24"/>
        </w:rPr>
        <w:t>通过用卡尺对同一个冰球的同一位置的直径进行连续测量得到测量数据如下：</w:t>
      </w:r>
    </w:p>
    <w:p w14:paraId="1C5063AF" w14:textId="77777777" w:rsidR="00803F12" w:rsidRDefault="00000000">
      <w:pPr>
        <w:spacing w:beforeLines="50" w:before="156" w:line="360" w:lineRule="auto"/>
        <w:jc w:val="center"/>
        <w:rPr>
          <w:rFonts w:eastAsia="黑体"/>
          <w:bCs/>
        </w:rPr>
      </w:pPr>
      <w:r>
        <w:rPr>
          <w:rFonts w:eastAsia="黑体"/>
          <w:bCs/>
        </w:rPr>
        <w:t>表</w:t>
      </w:r>
      <w:r>
        <w:rPr>
          <w:rFonts w:eastAsia="黑体"/>
          <w:bCs/>
        </w:rPr>
        <w:t xml:space="preserve">A.1 </w:t>
      </w:r>
      <w:r>
        <w:rPr>
          <w:rFonts w:eastAsia="黑体"/>
          <w:bCs/>
        </w:rPr>
        <w:t>冰球直径测量重复性数据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766"/>
        <w:gridCol w:w="766"/>
        <w:gridCol w:w="766"/>
        <w:gridCol w:w="766"/>
        <w:gridCol w:w="766"/>
        <w:gridCol w:w="766"/>
      </w:tblGrid>
      <w:tr w:rsidR="00803F12" w14:paraId="63576752" w14:textId="77777777">
        <w:trPr>
          <w:jc w:val="center"/>
        </w:trPr>
        <w:tc>
          <w:tcPr>
            <w:tcW w:w="868" w:type="dxa"/>
            <w:vAlign w:val="center"/>
          </w:tcPr>
          <w:p w14:paraId="530CF0DD"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766" w:type="dxa"/>
            <w:vAlign w:val="center"/>
          </w:tcPr>
          <w:p w14:paraId="32812248" w14:textId="77777777" w:rsidR="00803F12" w:rsidRDefault="00000000">
            <w:pPr>
              <w:jc w:val="center"/>
              <w:rPr>
                <w:rFonts w:eastAsiaTheme="majorEastAsia"/>
                <w:szCs w:val="21"/>
              </w:rPr>
            </w:pPr>
            <w:r>
              <w:rPr>
                <w:rFonts w:eastAsiaTheme="majorEastAsia"/>
                <w:szCs w:val="21"/>
              </w:rPr>
              <w:t>1</w:t>
            </w:r>
          </w:p>
        </w:tc>
        <w:tc>
          <w:tcPr>
            <w:tcW w:w="766" w:type="dxa"/>
            <w:vAlign w:val="center"/>
          </w:tcPr>
          <w:p w14:paraId="1F0CEF63" w14:textId="77777777" w:rsidR="00803F12" w:rsidRDefault="00000000">
            <w:pPr>
              <w:jc w:val="center"/>
              <w:rPr>
                <w:rFonts w:eastAsiaTheme="majorEastAsia"/>
                <w:szCs w:val="21"/>
              </w:rPr>
            </w:pPr>
            <w:r>
              <w:rPr>
                <w:rFonts w:eastAsiaTheme="majorEastAsia"/>
                <w:szCs w:val="21"/>
              </w:rPr>
              <w:t>2</w:t>
            </w:r>
          </w:p>
        </w:tc>
        <w:tc>
          <w:tcPr>
            <w:tcW w:w="766" w:type="dxa"/>
            <w:vAlign w:val="center"/>
          </w:tcPr>
          <w:p w14:paraId="4E486A87" w14:textId="77777777" w:rsidR="00803F12" w:rsidRDefault="00000000">
            <w:pPr>
              <w:jc w:val="center"/>
              <w:rPr>
                <w:rFonts w:eastAsiaTheme="majorEastAsia"/>
                <w:szCs w:val="21"/>
              </w:rPr>
            </w:pPr>
            <w:r>
              <w:rPr>
                <w:rFonts w:eastAsiaTheme="majorEastAsia"/>
                <w:szCs w:val="21"/>
              </w:rPr>
              <w:t>3</w:t>
            </w:r>
          </w:p>
        </w:tc>
        <w:tc>
          <w:tcPr>
            <w:tcW w:w="766" w:type="dxa"/>
            <w:vAlign w:val="center"/>
          </w:tcPr>
          <w:p w14:paraId="4B2B9469" w14:textId="77777777" w:rsidR="00803F12" w:rsidRDefault="00000000">
            <w:pPr>
              <w:jc w:val="center"/>
              <w:rPr>
                <w:rFonts w:eastAsiaTheme="majorEastAsia"/>
                <w:szCs w:val="21"/>
              </w:rPr>
            </w:pPr>
            <w:r>
              <w:rPr>
                <w:rFonts w:eastAsiaTheme="majorEastAsia"/>
                <w:szCs w:val="21"/>
              </w:rPr>
              <w:t>4</w:t>
            </w:r>
          </w:p>
        </w:tc>
        <w:tc>
          <w:tcPr>
            <w:tcW w:w="766" w:type="dxa"/>
            <w:vAlign w:val="center"/>
          </w:tcPr>
          <w:p w14:paraId="61E9520A" w14:textId="77777777" w:rsidR="00803F12" w:rsidRDefault="00000000">
            <w:pPr>
              <w:jc w:val="center"/>
              <w:rPr>
                <w:rFonts w:eastAsiaTheme="majorEastAsia"/>
                <w:szCs w:val="21"/>
              </w:rPr>
            </w:pPr>
            <w:r>
              <w:rPr>
                <w:rFonts w:eastAsiaTheme="majorEastAsia"/>
                <w:szCs w:val="21"/>
              </w:rPr>
              <w:t>5</w:t>
            </w:r>
          </w:p>
        </w:tc>
        <w:tc>
          <w:tcPr>
            <w:tcW w:w="766" w:type="dxa"/>
            <w:vAlign w:val="center"/>
          </w:tcPr>
          <w:p w14:paraId="4EFD37ED" w14:textId="77777777" w:rsidR="00803F12" w:rsidRDefault="00000000">
            <w:pPr>
              <w:jc w:val="center"/>
              <w:rPr>
                <w:rFonts w:eastAsiaTheme="majorEastAsia"/>
                <w:szCs w:val="21"/>
              </w:rPr>
            </w:pPr>
            <w:r>
              <w:rPr>
                <w:rFonts w:eastAsiaTheme="majorEastAsia"/>
                <w:szCs w:val="21"/>
              </w:rPr>
              <w:t>6</w:t>
            </w:r>
          </w:p>
        </w:tc>
      </w:tr>
      <w:tr w:rsidR="00803F12" w14:paraId="38AD6054" w14:textId="77777777">
        <w:trPr>
          <w:jc w:val="center"/>
        </w:trPr>
        <w:tc>
          <w:tcPr>
            <w:tcW w:w="868" w:type="dxa"/>
            <w:vAlign w:val="center"/>
          </w:tcPr>
          <w:p w14:paraId="2B23A808" w14:textId="77777777" w:rsidR="00803F12" w:rsidRDefault="00000000">
            <w:pPr>
              <w:jc w:val="center"/>
              <w:rPr>
                <w:rFonts w:eastAsiaTheme="majorEastAsia"/>
                <w:szCs w:val="21"/>
              </w:rPr>
            </w:pPr>
            <w:r>
              <w:rPr>
                <w:rFonts w:eastAsiaTheme="majorEastAsia"/>
                <w:szCs w:val="21"/>
              </w:rPr>
              <w:t>示值</w:t>
            </w:r>
            <w:r>
              <w:rPr>
                <w:rFonts w:eastAsiaTheme="majorEastAsia"/>
                <w:i/>
                <w:szCs w:val="21"/>
              </w:rPr>
              <w:t>D</w:t>
            </w:r>
            <w:r>
              <w:rPr>
                <w:rFonts w:eastAsiaTheme="majorEastAsia"/>
                <w:szCs w:val="21"/>
                <w:vertAlign w:val="subscript"/>
              </w:rPr>
              <w:t xml:space="preserve">i </w:t>
            </w:r>
            <w:r>
              <w:rPr>
                <w:rFonts w:eastAsiaTheme="majorEastAsia"/>
                <w:szCs w:val="21"/>
              </w:rPr>
              <w:t>(mm)</w:t>
            </w:r>
          </w:p>
        </w:tc>
        <w:tc>
          <w:tcPr>
            <w:tcW w:w="766" w:type="dxa"/>
            <w:vAlign w:val="center"/>
          </w:tcPr>
          <w:p w14:paraId="11F1FC52" w14:textId="77777777" w:rsidR="00803F12" w:rsidRDefault="00000000">
            <w:pPr>
              <w:jc w:val="center"/>
              <w:rPr>
                <w:rFonts w:eastAsiaTheme="majorEastAsia"/>
                <w:szCs w:val="21"/>
              </w:rPr>
            </w:pPr>
            <w:r>
              <w:rPr>
                <w:rFonts w:eastAsiaTheme="majorEastAsia"/>
                <w:szCs w:val="21"/>
              </w:rPr>
              <w:t>24.93</w:t>
            </w:r>
          </w:p>
        </w:tc>
        <w:tc>
          <w:tcPr>
            <w:tcW w:w="766" w:type="dxa"/>
            <w:vAlign w:val="center"/>
          </w:tcPr>
          <w:p w14:paraId="0B699F39" w14:textId="77777777" w:rsidR="00803F12" w:rsidRDefault="00000000">
            <w:pPr>
              <w:jc w:val="center"/>
              <w:rPr>
                <w:rFonts w:eastAsiaTheme="majorEastAsia"/>
                <w:szCs w:val="21"/>
              </w:rPr>
            </w:pPr>
            <w:r>
              <w:rPr>
                <w:rFonts w:eastAsiaTheme="majorEastAsia"/>
                <w:szCs w:val="21"/>
              </w:rPr>
              <w:t>25.16</w:t>
            </w:r>
          </w:p>
        </w:tc>
        <w:tc>
          <w:tcPr>
            <w:tcW w:w="766" w:type="dxa"/>
            <w:vAlign w:val="center"/>
          </w:tcPr>
          <w:p w14:paraId="6E0E017B" w14:textId="77777777" w:rsidR="00803F12" w:rsidRDefault="00000000">
            <w:pPr>
              <w:jc w:val="center"/>
              <w:rPr>
                <w:rFonts w:eastAsiaTheme="majorEastAsia"/>
                <w:szCs w:val="21"/>
              </w:rPr>
            </w:pPr>
            <w:r>
              <w:rPr>
                <w:rFonts w:eastAsiaTheme="majorEastAsia"/>
                <w:szCs w:val="21"/>
              </w:rPr>
              <w:t>25.06</w:t>
            </w:r>
          </w:p>
        </w:tc>
        <w:tc>
          <w:tcPr>
            <w:tcW w:w="766" w:type="dxa"/>
            <w:vAlign w:val="center"/>
          </w:tcPr>
          <w:p w14:paraId="2A5BB93B" w14:textId="77777777" w:rsidR="00803F12" w:rsidRDefault="00000000">
            <w:pPr>
              <w:jc w:val="center"/>
              <w:rPr>
                <w:rFonts w:eastAsiaTheme="majorEastAsia"/>
                <w:szCs w:val="21"/>
              </w:rPr>
            </w:pPr>
            <w:r>
              <w:rPr>
                <w:rFonts w:eastAsiaTheme="majorEastAsia"/>
                <w:szCs w:val="21"/>
              </w:rPr>
              <w:t>25.01</w:t>
            </w:r>
          </w:p>
        </w:tc>
        <w:tc>
          <w:tcPr>
            <w:tcW w:w="766" w:type="dxa"/>
            <w:vAlign w:val="center"/>
          </w:tcPr>
          <w:p w14:paraId="1BDDD57E" w14:textId="77777777" w:rsidR="00803F12" w:rsidRDefault="00000000">
            <w:pPr>
              <w:jc w:val="center"/>
              <w:rPr>
                <w:rFonts w:eastAsiaTheme="majorEastAsia"/>
                <w:szCs w:val="21"/>
              </w:rPr>
            </w:pPr>
            <w:r>
              <w:rPr>
                <w:rFonts w:eastAsiaTheme="majorEastAsia"/>
                <w:szCs w:val="21"/>
              </w:rPr>
              <w:t>25.01</w:t>
            </w:r>
          </w:p>
        </w:tc>
        <w:tc>
          <w:tcPr>
            <w:tcW w:w="766" w:type="dxa"/>
            <w:vAlign w:val="center"/>
          </w:tcPr>
          <w:p w14:paraId="2853FA13" w14:textId="77777777" w:rsidR="00803F12" w:rsidRDefault="00000000">
            <w:pPr>
              <w:jc w:val="center"/>
              <w:rPr>
                <w:rFonts w:eastAsiaTheme="majorEastAsia"/>
                <w:szCs w:val="21"/>
              </w:rPr>
            </w:pPr>
            <w:r>
              <w:rPr>
                <w:rFonts w:eastAsiaTheme="majorEastAsia"/>
                <w:szCs w:val="21"/>
              </w:rPr>
              <w:t>25.02</w:t>
            </w:r>
          </w:p>
        </w:tc>
      </w:tr>
    </w:tbl>
    <w:p w14:paraId="6E553D8C" w14:textId="77777777" w:rsidR="00803F12" w:rsidRDefault="00000000">
      <w:pPr>
        <w:spacing w:line="360" w:lineRule="auto"/>
        <w:rPr>
          <w:rFonts w:eastAsiaTheme="majorEastAsia"/>
          <w:sz w:val="24"/>
        </w:rPr>
      </w:pPr>
      <w:r>
        <w:rPr>
          <w:rFonts w:eastAsiaTheme="majorEastAsia"/>
          <w:sz w:val="24"/>
        </w:rPr>
        <w:t>计算极差</w:t>
      </w:r>
      <w:r>
        <w:rPr>
          <w:rFonts w:eastAsiaTheme="majorEastAsia"/>
          <w:i/>
          <w:sz w:val="24"/>
        </w:rPr>
        <w:t>R</w:t>
      </w:r>
      <w:r>
        <w:rPr>
          <w:rFonts w:eastAsiaTheme="majorEastAsia"/>
          <w:sz w:val="24"/>
        </w:rPr>
        <w:t>=25.16-24.93=0.23mm</w:t>
      </w:r>
      <w:r>
        <w:rPr>
          <w:rFonts w:eastAsiaTheme="majorEastAsia"/>
          <w:sz w:val="24"/>
        </w:rPr>
        <w:t>；</w:t>
      </w:r>
    </w:p>
    <w:p w14:paraId="57270531" w14:textId="77777777" w:rsidR="00803F12" w:rsidRDefault="00000000">
      <w:pPr>
        <w:spacing w:line="360" w:lineRule="auto"/>
        <w:rPr>
          <w:rFonts w:eastAsiaTheme="majorEastAsia"/>
          <w:sz w:val="24"/>
        </w:rPr>
      </w:pPr>
      <w:r>
        <w:rPr>
          <w:rFonts w:eastAsiaTheme="majorEastAsia"/>
          <w:sz w:val="24"/>
        </w:rPr>
        <w:t>查表得极差系数</w:t>
      </w:r>
      <w:r>
        <w:rPr>
          <w:rFonts w:eastAsiaTheme="majorEastAsia"/>
          <w:i/>
          <w:sz w:val="24"/>
        </w:rPr>
        <w:t>C</w:t>
      </w:r>
      <w:r>
        <w:rPr>
          <w:rFonts w:eastAsiaTheme="majorEastAsia"/>
          <w:sz w:val="24"/>
        </w:rPr>
        <w:t>=2.53</w:t>
      </w:r>
      <w:r>
        <w:rPr>
          <w:rFonts w:eastAsiaTheme="majorEastAsia"/>
          <w:sz w:val="24"/>
        </w:rPr>
        <w:t>；</w:t>
      </w:r>
    </w:p>
    <w:p w14:paraId="0EFF00D8" w14:textId="77777777" w:rsidR="00803F12" w:rsidRDefault="00000000">
      <w:pPr>
        <w:spacing w:line="360" w:lineRule="auto"/>
        <w:rPr>
          <w:rFonts w:eastAsiaTheme="majorEastAsia"/>
          <w:sz w:val="24"/>
        </w:rPr>
      </w:pPr>
      <w:r>
        <w:rPr>
          <w:rFonts w:eastAsiaTheme="majorEastAsia"/>
          <w:sz w:val="24"/>
        </w:rPr>
        <w:t>单个测得值的实验标准差：</w:t>
      </w:r>
      <m:oMath>
        <m:r>
          <m:rPr>
            <m:nor/>
          </m:rPr>
          <w:rPr>
            <w:rFonts w:eastAsiaTheme="majorEastAsia"/>
            <w:sz w:val="24"/>
          </w:rPr>
          <m:t>s=</m:t>
        </m:r>
        <m:f>
          <m:fPr>
            <m:ctrlPr>
              <w:rPr>
                <w:rFonts w:ascii="Cambria Math" w:eastAsiaTheme="majorEastAsia" w:hAnsi="Cambria Math"/>
                <w:sz w:val="24"/>
              </w:rPr>
            </m:ctrlPr>
          </m:fPr>
          <m:num>
            <m:r>
              <m:rPr>
                <m:nor/>
              </m:rPr>
              <w:rPr>
                <w:rStyle w:val="CambriaMath"/>
                <w:rFonts w:eastAsiaTheme="majorEastAsia"/>
                <w:i w:val="0"/>
              </w:rPr>
              <m:t>R</m:t>
            </m:r>
          </m:num>
          <m:den>
            <m:r>
              <m:rPr>
                <m:nor/>
              </m:rPr>
              <w:rPr>
                <w:rStyle w:val="CambriaMath"/>
                <w:rFonts w:eastAsiaTheme="majorEastAsia"/>
                <w:i w:val="0"/>
              </w:rPr>
              <m:t>C</m:t>
            </m:r>
          </m:den>
        </m:f>
      </m:oMath>
      <w:r>
        <w:rPr>
          <w:rFonts w:eastAsiaTheme="majorEastAsia"/>
          <w:sz w:val="24"/>
        </w:rPr>
        <w:t>=0.091mm</w:t>
      </w:r>
      <w:r>
        <w:rPr>
          <w:rFonts w:eastAsiaTheme="majorEastAsia"/>
          <w:sz w:val="24"/>
        </w:rPr>
        <w:t>；</w:t>
      </w:r>
      <w:r>
        <w:rPr>
          <w:rFonts w:eastAsiaTheme="majorEastAsia"/>
          <w:sz w:val="24"/>
        </w:rPr>
        <w:t xml:space="preserve"> </w:t>
      </w:r>
    </w:p>
    <w:p w14:paraId="67D0225A" w14:textId="77777777" w:rsidR="00803F12" w:rsidRDefault="00000000">
      <w:pPr>
        <w:spacing w:line="360" w:lineRule="auto"/>
        <w:ind w:firstLineChars="200" w:firstLine="480"/>
        <w:rPr>
          <w:rFonts w:eastAsiaTheme="majorEastAsia"/>
          <w:sz w:val="24"/>
        </w:rPr>
      </w:pPr>
      <w:r>
        <w:rPr>
          <w:rFonts w:eastAsiaTheme="majorEastAsia"/>
          <w:sz w:val="24"/>
        </w:rPr>
        <w:t>在实际测量中，在重复性条件下，测量</w:t>
      </w:r>
      <w:r>
        <w:rPr>
          <w:rFonts w:eastAsiaTheme="majorEastAsia"/>
          <w:sz w:val="24"/>
        </w:rPr>
        <w:t>3</w:t>
      </w:r>
      <w:r>
        <w:rPr>
          <w:rFonts w:eastAsiaTheme="majorEastAsia"/>
          <w:sz w:val="24"/>
        </w:rPr>
        <w:t>次，以该</w:t>
      </w:r>
      <w:r>
        <w:rPr>
          <w:rFonts w:eastAsiaTheme="majorEastAsia"/>
          <w:sz w:val="24"/>
        </w:rPr>
        <w:t>3</w:t>
      </w:r>
      <w:r>
        <w:rPr>
          <w:rFonts w:eastAsiaTheme="majorEastAsia"/>
          <w:sz w:val="24"/>
        </w:rPr>
        <w:t>次测量值的算术平均值作为测量结果，可得到：</w:t>
      </w:r>
    </w:p>
    <w:p w14:paraId="36C2C644" w14:textId="77777777" w:rsidR="00803F12" w:rsidRDefault="00000000">
      <w:pPr>
        <w:spacing w:line="360" w:lineRule="auto"/>
        <w:jc w:val="center"/>
        <w:rPr>
          <w:rFonts w:eastAsiaTheme="majorEastAsia"/>
          <w:sz w:val="24"/>
        </w:rPr>
      </w:pPr>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1</m:t>
            </m:r>
          </m:sub>
        </m:sSub>
        <m:r>
          <m:rPr>
            <m:nor/>
          </m:rPr>
          <w:rPr>
            <w:rStyle w:val="CambriaMath"/>
            <w:rFonts w:eastAsiaTheme="majorEastAsia"/>
            <w:i w:val="0"/>
          </w:rPr>
          <m:t>(D)=</m:t>
        </m:r>
        <m:f>
          <m:fPr>
            <m:ctrlPr>
              <w:rPr>
                <w:rStyle w:val="CambriaMath"/>
                <w:rFonts w:ascii="Cambria Math" w:eastAsiaTheme="majorEastAsia"/>
                <w:i w:val="0"/>
              </w:rPr>
            </m:ctrlPr>
          </m:fPr>
          <m:num>
            <m:r>
              <m:rPr>
                <m:nor/>
              </m:rPr>
              <w:rPr>
                <w:rStyle w:val="CambriaMath"/>
                <w:rFonts w:eastAsiaTheme="majorEastAsia"/>
                <w:i w:val="0"/>
              </w:rPr>
              <m:t>s</m:t>
            </m:r>
          </m:num>
          <m:den>
            <m:rad>
              <m:radPr>
                <m:degHide m:val="1"/>
                <m:ctrlPr>
                  <w:rPr>
                    <w:rStyle w:val="CambriaMath"/>
                    <w:rFonts w:ascii="Cambria Math" w:eastAsiaTheme="majorEastAsia"/>
                    <w:i w:val="0"/>
                  </w:rPr>
                </m:ctrlPr>
              </m:radPr>
              <m:deg/>
              <m:e>
                <m:r>
                  <m:rPr>
                    <m:nor/>
                  </m:rPr>
                  <w:rPr>
                    <w:rStyle w:val="CambriaMath"/>
                    <w:rFonts w:eastAsiaTheme="majorEastAsia"/>
                    <w:i w:val="0"/>
                  </w:rPr>
                  <m:t>3</m:t>
                </m:r>
              </m:e>
            </m:rad>
          </m:den>
        </m:f>
        <m:r>
          <m:rPr>
            <m:nor/>
          </m:rPr>
          <w:rPr>
            <w:rStyle w:val="CambriaMath"/>
            <w:rFonts w:eastAsiaTheme="majorEastAsia"/>
            <w:i w:val="0"/>
          </w:rPr>
          <m:t>=0.053mm</m:t>
        </m:r>
      </m:oMath>
      <w:r>
        <w:rPr>
          <w:rFonts w:eastAsiaTheme="majorEastAsia"/>
          <w:sz w:val="24"/>
        </w:rPr>
        <w:tab/>
      </w:r>
    </w:p>
    <w:p w14:paraId="693CE3EF" w14:textId="77777777" w:rsidR="00803F12" w:rsidRDefault="00000000">
      <w:pPr>
        <w:pStyle w:val="afff8"/>
        <w:spacing w:line="360" w:lineRule="auto"/>
        <w:ind w:firstLineChars="0" w:firstLine="0"/>
        <w:rPr>
          <w:rFonts w:ascii="Times New Roman" w:eastAsiaTheme="majorEastAsia"/>
          <w:color w:val="000000"/>
          <w:sz w:val="24"/>
          <w:szCs w:val="24"/>
        </w:rPr>
      </w:pPr>
      <w:r>
        <w:rPr>
          <w:rFonts w:ascii="黑体" w:eastAsia="黑体" w:hAnsi="黑体"/>
          <w:kern w:val="2"/>
          <w:sz w:val="24"/>
          <w:szCs w:val="24"/>
        </w:rPr>
        <w:lastRenderedPageBreak/>
        <w:t>A.2.2.2</w:t>
      </w:r>
      <w:r>
        <w:rPr>
          <w:rFonts w:ascii="Times New Roman" w:eastAsiaTheme="majorEastAsia" w:hint="eastAsia"/>
          <w:color w:val="000000"/>
          <w:sz w:val="24"/>
          <w:szCs w:val="24"/>
        </w:rPr>
        <w:t xml:space="preserve"> </w:t>
      </w:r>
      <w:r>
        <w:rPr>
          <w:rFonts w:ascii="Times New Roman" w:eastAsiaTheme="majorEastAsia"/>
          <w:color w:val="000000"/>
          <w:sz w:val="24"/>
          <w:szCs w:val="24"/>
        </w:rPr>
        <w:t>卡尺校准溯源的不确定度</w:t>
      </w:r>
      <m:oMath>
        <m:sSub>
          <m:sSubPr>
            <m:ctrlPr>
              <w:rPr>
                <w:rFonts w:ascii="Cambria Math" w:eastAsiaTheme="majorEastAsia" w:hAnsi="Cambria Math"/>
                <w:color w:val="000000"/>
                <w:sz w:val="24"/>
                <w:szCs w:val="24"/>
              </w:rPr>
            </m:ctrlPr>
          </m:sSubPr>
          <m:e>
            <m:r>
              <m:rPr>
                <m:nor/>
              </m:rPr>
              <w:rPr>
                <w:rFonts w:ascii="Times New Roman" w:eastAsiaTheme="majorEastAsia"/>
                <w:color w:val="000000"/>
                <w:sz w:val="24"/>
                <w:szCs w:val="24"/>
              </w:rPr>
              <m:t>u</m:t>
            </m:r>
          </m:e>
          <m:sub>
            <m:r>
              <m:rPr>
                <m:nor/>
              </m:rPr>
              <w:rPr>
                <w:rFonts w:ascii="Times New Roman" w:eastAsiaTheme="majorEastAsia"/>
                <w:color w:val="000000"/>
                <w:sz w:val="24"/>
                <w:szCs w:val="24"/>
              </w:rPr>
              <m:t>2</m:t>
            </m:r>
          </m:sub>
        </m:sSub>
        <m:r>
          <m:rPr>
            <m:nor/>
          </m:rPr>
          <w:rPr>
            <w:rFonts w:ascii="Times New Roman" w:eastAsiaTheme="majorEastAsia"/>
            <w:color w:val="000000"/>
            <w:sz w:val="24"/>
            <w:szCs w:val="24"/>
          </w:rPr>
          <m:t>(D)</m:t>
        </m:r>
      </m:oMath>
      <w:r>
        <w:rPr>
          <w:rFonts w:ascii="Times New Roman" w:eastAsiaTheme="majorEastAsia"/>
          <w:color w:val="000000"/>
          <w:sz w:val="24"/>
          <w:szCs w:val="24"/>
        </w:rPr>
        <w:t>的评定</w:t>
      </w:r>
    </w:p>
    <w:p w14:paraId="600141BB" w14:textId="77777777" w:rsidR="00803F12" w:rsidRDefault="00000000">
      <w:pPr>
        <w:spacing w:line="360" w:lineRule="auto"/>
        <w:ind w:firstLineChars="200" w:firstLine="480"/>
        <w:rPr>
          <w:rFonts w:eastAsiaTheme="majorEastAsia"/>
          <w:sz w:val="24"/>
        </w:rPr>
      </w:pPr>
      <w:r>
        <w:rPr>
          <w:rFonts w:eastAsiaTheme="majorEastAsia"/>
          <w:sz w:val="24"/>
        </w:rPr>
        <w:t>根据校准证书，校准结果的扩展不确定度</w:t>
      </w:r>
      <w:r>
        <w:rPr>
          <w:rFonts w:eastAsiaTheme="majorEastAsia"/>
          <w:i/>
          <w:sz w:val="24"/>
        </w:rPr>
        <w:t>U</w:t>
      </w:r>
      <w:r>
        <w:rPr>
          <w:rFonts w:eastAsiaTheme="majorEastAsia"/>
          <w:sz w:val="24"/>
        </w:rPr>
        <w:t>=0.01mm</w:t>
      </w:r>
      <w:r>
        <w:rPr>
          <w:rFonts w:eastAsiaTheme="majorEastAsia"/>
          <w:sz w:val="24"/>
        </w:rPr>
        <w:t>（</w:t>
      </w:r>
      <w:r>
        <w:rPr>
          <w:rFonts w:eastAsiaTheme="majorEastAsia"/>
          <w:i/>
          <w:sz w:val="24"/>
        </w:rPr>
        <w:t>k</w:t>
      </w:r>
      <w:r>
        <w:rPr>
          <w:rFonts w:eastAsiaTheme="majorEastAsia"/>
          <w:sz w:val="24"/>
        </w:rPr>
        <w:t>=2</w:t>
      </w:r>
      <w:r>
        <w:rPr>
          <w:rFonts w:eastAsiaTheme="majorEastAsia"/>
          <w:sz w:val="24"/>
        </w:rPr>
        <w:t>），则</w:t>
      </w:r>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2</m:t>
            </m:r>
          </m:sub>
        </m:sSub>
        <m:d>
          <m:dPr>
            <m:ctrlPr>
              <w:rPr>
                <w:rStyle w:val="CambriaMath"/>
                <w:rFonts w:ascii="Cambria Math" w:eastAsiaTheme="majorEastAsia"/>
                <w:i w:val="0"/>
              </w:rPr>
            </m:ctrlPr>
          </m:dPr>
          <m:e>
            <m:r>
              <m:rPr>
                <m:nor/>
              </m:rPr>
              <w:rPr>
                <w:rStyle w:val="CambriaMath"/>
                <w:rFonts w:eastAsiaTheme="majorEastAsia"/>
                <w:i w:val="0"/>
              </w:rPr>
              <m:t>D</m:t>
            </m:r>
          </m:e>
        </m:d>
        <m:r>
          <m:rPr>
            <m:nor/>
          </m:rPr>
          <w:rPr>
            <w:rStyle w:val="CambriaMath"/>
            <w:rFonts w:eastAsiaTheme="majorEastAsia"/>
            <w:i w:val="0"/>
          </w:rPr>
          <m:t>=0.005mm</m:t>
        </m:r>
      </m:oMath>
      <w:r>
        <w:rPr>
          <w:rFonts w:eastAsiaTheme="majorEastAsia"/>
          <w:sz w:val="24"/>
        </w:rPr>
        <w:t>。</w:t>
      </w:r>
    </w:p>
    <w:p w14:paraId="2B439114" w14:textId="77777777" w:rsidR="00803F12" w:rsidRDefault="00000000">
      <w:pPr>
        <w:pStyle w:val="afff8"/>
        <w:spacing w:line="360" w:lineRule="auto"/>
        <w:ind w:firstLineChars="0" w:firstLine="0"/>
        <w:rPr>
          <w:rFonts w:ascii="Times New Roman" w:eastAsiaTheme="majorEastAsia"/>
          <w:color w:val="000000"/>
          <w:sz w:val="24"/>
          <w:szCs w:val="24"/>
        </w:rPr>
      </w:pPr>
      <w:r>
        <w:rPr>
          <w:rFonts w:ascii="黑体" w:eastAsia="黑体" w:hAnsi="黑体"/>
          <w:kern w:val="2"/>
          <w:sz w:val="24"/>
          <w:szCs w:val="24"/>
        </w:rPr>
        <w:t>A.2.3</w:t>
      </w:r>
      <w:r>
        <w:rPr>
          <w:rFonts w:ascii="Times New Roman" w:eastAsiaTheme="majorEastAsia"/>
          <w:color w:val="000000"/>
          <w:sz w:val="24"/>
          <w:szCs w:val="24"/>
        </w:rPr>
        <w:t xml:space="preserve"> </w:t>
      </w:r>
      <w:r>
        <w:rPr>
          <w:rFonts w:ascii="黑体" w:eastAsia="黑体" w:hAnsi="黑体"/>
          <w:kern w:val="2"/>
          <w:sz w:val="24"/>
          <w:szCs w:val="24"/>
        </w:rPr>
        <w:t>标准不确定度的评定</w:t>
      </w:r>
    </w:p>
    <w:p w14:paraId="5A21868E" w14:textId="77777777" w:rsidR="00803F12" w:rsidRDefault="00000000">
      <w:pPr>
        <w:pStyle w:val="afff8"/>
        <w:spacing w:line="360" w:lineRule="auto"/>
        <w:ind w:firstLineChars="0" w:firstLine="0"/>
        <w:rPr>
          <w:rFonts w:ascii="Times New Roman" w:eastAsiaTheme="majorEastAsia"/>
          <w:color w:val="000000"/>
          <w:sz w:val="24"/>
          <w:szCs w:val="24"/>
        </w:rPr>
      </w:pPr>
      <w:r>
        <w:rPr>
          <w:rFonts w:ascii="黑体" w:eastAsia="黑体" w:hAnsi="黑体"/>
          <w:kern w:val="2"/>
          <w:sz w:val="24"/>
          <w:szCs w:val="24"/>
        </w:rPr>
        <w:t>A.2.3.1</w:t>
      </w:r>
      <w:r>
        <w:rPr>
          <w:rFonts w:ascii="Times New Roman" w:eastAsiaTheme="majorEastAsia" w:hint="eastAsia"/>
          <w:color w:val="000000"/>
          <w:sz w:val="24"/>
          <w:szCs w:val="24"/>
        </w:rPr>
        <w:t xml:space="preserve"> </w:t>
      </w:r>
      <w:r>
        <w:rPr>
          <w:rFonts w:ascii="黑体" w:eastAsia="黑体" w:hAnsi="黑体"/>
          <w:kern w:val="2"/>
          <w:sz w:val="24"/>
          <w:szCs w:val="24"/>
        </w:rPr>
        <w:t>合成标准不确定度计算</w:t>
      </w:r>
    </w:p>
    <w:p w14:paraId="5333CAB4" w14:textId="77777777" w:rsidR="00803F12" w:rsidRDefault="00000000">
      <w:pPr>
        <w:spacing w:line="360" w:lineRule="auto"/>
        <w:ind w:right="420" w:firstLineChars="200" w:firstLine="480"/>
        <w:rPr>
          <w:rFonts w:eastAsiaTheme="majorEastAsia"/>
          <w:sz w:val="24"/>
        </w:rPr>
      </w:pPr>
      <w:r>
        <w:rPr>
          <w:rFonts w:eastAsiaTheme="majorEastAsia"/>
          <w:color w:val="000000"/>
          <w:sz w:val="24"/>
        </w:rPr>
        <w:t>由于</w:t>
      </w:r>
      <w:r>
        <w:rPr>
          <w:rFonts w:eastAsiaTheme="majorEastAsia"/>
          <w:sz w:val="24"/>
        </w:rPr>
        <w:t>冰球直径偏差</w:t>
      </w:r>
      <w:r>
        <w:rPr>
          <w:rFonts w:eastAsiaTheme="majorEastAsia"/>
          <w:color w:val="000000"/>
          <w:sz w:val="24"/>
        </w:rPr>
        <w:t>测量模</w:t>
      </w:r>
      <w:r>
        <w:rPr>
          <w:rFonts w:eastAsiaTheme="majorEastAsia"/>
          <w:sz w:val="24"/>
        </w:rPr>
        <w:t>型是：</w:t>
      </w:r>
      <m:oMath>
        <m:r>
          <m:rPr>
            <m:nor/>
          </m:rPr>
          <w:rPr>
            <w:rFonts w:eastAsia="MS Gothic"/>
            <w:sz w:val="24"/>
          </w:rPr>
          <m:t>∆</m:t>
        </m:r>
        <m:r>
          <m:rPr>
            <m:nor/>
          </m:rPr>
          <w:rPr>
            <w:rFonts w:eastAsiaTheme="majorEastAsia"/>
            <w:sz w:val="24"/>
          </w:rPr>
          <m:t>D=</m:t>
        </m:r>
        <m:sSub>
          <m:sSubPr>
            <m:ctrlPr>
              <w:rPr>
                <w:rFonts w:ascii="Cambria Math" w:eastAsiaTheme="majorEastAsia" w:hAnsi="Cambria Math"/>
                <w:sz w:val="24"/>
              </w:rPr>
            </m:ctrlPr>
          </m:sSubPr>
          <m:e>
            <m:r>
              <m:rPr>
                <m:nor/>
              </m:rPr>
              <w:rPr>
                <w:rFonts w:eastAsiaTheme="majorEastAsia"/>
                <w:sz w:val="24"/>
              </w:rPr>
              <m:t>D</m:t>
            </m:r>
          </m:e>
          <m:sub>
            <m:r>
              <m:rPr>
                <m:nor/>
              </m:rPr>
              <w:rPr>
                <w:rFonts w:eastAsiaTheme="majorEastAsia"/>
                <w:sz w:val="24"/>
              </w:rPr>
              <m:t>n</m:t>
            </m:r>
          </m:sub>
        </m:sSub>
        <m:r>
          <m:rPr>
            <m:nor/>
          </m:rPr>
          <w:rPr>
            <w:rFonts w:eastAsiaTheme="majorEastAsia"/>
            <w:sz w:val="24"/>
          </w:rPr>
          <m:t>-</m:t>
        </m:r>
        <m:sSub>
          <m:sSubPr>
            <m:ctrlPr>
              <w:rPr>
                <w:rFonts w:ascii="Cambria Math" w:eastAsiaTheme="majorEastAsia" w:hAnsi="Cambria Math"/>
                <w:sz w:val="24"/>
              </w:rPr>
            </m:ctrlPr>
          </m:sSubPr>
          <m:e>
            <m:r>
              <m:rPr>
                <m:nor/>
              </m:rPr>
              <w:rPr>
                <w:rFonts w:eastAsiaTheme="majorEastAsia"/>
                <w:sz w:val="24"/>
              </w:rPr>
              <m:t>D</m:t>
            </m:r>
          </m:e>
          <m:sub>
            <m:r>
              <m:rPr>
                <m:nor/>
              </m:rPr>
              <w:rPr>
                <w:rFonts w:eastAsiaTheme="majorEastAsia"/>
                <w:sz w:val="24"/>
              </w:rPr>
              <m:t>m</m:t>
            </m:r>
          </m:sub>
        </m:sSub>
      </m:oMath>
      <w:r>
        <w:rPr>
          <w:rFonts w:eastAsiaTheme="majorEastAsia"/>
          <w:sz w:val="24"/>
        </w:rPr>
        <w:t xml:space="preserve">     </w:t>
      </w:r>
    </w:p>
    <w:p w14:paraId="04F4426C" w14:textId="77777777" w:rsidR="00803F12" w:rsidRDefault="00000000">
      <w:pPr>
        <w:spacing w:line="360" w:lineRule="auto"/>
        <w:ind w:right="420"/>
        <w:rPr>
          <w:rFonts w:eastAsiaTheme="majorEastAsia"/>
          <w:sz w:val="24"/>
        </w:rPr>
      </w:pPr>
      <w:r>
        <w:rPr>
          <w:rFonts w:ascii="黑体" w:eastAsia="黑体" w:hAnsi="黑体"/>
          <w:sz w:val="24"/>
        </w:rPr>
        <w:t>A.2.3.2</w:t>
      </w:r>
      <w:r>
        <w:rPr>
          <w:rFonts w:eastAsiaTheme="majorEastAsia" w:hint="eastAsia"/>
          <w:sz w:val="24"/>
        </w:rPr>
        <w:t xml:space="preserve"> </w:t>
      </w:r>
      <w:r>
        <w:rPr>
          <w:rFonts w:ascii="黑体" w:eastAsia="黑体" w:hAnsi="黑体"/>
          <w:sz w:val="24"/>
        </w:rPr>
        <w:t>标准不确定度分量一览表</w:t>
      </w:r>
    </w:p>
    <w:p w14:paraId="29A4D359" w14:textId="77777777" w:rsidR="00803F12" w:rsidRDefault="00000000">
      <w:pPr>
        <w:spacing w:beforeLines="50" w:before="156" w:line="360" w:lineRule="auto"/>
        <w:ind w:firstLine="420"/>
        <w:jc w:val="center"/>
        <w:rPr>
          <w:rFonts w:eastAsia="黑体"/>
          <w:bCs/>
          <w:szCs w:val="21"/>
        </w:rPr>
      </w:pPr>
      <w:r>
        <w:rPr>
          <w:rFonts w:eastAsia="黑体"/>
          <w:bCs/>
          <w:szCs w:val="21"/>
        </w:rPr>
        <w:t>表</w:t>
      </w:r>
      <w:r>
        <w:rPr>
          <w:rFonts w:eastAsia="黑体"/>
          <w:bCs/>
          <w:szCs w:val="21"/>
        </w:rPr>
        <w:t>A.2</w:t>
      </w:r>
      <w:r>
        <w:rPr>
          <w:rFonts w:eastAsia="黑体"/>
          <w:bCs/>
          <w:szCs w:val="21"/>
        </w:rPr>
        <w:t>标准不确定度分量计算列表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2706"/>
        <w:gridCol w:w="2671"/>
      </w:tblGrid>
      <w:tr w:rsidR="00803F12" w14:paraId="39F09029" w14:textId="77777777">
        <w:trPr>
          <w:trHeight w:val="531"/>
          <w:jc w:val="center"/>
        </w:trPr>
        <w:tc>
          <w:tcPr>
            <w:tcW w:w="1085" w:type="dxa"/>
            <w:vAlign w:val="center"/>
          </w:tcPr>
          <w:p w14:paraId="334CB3F5" w14:textId="77777777" w:rsidR="00803F12" w:rsidRDefault="00000000">
            <w:pPr>
              <w:jc w:val="center"/>
              <w:rPr>
                <w:rFonts w:eastAsiaTheme="majorEastAsia"/>
                <w:szCs w:val="21"/>
              </w:rPr>
            </w:pPr>
            <w:r>
              <w:rPr>
                <w:rFonts w:eastAsiaTheme="majorEastAsia"/>
                <w:szCs w:val="21"/>
              </w:rPr>
              <w:t>标准不确定符号</w:t>
            </w:r>
          </w:p>
        </w:tc>
        <w:tc>
          <w:tcPr>
            <w:tcW w:w="2706" w:type="dxa"/>
            <w:vAlign w:val="center"/>
          </w:tcPr>
          <w:p w14:paraId="20A08171" w14:textId="77777777" w:rsidR="00803F12" w:rsidRDefault="00000000">
            <w:pPr>
              <w:jc w:val="center"/>
              <w:rPr>
                <w:rFonts w:eastAsiaTheme="majorEastAsia"/>
                <w:szCs w:val="21"/>
              </w:rPr>
            </w:pPr>
            <w:r>
              <w:rPr>
                <w:rFonts w:eastAsiaTheme="majorEastAsia"/>
                <w:szCs w:val="21"/>
              </w:rPr>
              <w:t>标准不确定度来源</w:t>
            </w:r>
          </w:p>
        </w:tc>
        <w:tc>
          <w:tcPr>
            <w:tcW w:w="2671" w:type="dxa"/>
            <w:vAlign w:val="center"/>
          </w:tcPr>
          <w:p w14:paraId="489291CF" w14:textId="77777777" w:rsidR="00803F12" w:rsidRDefault="00000000">
            <w:pPr>
              <w:jc w:val="center"/>
              <w:rPr>
                <w:rFonts w:eastAsiaTheme="majorEastAsia"/>
                <w:szCs w:val="21"/>
              </w:rPr>
            </w:pPr>
            <w:r>
              <w:rPr>
                <w:rFonts w:eastAsiaTheme="majorEastAsia"/>
                <w:szCs w:val="21"/>
              </w:rPr>
              <w:t>标准不确定度分量</w:t>
            </w:r>
          </w:p>
        </w:tc>
      </w:tr>
      <w:tr w:rsidR="00803F12" w14:paraId="18DCEE29" w14:textId="77777777">
        <w:trPr>
          <w:trHeight w:val="737"/>
          <w:jc w:val="center"/>
        </w:trPr>
        <w:tc>
          <w:tcPr>
            <w:tcW w:w="1085" w:type="dxa"/>
            <w:vAlign w:val="center"/>
          </w:tcPr>
          <w:p w14:paraId="5CD74631" w14:textId="77777777" w:rsidR="00803F12" w:rsidRDefault="00000000">
            <w:pPr>
              <w:jc w:val="center"/>
              <w:rPr>
                <w:rFonts w:eastAsiaTheme="majorEastAsia"/>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1</m:t>
                    </m:r>
                  </m:sub>
                </m:sSub>
                <m:r>
                  <m:rPr>
                    <m:nor/>
                  </m:rPr>
                  <w:rPr>
                    <w:rFonts w:eastAsiaTheme="majorEastAsia"/>
                    <w:szCs w:val="21"/>
                  </w:rPr>
                  <m:t>(D)</m:t>
                </m:r>
              </m:oMath>
            </m:oMathPara>
          </w:p>
        </w:tc>
        <w:tc>
          <w:tcPr>
            <w:tcW w:w="2706" w:type="dxa"/>
            <w:vAlign w:val="center"/>
          </w:tcPr>
          <w:p w14:paraId="49ACA2B6" w14:textId="77777777" w:rsidR="00803F12" w:rsidRDefault="00000000">
            <w:pPr>
              <w:jc w:val="center"/>
              <w:rPr>
                <w:rFonts w:eastAsiaTheme="majorEastAsia"/>
                <w:szCs w:val="21"/>
              </w:rPr>
            </w:pPr>
            <w:r>
              <w:rPr>
                <w:rFonts w:eastAsiaTheme="majorEastAsia"/>
                <w:szCs w:val="21"/>
              </w:rPr>
              <w:t>输入量</w:t>
            </w:r>
            <w:r>
              <w:rPr>
                <w:rFonts w:eastAsiaTheme="majorEastAsia"/>
                <w:szCs w:val="21"/>
              </w:rPr>
              <w:t>D</w:t>
            </w:r>
            <w:r>
              <w:rPr>
                <w:rFonts w:eastAsiaTheme="majorEastAsia"/>
                <w:szCs w:val="21"/>
              </w:rPr>
              <w:t>读数重复性的标准不确定度</w:t>
            </w:r>
          </w:p>
        </w:tc>
        <w:tc>
          <w:tcPr>
            <w:tcW w:w="2671" w:type="dxa"/>
            <w:vAlign w:val="center"/>
          </w:tcPr>
          <w:p w14:paraId="7EEB02F2" w14:textId="77777777" w:rsidR="00803F12" w:rsidRDefault="00000000">
            <w:pPr>
              <w:jc w:val="center"/>
              <w:rPr>
                <w:rFonts w:eastAsiaTheme="majorEastAsia"/>
                <w:szCs w:val="21"/>
              </w:rPr>
            </w:pPr>
            <w:r>
              <w:rPr>
                <w:rFonts w:eastAsiaTheme="majorEastAsia"/>
                <w:szCs w:val="21"/>
              </w:rPr>
              <w:t>0.053mm</w:t>
            </w:r>
          </w:p>
        </w:tc>
      </w:tr>
      <w:tr w:rsidR="00803F12" w14:paraId="7C8905D0" w14:textId="77777777">
        <w:trPr>
          <w:trHeight w:val="737"/>
          <w:jc w:val="center"/>
        </w:trPr>
        <w:tc>
          <w:tcPr>
            <w:tcW w:w="1085" w:type="dxa"/>
            <w:vAlign w:val="center"/>
          </w:tcPr>
          <w:p w14:paraId="6EA95244" w14:textId="77777777" w:rsidR="00803F12" w:rsidRDefault="00000000">
            <w:pPr>
              <w:jc w:val="center"/>
              <w:rPr>
                <w:rFonts w:eastAsiaTheme="majorEastAsia"/>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2</m:t>
                    </m:r>
                  </m:sub>
                </m:sSub>
                <m:r>
                  <m:rPr>
                    <m:nor/>
                  </m:rPr>
                  <w:rPr>
                    <w:rFonts w:eastAsiaTheme="majorEastAsia"/>
                    <w:szCs w:val="21"/>
                  </w:rPr>
                  <m:t>(D)</m:t>
                </m:r>
              </m:oMath>
            </m:oMathPara>
          </w:p>
        </w:tc>
        <w:tc>
          <w:tcPr>
            <w:tcW w:w="2706" w:type="dxa"/>
            <w:vAlign w:val="center"/>
          </w:tcPr>
          <w:p w14:paraId="70C5DD75" w14:textId="77777777" w:rsidR="00803F12" w:rsidRDefault="00000000">
            <w:pPr>
              <w:jc w:val="center"/>
              <w:rPr>
                <w:rFonts w:eastAsiaTheme="majorEastAsia"/>
                <w:szCs w:val="21"/>
              </w:rPr>
            </w:pPr>
            <w:r>
              <w:rPr>
                <w:rFonts w:eastAsiaTheme="majorEastAsia"/>
                <w:szCs w:val="21"/>
              </w:rPr>
              <w:t>卡尺校准溯源的不确定度</w:t>
            </w:r>
          </w:p>
        </w:tc>
        <w:tc>
          <w:tcPr>
            <w:tcW w:w="2671" w:type="dxa"/>
            <w:vAlign w:val="center"/>
          </w:tcPr>
          <w:p w14:paraId="71CDBAED" w14:textId="77777777" w:rsidR="00803F12" w:rsidRDefault="00000000">
            <w:pPr>
              <w:jc w:val="center"/>
              <w:rPr>
                <w:rFonts w:eastAsiaTheme="majorEastAsia"/>
                <w:szCs w:val="21"/>
              </w:rPr>
            </w:pPr>
            <w:r>
              <w:rPr>
                <w:rFonts w:eastAsiaTheme="majorEastAsia"/>
                <w:szCs w:val="21"/>
              </w:rPr>
              <w:t>0.005mm</w:t>
            </w:r>
          </w:p>
        </w:tc>
      </w:tr>
    </w:tbl>
    <w:p w14:paraId="2FB0F62C" w14:textId="77777777" w:rsidR="00803F12" w:rsidRDefault="00000000">
      <w:pPr>
        <w:spacing w:line="360" w:lineRule="auto"/>
        <w:jc w:val="left"/>
        <w:rPr>
          <w:rFonts w:eastAsiaTheme="majorEastAsia"/>
          <w:sz w:val="24"/>
        </w:rPr>
      </w:pPr>
      <w:r>
        <w:rPr>
          <w:rFonts w:eastAsiaTheme="majorEastAsia"/>
          <w:color w:val="000000"/>
          <w:kern w:val="0"/>
          <w:sz w:val="24"/>
        </w:rPr>
        <w:t>由于各影响量彼此独立不相关，</w:t>
      </w:r>
      <w:r>
        <w:rPr>
          <w:rFonts w:eastAsiaTheme="majorEastAsia"/>
          <w:sz w:val="24"/>
        </w:rPr>
        <w:t>因此合成标准不确定度为</w:t>
      </w:r>
      <w:r>
        <w:rPr>
          <w:rFonts w:eastAsiaTheme="majorEastAsia" w:hint="eastAsia"/>
          <w:sz w:val="24"/>
        </w:rPr>
        <w:t>：</w:t>
      </w:r>
      <w:r>
        <w:rPr>
          <w:rFonts w:eastAsiaTheme="majorEastAsia"/>
          <w:sz w:val="24"/>
        </w:rPr>
        <w:tab/>
      </w:r>
    </w:p>
    <w:p w14:paraId="32E0C855" w14:textId="77777777" w:rsidR="00803F12" w:rsidRDefault="00000000">
      <w:pPr>
        <w:spacing w:line="360" w:lineRule="auto"/>
        <w:jc w:val="center"/>
        <w:rPr>
          <w:rFonts w:eastAsiaTheme="majorEastAsia"/>
          <w:sz w:val="24"/>
        </w:rPr>
      </w:pPr>
      <m:oMathPara>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c</m:t>
              </m:r>
            </m:sub>
          </m:sSub>
          <m:d>
            <m:dPr>
              <m:ctrlPr>
                <w:rPr>
                  <w:rStyle w:val="CambriaMath"/>
                  <w:rFonts w:ascii="Cambria Math" w:eastAsiaTheme="majorEastAsia"/>
                  <w:i w:val="0"/>
                </w:rPr>
              </m:ctrlPr>
            </m:dPr>
            <m:e>
              <m:r>
                <m:rPr>
                  <m:nor/>
                </m:rPr>
                <w:rPr>
                  <w:rStyle w:val="CambriaMath"/>
                  <w:rFonts w:eastAsiaTheme="majorEastAsia"/>
                  <w:i w:val="0"/>
                </w:rPr>
                <m:t>D</m:t>
              </m:r>
            </m:e>
          </m:d>
          <m:r>
            <m:rPr>
              <m:nor/>
            </m:rPr>
            <w:rPr>
              <w:rStyle w:val="CambriaMath"/>
              <w:rFonts w:eastAsiaTheme="majorEastAsia"/>
              <w:i w:val="0"/>
            </w:rPr>
            <m:t>=</m:t>
          </m:r>
          <m:rad>
            <m:radPr>
              <m:degHide m:val="1"/>
              <m:ctrlPr>
                <w:rPr>
                  <w:rStyle w:val="CambriaMath"/>
                  <w:rFonts w:ascii="Cambria Math" w:eastAsiaTheme="majorEastAsia"/>
                  <w:i w:val="0"/>
                </w:rPr>
              </m:ctrlPr>
            </m:radPr>
            <m:deg/>
            <m:e>
              <m:nary>
                <m:naryPr>
                  <m:chr m:val="∑"/>
                  <m:limLoc m:val="undOvr"/>
                  <m:ctrlPr>
                    <w:rPr>
                      <w:rStyle w:val="CambriaMath"/>
                      <w:rFonts w:ascii="Cambria Math" w:eastAsiaTheme="majorEastAsia"/>
                      <w:i w:val="0"/>
                    </w:rPr>
                  </m:ctrlPr>
                </m:naryPr>
                <m:sub>
                  <m:r>
                    <m:rPr>
                      <m:nor/>
                    </m:rPr>
                    <w:rPr>
                      <w:rStyle w:val="CambriaMath"/>
                      <w:rFonts w:eastAsiaTheme="majorEastAsia"/>
                      <w:i w:val="0"/>
                    </w:rPr>
                    <m:t>i=1</m:t>
                  </m:r>
                </m:sub>
                <m:sup>
                  <m:r>
                    <m:rPr>
                      <m:nor/>
                    </m:rPr>
                    <w:rPr>
                      <w:rStyle w:val="CambriaMath"/>
                      <w:rFonts w:eastAsiaTheme="majorEastAsia"/>
                      <w:i w:val="0"/>
                    </w:rPr>
                    <m:t>2</m:t>
                  </m:r>
                </m:sup>
                <m:e>
                  <m:sSup>
                    <m:sSupPr>
                      <m:ctrlPr>
                        <w:rPr>
                          <w:rStyle w:val="CambriaMath"/>
                          <w:rFonts w:ascii="Cambria Math" w:eastAsiaTheme="majorEastAsia"/>
                          <w:i w:val="0"/>
                        </w:rPr>
                      </m:ctrlPr>
                    </m:sSupPr>
                    <m:e>
                      <m:r>
                        <m:rPr>
                          <m:nor/>
                        </m:rPr>
                        <w:rPr>
                          <w:rStyle w:val="CambriaMath"/>
                          <w:rFonts w:eastAsiaTheme="majorEastAsia"/>
                          <w:i w:val="0"/>
                        </w:rPr>
                        <m:t>(</m:t>
                      </m:r>
                      <m:sSub>
                        <m:sSubPr>
                          <m:ctrlPr>
                            <w:rPr>
                              <w:rStyle w:val="CambriaMath"/>
                              <w:rFonts w:ascii="Cambria Math" w:eastAsiaTheme="majorEastAsia"/>
                              <w:i w:val="0"/>
                            </w:rPr>
                          </m:ctrlPr>
                        </m:sSubPr>
                        <m:e>
                          <m:r>
                            <m:rPr>
                              <m:nor/>
                            </m:rPr>
                            <w:rPr>
                              <w:rStyle w:val="CambriaMath"/>
                              <w:rFonts w:eastAsiaTheme="majorEastAsia"/>
                              <w:i w:val="0"/>
                            </w:rPr>
                            <m:t>c</m:t>
                          </m:r>
                        </m:e>
                        <m:sub>
                          <m:r>
                            <m:rPr>
                              <m:nor/>
                            </m:rPr>
                            <w:rPr>
                              <w:rStyle w:val="CambriaMath"/>
                              <w:rFonts w:eastAsiaTheme="majorEastAsia"/>
                              <w:i w:val="0"/>
                            </w:rPr>
                            <m:t>ui</m:t>
                          </m:r>
                        </m:sub>
                      </m:sSub>
                      <m:r>
                        <m:rPr>
                          <m:nor/>
                        </m:rPr>
                        <w:rPr>
                          <w:rStyle w:val="CambriaMath"/>
                          <w:rFonts w:eastAsiaTheme="majorEastAsia"/>
                          <w:i w:val="0"/>
                        </w:rPr>
                        <m:t>(D)</m:t>
                      </m:r>
                      <m:r>
                        <m:rPr>
                          <m:nor/>
                        </m:rPr>
                        <w:rPr>
                          <w:rStyle w:val="CambriaMath"/>
                          <w:rFonts w:eastAsiaTheme="majorEastAsia"/>
                          <w:i w:val="0"/>
                        </w:rPr>
                        <m:t>·</m:t>
                      </m:r>
                      <m:sSub>
                        <m:sSubPr>
                          <m:ctrlPr>
                            <w:rPr>
                              <w:rStyle w:val="CambriaMath"/>
                              <w:rFonts w:ascii="Cambria Math" w:eastAsiaTheme="majorEastAsia"/>
                              <w:i w:val="0"/>
                            </w:rPr>
                          </m:ctrlPr>
                        </m:sSubPr>
                        <m:e>
                          <m:r>
                            <m:rPr>
                              <m:nor/>
                            </m:rPr>
                            <w:rPr>
                              <w:rStyle w:val="CambriaMath"/>
                              <w:rFonts w:eastAsiaTheme="majorEastAsia"/>
                              <w:i w:val="0"/>
                            </w:rPr>
                            <m:t>u</m:t>
                          </m:r>
                        </m:e>
                        <m:sub>
                          <m:r>
                            <m:rPr>
                              <m:nor/>
                            </m:rPr>
                            <w:rPr>
                              <w:rStyle w:val="CambriaMath"/>
                              <w:rFonts w:eastAsiaTheme="majorEastAsia"/>
                              <w:i w:val="0"/>
                            </w:rPr>
                            <m:t>i</m:t>
                          </m:r>
                        </m:sub>
                      </m:sSub>
                      <m:r>
                        <m:rPr>
                          <m:nor/>
                        </m:rPr>
                        <w:rPr>
                          <w:rStyle w:val="CambriaMath"/>
                          <w:rFonts w:eastAsiaTheme="majorEastAsia"/>
                          <w:i w:val="0"/>
                        </w:rPr>
                        <m:t>(D))</m:t>
                      </m:r>
                    </m:e>
                    <m:sup>
                      <m:r>
                        <m:rPr>
                          <m:nor/>
                        </m:rPr>
                        <w:rPr>
                          <w:rStyle w:val="CambriaMath"/>
                          <w:rFonts w:eastAsiaTheme="majorEastAsia"/>
                          <w:i w:val="0"/>
                        </w:rPr>
                        <m:t>2</m:t>
                      </m:r>
                    </m:sup>
                  </m:sSup>
                </m:e>
              </m:nary>
            </m:e>
          </m:rad>
          <m:r>
            <m:rPr>
              <m:nor/>
            </m:rPr>
            <w:rPr>
              <w:rFonts w:eastAsiaTheme="majorEastAsia"/>
              <w:sz w:val="24"/>
            </w:rPr>
            <m:t>=0.053</m:t>
          </m:r>
          <m:r>
            <m:rPr>
              <m:nor/>
            </m:rPr>
            <w:rPr>
              <w:rStyle w:val="CambriaMath"/>
              <w:rFonts w:eastAsiaTheme="majorEastAsia"/>
              <w:i w:val="0"/>
            </w:rPr>
            <m:t>mm</m:t>
          </m:r>
        </m:oMath>
      </m:oMathPara>
    </w:p>
    <w:p w14:paraId="74723041" w14:textId="77777777" w:rsidR="00803F12" w:rsidRDefault="00000000">
      <w:pPr>
        <w:spacing w:line="360" w:lineRule="auto"/>
        <w:rPr>
          <w:rFonts w:ascii="黑体" w:eastAsia="黑体" w:hAnsi="黑体"/>
          <w:sz w:val="24"/>
        </w:rPr>
      </w:pPr>
      <w:r>
        <w:rPr>
          <w:rFonts w:ascii="黑体" w:eastAsia="黑体" w:hAnsi="黑体"/>
          <w:sz w:val="24"/>
        </w:rPr>
        <w:t>A.2.4</w:t>
      </w:r>
      <w:r>
        <w:rPr>
          <w:rFonts w:eastAsiaTheme="majorEastAsia" w:hint="eastAsia"/>
          <w:color w:val="000000"/>
          <w:kern w:val="0"/>
          <w:sz w:val="24"/>
        </w:rPr>
        <w:t xml:space="preserve"> </w:t>
      </w:r>
      <w:r>
        <w:rPr>
          <w:rFonts w:ascii="黑体" w:eastAsia="黑体" w:hAnsi="黑体"/>
          <w:sz w:val="24"/>
        </w:rPr>
        <w:t>扩展不确定度的确定</w:t>
      </w:r>
    </w:p>
    <w:p w14:paraId="5BB22379" w14:textId="77777777" w:rsidR="00803F12" w:rsidRDefault="00000000">
      <w:pPr>
        <w:spacing w:line="360" w:lineRule="auto"/>
        <w:jc w:val="center"/>
        <w:rPr>
          <w:rStyle w:val="CambriaMath"/>
          <w:rFonts w:eastAsiaTheme="majorEastAsia"/>
        </w:rPr>
      </w:pPr>
      <m:oMathPara>
        <m:oMath>
          <m:r>
            <m:rPr>
              <m:nor/>
            </m:rPr>
            <w:rPr>
              <w:rStyle w:val="CambriaMath"/>
              <w:rFonts w:eastAsiaTheme="majorEastAsia"/>
              <w:i w:val="0"/>
            </w:rPr>
            <m:t>U=k</m:t>
          </m:r>
          <m:r>
            <m:rPr>
              <m:nor/>
            </m:rPr>
            <w:rPr>
              <w:rStyle w:val="CambriaMath"/>
              <w:rFonts w:eastAsiaTheme="majorEastAsia"/>
              <w:i w:val="0"/>
            </w:rPr>
            <m:t>×</m:t>
          </m:r>
          <m:sSub>
            <m:sSubPr>
              <m:ctrlPr>
                <w:rPr>
                  <w:rStyle w:val="CambriaMath"/>
                  <w:rFonts w:ascii="Cambria Math" w:eastAsiaTheme="majorEastAsia"/>
                  <w:i w:val="0"/>
                </w:rPr>
              </m:ctrlPr>
            </m:sSubPr>
            <m:e>
              <m:r>
                <m:rPr>
                  <m:nor/>
                </m:rPr>
                <w:rPr>
                  <w:rStyle w:val="CambriaMath"/>
                  <w:rFonts w:eastAsiaTheme="majorEastAsia"/>
                  <w:i w:val="0"/>
                </w:rPr>
                <m:t>u</m:t>
              </m:r>
            </m:e>
            <m:sub>
              <m:r>
                <m:rPr>
                  <m:nor/>
                </m:rPr>
                <w:rPr>
                  <w:rStyle w:val="CambriaMath"/>
                  <w:rFonts w:eastAsiaTheme="majorEastAsia"/>
                  <w:i w:val="0"/>
                </w:rPr>
                <m:t>c</m:t>
              </m:r>
            </m:sub>
          </m:sSub>
          <m:r>
            <m:rPr>
              <m:nor/>
            </m:rPr>
            <w:rPr>
              <w:rStyle w:val="CambriaMath"/>
              <w:rFonts w:eastAsiaTheme="majorEastAsia"/>
              <w:i w:val="0"/>
            </w:rPr>
            <m:t>(D)</m:t>
          </m:r>
        </m:oMath>
      </m:oMathPara>
    </w:p>
    <w:p w14:paraId="5C07CE85" w14:textId="77777777" w:rsidR="00803F12" w:rsidRDefault="00000000">
      <w:pPr>
        <w:spacing w:line="360" w:lineRule="auto"/>
        <w:ind w:firstLine="420"/>
        <w:jc w:val="left"/>
        <w:rPr>
          <w:rFonts w:eastAsiaTheme="majorEastAsia"/>
          <w:bCs/>
          <w:i/>
          <w:sz w:val="24"/>
        </w:rPr>
      </w:pPr>
      <w:r>
        <w:rPr>
          <w:rFonts w:eastAsiaTheme="majorEastAsia"/>
          <w:sz w:val="24"/>
        </w:rPr>
        <w:t>取包含因子</w:t>
      </w:r>
      <w:r>
        <w:rPr>
          <w:rFonts w:eastAsiaTheme="majorEastAsia"/>
          <w:i/>
          <w:sz w:val="24"/>
        </w:rPr>
        <w:t>k</w:t>
      </w:r>
      <w:r>
        <w:rPr>
          <w:rFonts w:eastAsiaTheme="majorEastAsia"/>
          <w:sz w:val="24"/>
        </w:rPr>
        <w:t>=2</w:t>
      </w:r>
      <w:r>
        <w:rPr>
          <w:rFonts w:eastAsiaTheme="majorEastAsia"/>
          <w:sz w:val="24"/>
        </w:rPr>
        <w:t>，则扩展不确定度为：</w:t>
      </w:r>
      <w:r>
        <w:rPr>
          <w:rFonts w:eastAsiaTheme="majorEastAsia"/>
          <w:i/>
          <w:sz w:val="24"/>
        </w:rPr>
        <w:t>U</w:t>
      </w:r>
      <w:r>
        <w:rPr>
          <w:rFonts w:eastAsiaTheme="majorEastAsia"/>
          <w:bCs/>
          <w:sz w:val="24"/>
        </w:rPr>
        <w:t>=0.11</w:t>
      </w:r>
      <w:r>
        <w:rPr>
          <w:rFonts w:eastAsiaTheme="majorEastAsia"/>
          <w:bCs/>
          <w:i/>
          <w:sz w:val="24"/>
        </w:rPr>
        <w:t>mm</w:t>
      </w:r>
      <w:r>
        <w:rPr>
          <w:rFonts w:eastAsiaTheme="majorEastAsia" w:hint="eastAsia"/>
          <w:bCs/>
          <w:i/>
          <w:sz w:val="24"/>
        </w:rPr>
        <w:t>。</w:t>
      </w:r>
    </w:p>
    <w:p w14:paraId="328A9DEF" w14:textId="77777777" w:rsidR="00803F12" w:rsidRDefault="00000000">
      <w:pPr>
        <w:spacing w:line="360" w:lineRule="auto"/>
        <w:rPr>
          <w:rFonts w:ascii="黑体" w:eastAsia="黑体" w:hAnsi="黑体"/>
          <w:sz w:val="24"/>
        </w:rPr>
      </w:pPr>
      <w:r>
        <w:rPr>
          <w:rFonts w:ascii="黑体" w:eastAsia="黑体" w:hAnsi="黑体"/>
          <w:sz w:val="24"/>
        </w:rPr>
        <w:t>A.3 标称直径55mm冰球的冰球直径偏差不确定度评定</w:t>
      </w:r>
    </w:p>
    <w:p w14:paraId="0AD99698" w14:textId="77777777" w:rsidR="00803F12" w:rsidRDefault="00000000">
      <w:pPr>
        <w:spacing w:line="360" w:lineRule="auto"/>
        <w:rPr>
          <w:rFonts w:ascii="黑体" w:eastAsia="黑体" w:hAnsi="黑体"/>
          <w:sz w:val="24"/>
        </w:rPr>
      </w:pPr>
      <w:r>
        <w:rPr>
          <w:rFonts w:ascii="黑体" w:eastAsia="黑体" w:hAnsi="黑体"/>
          <w:sz w:val="24"/>
        </w:rPr>
        <w:t>A.3.1</w:t>
      </w:r>
      <w:r>
        <w:rPr>
          <w:rFonts w:ascii="黑体" w:eastAsia="黑体" w:hAnsi="黑体" w:hint="eastAsia"/>
          <w:sz w:val="24"/>
        </w:rPr>
        <w:t xml:space="preserve"> </w:t>
      </w:r>
      <w:r>
        <w:rPr>
          <w:rFonts w:ascii="黑体" w:eastAsia="黑体" w:hAnsi="黑体"/>
          <w:sz w:val="24"/>
        </w:rPr>
        <w:t>测量模型</w:t>
      </w:r>
    </w:p>
    <w:p w14:paraId="5873049B" w14:textId="77777777" w:rsidR="00803F12" w:rsidRDefault="00000000">
      <w:pPr>
        <w:spacing w:line="360" w:lineRule="auto"/>
        <w:rPr>
          <w:rFonts w:ascii="黑体" w:eastAsia="黑体" w:hAnsi="黑体"/>
          <w:sz w:val="24"/>
        </w:rPr>
      </w:pPr>
      <w:r>
        <w:rPr>
          <w:rFonts w:ascii="黑体" w:eastAsia="黑体" w:hAnsi="黑体"/>
          <w:sz w:val="24"/>
        </w:rPr>
        <w:t>A.3.1.1</w:t>
      </w:r>
      <w:r>
        <w:rPr>
          <w:rFonts w:ascii="黑体" w:eastAsia="黑体" w:hAnsi="黑体" w:hint="eastAsia"/>
          <w:sz w:val="24"/>
        </w:rPr>
        <w:t xml:space="preserve"> </w:t>
      </w:r>
      <w:r>
        <w:rPr>
          <w:rFonts w:ascii="黑体" w:eastAsia="黑体" w:hAnsi="黑体"/>
          <w:sz w:val="24"/>
        </w:rPr>
        <w:t>公式</w:t>
      </w:r>
    </w:p>
    <w:p w14:paraId="4F84A1C6" w14:textId="77777777" w:rsidR="00803F12" w:rsidRDefault="00000000">
      <w:pPr>
        <w:wordWrap w:val="0"/>
        <w:spacing w:line="400" w:lineRule="exact"/>
        <w:ind w:firstLineChars="200" w:firstLine="480"/>
        <w:rPr>
          <w:rFonts w:eastAsiaTheme="majorEastAsia"/>
          <w:sz w:val="28"/>
          <w:szCs w:val="28"/>
        </w:rPr>
      </w:pPr>
      <w:r>
        <w:rPr>
          <w:rFonts w:eastAsiaTheme="majorEastAsia"/>
          <w:sz w:val="24"/>
        </w:rPr>
        <w:t xml:space="preserve">                 </w:t>
      </w:r>
      <w:r>
        <w:rPr>
          <w:rFonts w:eastAsiaTheme="majorEastAsia"/>
          <w:i/>
          <w:sz w:val="28"/>
          <w:szCs w:val="28"/>
        </w:rPr>
        <w:t xml:space="preserve"> </w:t>
      </w:r>
      <w:r>
        <w:rPr>
          <w:rFonts w:eastAsiaTheme="majorEastAsia"/>
          <w:sz w:val="28"/>
          <w:szCs w:val="28"/>
        </w:rPr>
        <w:t xml:space="preserve">      </w:t>
      </w:r>
      <m:oMath>
        <m:r>
          <m:rPr>
            <m:nor/>
          </m:rPr>
          <w:rPr>
            <w:rFonts w:eastAsia="MS Gothic"/>
            <w:sz w:val="24"/>
          </w:rPr>
          <m:t>∆</m:t>
        </m:r>
        <m:r>
          <m:rPr>
            <m:nor/>
          </m:rPr>
          <w:rPr>
            <w:rStyle w:val="CambriaMath"/>
            <w:rFonts w:eastAsiaTheme="majorEastAsia"/>
            <w:i w:val="0"/>
          </w:rPr>
          <m:t>D</m:t>
        </m:r>
        <m:r>
          <m:rPr>
            <m:nor/>
          </m:rPr>
          <w:rPr>
            <w:rFonts w:eastAsiaTheme="majorEastAsia"/>
            <w:sz w:val="24"/>
          </w:rPr>
          <m:t>=</m:t>
        </m:r>
        <m:sSub>
          <m:sSubPr>
            <m:ctrlPr>
              <w:rPr>
                <w:rFonts w:ascii="Cambria Math" w:eastAsiaTheme="majorEastAsia" w:hAnsi="Cambria Math"/>
                <w:sz w:val="24"/>
              </w:rPr>
            </m:ctrlPr>
          </m:sSubPr>
          <m:e>
            <m:r>
              <m:rPr>
                <m:nor/>
              </m:rPr>
              <w:rPr>
                <w:rStyle w:val="CambriaMath"/>
                <w:rFonts w:eastAsiaTheme="majorEastAsia"/>
                <w:i w:val="0"/>
              </w:rPr>
              <m:t>D</m:t>
            </m:r>
          </m:e>
          <m:sub>
            <m:r>
              <m:rPr>
                <m:nor/>
              </m:rPr>
              <w:rPr>
                <w:rStyle w:val="CambriaMath"/>
                <w:rFonts w:eastAsiaTheme="majorEastAsia"/>
                <w:i w:val="0"/>
              </w:rPr>
              <m:t>n</m:t>
            </m:r>
          </m:sub>
        </m:sSub>
        <m:r>
          <m:rPr>
            <m:nor/>
          </m:rPr>
          <w:rPr>
            <w:rStyle w:val="CambriaMath"/>
            <w:rFonts w:eastAsiaTheme="majorEastAsia"/>
            <w:i w:val="0"/>
          </w:rPr>
          <m:t>-</m:t>
        </m:r>
        <m:sSub>
          <m:sSubPr>
            <m:ctrlPr>
              <w:rPr>
                <w:rFonts w:ascii="Cambria Math" w:eastAsiaTheme="majorEastAsia" w:hAnsi="Cambria Math"/>
                <w:sz w:val="24"/>
              </w:rPr>
            </m:ctrlPr>
          </m:sSubPr>
          <m:e>
            <m:r>
              <m:rPr>
                <m:nor/>
              </m:rPr>
              <w:rPr>
                <w:rStyle w:val="CambriaMath"/>
                <w:rFonts w:eastAsiaTheme="majorEastAsia"/>
                <w:i w:val="0"/>
              </w:rPr>
              <m:t>D</m:t>
            </m:r>
          </m:e>
          <m:sub>
            <m:r>
              <m:rPr>
                <m:nor/>
              </m:rPr>
              <w:rPr>
                <w:rStyle w:val="CambriaMath"/>
                <w:rFonts w:eastAsiaTheme="majorEastAsia"/>
                <w:i w:val="0"/>
              </w:rPr>
              <m:t>m</m:t>
            </m:r>
          </m:sub>
        </m:sSub>
      </m:oMath>
      <w:r>
        <w:rPr>
          <w:rFonts w:eastAsiaTheme="majorEastAsia"/>
          <w:sz w:val="28"/>
          <w:szCs w:val="28"/>
        </w:rPr>
        <w:t xml:space="preserve">                          </w:t>
      </w:r>
    </w:p>
    <w:p w14:paraId="2E3EFF40" w14:textId="77777777" w:rsidR="00803F12" w:rsidRDefault="00000000">
      <w:pPr>
        <w:spacing w:line="360" w:lineRule="auto"/>
        <w:ind w:firstLineChars="200" w:firstLine="480"/>
        <w:rPr>
          <w:rFonts w:eastAsiaTheme="majorEastAsia"/>
          <w:sz w:val="24"/>
        </w:rPr>
      </w:pPr>
      <w:r>
        <w:rPr>
          <w:rFonts w:eastAsiaTheme="majorEastAsia"/>
          <w:sz w:val="24"/>
        </w:rPr>
        <w:t>式中：</w:t>
      </w:r>
      <w:proofErr w:type="spellStart"/>
      <w:r>
        <w:rPr>
          <w:rFonts w:eastAsiaTheme="majorEastAsia"/>
          <w:i/>
          <w:sz w:val="24"/>
        </w:rPr>
        <w:t>D</w:t>
      </w:r>
      <w:r>
        <w:rPr>
          <w:rFonts w:eastAsiaTheme="majorEastAsia"/>
          <w:i/>
          <w:sz w:val="24"/>
          <w:vertAlign w:val="subscript"/>
        </w:rPr>
        <w:t>n</w:t>
      </w:r>
      <w:proofErr w:type="spellEnd"/>
      <w:r>
        <w:rPr>
          <w:rFonts w:eastAsiaTheme="majorEastAsia"/>
          <w:color w:val="000000"/>
          <w:sz w:val="24"/>
        </w:rPr>
        <w:t>——</w:t>
      </w:r>
      <w:r>
        <w:rPr>
          <w:rFonts w:eastAsiaTheme="majorEastAsia"/>
          <w:color w:val="000000"/>
          <w:sz w:val="24"/>
        </w:rPr>
        <w:t>冰球直径</w:t>
      </w:r>
      <w:r>
        <w:rPr>
          <w:rFonts w:eastAsiaTheme="majorEastAsia"/>
          <w:sz w:val="24"/>
        </w:rPr>
        <w:t>的标称值，</w:t>
      </w:r>
      <w:r>
        <w:rPr>
          <w:rFonts w:eastAsiaTheme="majorEastAsia"/>
          <w:sz w:val="24"/>
        </w:rPr>
        <w:t>mm</w:t>
      </w:r>
      <w:r>
        <w:rPr>
          <w:rFonts w:eastAsiaTheme="majorEastAsia"/>
          <w:sz w:val="24"/>
        </w:rPr>
        <w:t>；</w:t>
      </w:r>
    </w:p>
    <w:p w14:paraId="41D2F751" w14:textId="77777777" w:rsidR="00803F12" w:rsidRDefault="00000000">
      <w:pPr>
        <w:spacing w:line="360" w:lineRule="auto"/>
        <w:ind w:firstLineChars="495" w:firstLine="1188"/>
        <w:rPr>
          <w:rFonts w:eastAsiaTheme="majorEastAsia"/>
          <w:sz w:val="24"/>
        </w:rPr>
      </w:pPr>
      <w:r>
        <w:rPr>
          <w:rFonts w:eastAsiaTheme="majorEastAsia"/>
          <w:i/>
          <w:sz w:val="24"/>
        </w:rPr>
        <w:t>D</w:t>
      </w:r>
      <w:r>
        <w:rPr>
          <w:rFonts w:eastAsiaTheme="majorEastAsia"/>
          <w:i/>
          <w:sz w:val="24"/>
          <w:vertAlign w:val="subscript"/>
        </w:rPr>
        <w:t>m</w:t>
      </w:r>
      <w:r>
        <w:rPr>
          <w:rFonts w:eastAsiaTheme="majorEastAsia"/>
          <w:color w:val="000000"/>
          <w:sz w:val="24"/>
        </w:rPr>
        <w:t>——</w:t>
      </w:r>
      <w:r>
        <w:rPr>
          <w:rFonts w:eastAsiaTheme="majorEastAsia"/>
          <w:sz w:val="24"/>
        </w:rPr>
        <w:t>冰球直径的测量值，</w:t>
      </w:r>
      <w:r>
        <w:rPr>
          <w:rFonts w:eastAsiaTheme="majorEastAsia"/>
          <w:sz w:val="24"/>
        </w:rPr>
        <w:t>mm</w:t>
      </w:r>
      <w:r>
        <w:rPr>
          <w:rFonts w:eastAsiaTheme="majorEastAsia"/>
          <w:sz w:val="24"/>
        </w:rPr>
        <w:t>。</w:t>
      </w:r>
    </w:p>
    <w:p w14:paraId="5566B9B0" w14:textId="77777777" w:rsidR="00803F12" w:rsidRDefault="00000000">
      <w:pPr>
        <w:spacing w:line="360" w:lineRule="auto"/>
        <w:rPr>
          <w:rFonts w:ascii="黑体" w:eastAsia="黑体" w:hAnsi="黑体"/>
          <w:sz w:val="24"/>
        </w:rPr>
      </w:pPr>
      <w:r>
        <w:rPr>
          <w:rFonts w:ascii="黑体" w:eastAsia="黑体" w:hAnsi="黑体"/>
          <w:sz w:val="24"/>
        </w:rPr>
        <w:t>A.3.1.2 不确定度来源</w:t>
      </w:r>
    </w:p>
    <w:p w14:paraId="60EE77EB"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kern w:val="0"/>
          <w:sz w:val="24"/>
        </w:rPr>
        <w:t>不确定度来源</w:t>
      </w:r>
      <w:r>
        <w:rPr>
          <w:rFonts w:eastAsiaTheme="majorEastAsia" w:hint="eastAsia"/>
          <w:color w:val="000000"/>
          <w:kern w:val="0"/>
          <w:sz w:val="24"/>
        </w:rPr>
        <w:t>包括：</w:t>
      </w:r>
      <w:r>
        <w:rPr>
          <w:rFonts w:eastAsiaTheme="majorEastAsia"/>
          <w:color w:val="000000"/>
          <w:kern w:val="0"/>
          <w:sz w:val="24"/>
        </w:rPr>
        <w:t>标准器读数重复性引起的不确定度，标准器卡尺校准溯源引起的不确定度</w:t>
      </w:r>
      <w:r>
        <w:rPr>
          <w:rFonts w:eastAsiaTheme="majorEastAsia" w:hint="eastAsia"/>
          <w:color w:val="000000"/>
          <w:kern w:val="0"/>
          <w:sz w:val="24"/>
        </w:rPr>
        <w:t>。</w:t>
      </w:r>
    </w:p>
    <w:p w14:paraId="377B4A30" w14:textId="77777777" w:rsidR="00803F12" w:rsidRDefault="00000000">
      <w:pPr>
        <w:spacing w:line="360" w:lineRule="auto"/>
        <w:rPr>
          <w:rFonts w:ascii="黑体" w:eastAsia="黑体" w:hAnsi="黑体"/>
          <w:sz w:val="24"/>
        </w:rPr>
      </w:pPr>
      <w:r>
        <w:rPr>
          <w:rFonts w:ascii="黑体" w:eastAsia="黑体" w:hAnsi="黑体"/>
          <w:sz w:val="24"/>
        </w:rPr>
        <w:t>A.3.2</w:t>
      </w:r>
      <w:r>
        <w:rPr>
          <w:rFonts w:ascii="黑体" w:eastAsia="黑体" w:hAnsi="黑体" w:hint="eastAsia"/>
          <w:sz w:val="24"/>
        </w:rPr>
        <w:t xml:space="preserve"> </w:t>
      </w:r>
      <w:r>
        <w:rPr>
          <w:rFonts w:ascii="黑体" w:eastAsia="黑体" w:hAnsi="黑体"/>
          <w:sz w:val="24"/>
        </w:rPr>
        <w:t>标准不确定度分量的评定</w:t>
      </w:r>
    </w:p>
    <w:p w14:paraId="0FD9E8C9" w14:textId="77777777" w:rsidR="00803F12" w:rsidRDefault="00000000">
      <w:pPr>
        <w:spacing w:line="360" w:lineRule="auto"/>
        <w:rPr>
          <w:rFonts w:eastAsiaTheme="majorEastAsia"/>
          <w:color w:val="000000"/>
          <w:kern w:val="0"/>
          <w:sz w:val="24"/>
        </w:rPr>
      </w:pPr>
      <w:r>
        <w:rPr>
          <w:rFonts w:ascii="黑体" w:eastAsia="黑体" w:hAnsi="黑体"/>
          <w:sz w:val="24"/>
        </w:rPr>
        <w:t>A.3.2.1</w:t>
      </w:r>
      <w:r>
        <w:rPr>
          <w:rFonts w:eastAsiaTheme="majorEastAsia"/>
          <w:color w:val="000000"/>
          <w:kern w:val="0"/>
          <w:sz w:val="24"/>
        </w:rPr>
        <w:t xml:space="preserve"> </w:t>
      </w:r>
      <w:r>
        <w:rPr>
          <w:rFonts w:eastAsiaTheme="majorEastAsia"/>
          <w:color w:val="000000"/>
          <w:kern w:val="0"/>
          <w:sz w:val="24"/>
        </w:rPr>
        <w:t>输入量</w:t>
      </w:r>
      <w:r>
        <w:rPr>
          <w:rFonts w:eastAsiaTheme="majorEastAsia"/>
          <w:color w:val="000000"/>
          <w:kern w:val="0"/>
          <w:sz w:val="24"/>
        </w:rPr>
        <w:t>D</w:t>
      </w:r>
      <w:r>
        <w:rPr>
          <w:rFonts w:eastAsiaTheme="majorEastAsia"/>
          <w:color w:val="000000"/>
          <w:kern w:val="0"/>
          <w:sz w:val="24"/>
        </w:rPr>
        <w:t>读数重复性的标准不确定度</w:t>
      </w:r>
      <m:oMath>
        <m:sSub>
          <m:sSubPr>
            <m:ctrlPr>
              <w:rPr>
                <w:rFonts w:ascii="Cambria Math" w:eastAsiaTheme="majorEastAsia" w:hAnsi="Cambria Math"/>
                <w:color w:val="000000"/>
                <w:kern w:val="0"/>
                <w:sz w:val="24"/>
              </w:rPr>
            </m:ctrlPr>
          </m:sSubPr>
          <m:e>
            <m:r>
              <m:rPr>
                <m:nor/>
              </m:rPr>
              <w:rPr>
                <w:rFonts w:eastAsiaTheme="majorEastAsia"/>
                <w:color w:val="000000"/>
                <w:kern w:val="0"/>
                <w:sz w:val="24"/>
              </w:rPr>
              <m:t>u</m:t>
            </m:r>
          </m:e>
          <m:sub>
            <m:r>
              <m:rPr>
                <m:nor/>
              </m:rPr>
              <w:rPr>
                <w:rFonts w:eastAsiaTheme="majorEastAsia"/>
                <w:color w:val="000000"/>
                <w:kern w:val="0"/>
                <w:sz w:val="24"/>
              </w:rPr>
              <m:t>1</m:t>
            </m:r>
          </m:sub>
        </m:sSub>
        <m:r>
          <m:rPr>
            <m:nor/>
          </m:rPr>
          <w:rPr>
            <w:rFonts w:eastAsiaTheme="majorEastAsia"/>
            <w:color w:val="000000"/>
            <w:kern w:val="0"/>
            <w:sz w:val="24"/>
          </w:rPr>
          <m:t>(D)</m:t>
        </m:r>
      </m:oMath>
      <w:r>
        <w:rPr>
          <w:rFonts w:eastAsiaTheme="majorEastAsia"/>
          <w:color w:val="000000"/>
          <w:kern w:val="0"/>
          <w:sz w:val="24"/>
        </w:rPr>
        <w:t>评定</w:t>
      </w:r>
    </w:p>
    <w:p w14:paraId="35C4163A" w14:textId="77777777" w:rsidR="00803F12" w:rsidRDefault="00000000">
      <w:pPr>
        <w:spacing w:beforeLines="50" w:before="156" w:line="360" w:lineRule="auto"/>
        <w:ind w:firstLineChars="200" w:firstLine="480"/>
        <w:jc w:val="left"/>
        <w:rPr>
          <w:rFonts w:eastAsiaTheme="majorEastAsia"/>
          <w:sz w:val="24"/>
        </w:rPr>
      </w:pPr>
      <w:r>
        <w:rPr>
          <w:rFonts w:eastAsiaTheme="majorEastAsia"/>
          <w:sz w:val="24"/>
        </w:rPr>
        <w:lastRenderedPageBreak/>
        <w:t>通过用卡尺对同一个冰球的同一位置的直径进行连续测量得到测量数据如下：</w:t>
      </w:r>
    </w:p>
    <w:p w14:paraId="3E95732E" w14:textId="77777777" w:rsidR="00803F12" w:rsidRDefault="00000000">
      <w:pPr>
        <w:spacing w:beforeLines="50" w:before="156" w:line="360" w:lineRule="auto"/>
        <w:jc w:val="center"/>
        <w:rPr>
          <w:rFonts w:eastAsia="黑体"/>
          <w:bCs/>
        </w:rPr>
      </w:pPr>
      <w:r>
        <w:rPr>
          <w:rFonts w:eastAsia="黑体"/>
          <w:bCs/>
        </w:rPr>
        <w:t>表</w:t>
      </w:r>
      <w:r>
        <w:rPr>
          <w:rFonts w:eastAsia="黑体"/>
          <w:bCs/>
        </w:rPr>
        <w:t>A.3</w:t>
      </w:r>
      <w:r>
        <w:rPr>
          <w:rFonts w:eastAsia="黑体"/>
          <w:bCs/>
        </w:rPr>
        <w:t>冰球直径测量重复性数据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766"/>
        <w:gridCol w:w="766"/>
        <w:gridCol w:w="766"/>
        <w:gridCol w:w="766"/>
        <w:gridCol w:w="766"/>
        <w:gridCol w:w="766"/>
      </w:tblGrid>
      <w:tr w:rsidR="00803F12" w14:paraId="2C5F2597" w14:textId="77777777">
        <w:trPr>
          <w:jc w:val="center"/>
        </w:trPr>
        <w:tc>
          <w:tcPr>
            <w:tcW w:w="868" w:type="dxa"/>
            <w:vAlign w:val="center"/>
          </w:tcPr>
          <w:p w14:paraId="067089D3"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766" w:type="dxa"/>
            <w:vAlign w:val="center"/>
          </w:tcPr>
          <w:p w14:paraId="26641C86" w14:textId="77777777" w:rsidR="00803F12" w:rsidRDefault="00000000">
            <w:pPr>
              <w:jc w:val="center"/>
              <w:rPr>
                <w:rFonts w:eastAsiaTheme="majorEastAsia"/>
                <w:szCs w:val="21"/>
              </w:rPr>
            </w:pPr>
            <w:r>
              <w:rPr>
                <w:rFonts w:eastAsiaTheme="majorEastAsia"/>
                <w:szCs w:val="21"/>
              </w:rPr>
              <w:t>1</w:t>
            </w:r>
          </w:p>
        </w:tc>
        <w:tc>
          <w:tcPr>
            <w:tcW w:w="766" w:type="dxa"/>
            <w:vAlign w:val="center"/>
          </w:tcPr>
          <w:p w14:paraId="69A71559" w14:textId="77777777" w:rsidR="00803F12" w:rsidRDefault="00000000">
            <w:pPr>
              <w:jc w:val="center"/>
              <w:rPr>
                <w:rFonts w:eastAsiaTheme="majorEastAsia"/>
                <w:szCs w:val="21"/>
              </w:rPr>
            </w:pPr>
            <w:r>
              <w:rPr>
                <w:rFonts w:eastAsiaTheme="majorEastAsia"/>
                <w:szCs w:val="21"/>
              </w:rPr>
              <w:t>2</w:t>
            </w:r>
          </w:p>
        </w:tc>
        <w:tc>
          <w:tcPr>
            <w:tcW w:w="766" w:type="dxa"/>
            <w:vAlign w:val="center"/>
          </w:tcPr>
          <w:p w14:paraId="49EADAE9" w14:textId="77777777" w:rsidR="00803F12" w:rsidRDefault="00000000">
            <w:pPr>
              <w:jc w:val="center"/>
              <w:rPr>
                <w:rFonts w:eastAsiaTheme="majorEastAsia"/>
                <w:szCs w:val="21"/>
              </w:rPr>
            </w:pPr>
            <w:r>
              <w:rPr>
                <w:rFonts w:eastAsiaTheme="majorEastAsia"/>
                <w:szCs w:val="21"/>
              </w:rPr>
              <w:t>3</w:t>
            </w:r>
          </w:p>
        </w:tc>
        <w:tc>
          <w:tcPr>
            <w:tcW w:w="766" w:type="dxa"/>
            <w:vAlign w:val="center"/>
          </w:tcPr>
          <w:p w14:paraId="51DD05D8" w14:textId="77777777" w:rsidR="00803F12" w:rsidRDefault="00000000">
            <w:pPr>
              <w:jc w:val="center"/>
              <w:rPr>
                <w:rFonts w:eastAsiaTheme="majorEastAsia"/>
                <w:szCs w:val="21"/>
              </w:rPr>
            </w:pPr>
            <w:r>
              <w:rPr>
                <w:rFonts w:eastAsiaTheme="majorEastAsia"/>
                <w:szCs w:val="21"/>
              </w:rPr>
              <w:t>4</w:t>
            </w:r>
          </w:p>
        </w:tc>
        <w:tc>
          <w:tcPr>
            <w:tcW w:w="766" w:type="dxa"/>
            <w:vAlign w:val="center"/>
          </w:tcPr>
          <w:p w14:paraId="27360A35" w14:textId="77777777" w:rsidR="00803F12" w:rsidRDefault="00000000">
            <w:pPr>
              <w:jc w:val="center"/>
              <w:rPr>
                <w:rFonts w:eastAsiaTheme="majorEastAsia"/>
                <w:szCs w:val="21"/>
              </w:rPr>
            </w:pPr>
            <w:r>
              <w:rPr>
                <w:rFonts w:eastAsiaTheme="majorEastAsia"/>
                <w:szCs w:val="21"/>
              </w:rPr>
              <w:t>5</w:t>
            </w:r>
          </w:p>
        </w:tc>
        <w:tc>
          <w:tcPr>
            <w:tcW w:w="766" w:type="dxa"/>
            <w:vAlign w:val="center"/>
          </w:tcPr>
          <w:p w14:paraId="5F326BD1" w14:textId="77777777" w:rsidR="00803F12" w:rsidRDefault="00000000">
            <w:pPr>
              <w:jc w:val="center"/>
              <w:rPr>
                <w:rFonts w:eastAsiaTheme="majorEastAsia"/>
                <w:szCs w:val="21"/>
              </w:rPr>
            </w:pPr>
            <w:r>
              <w:rPr>
                <w:rFonts w:eastAsiaTheme="majorEastAsia"/>
                <w:szCs w:val="21"/>
              </w:rPr>
              <w:t>6</w:t>
            </w:r>
          </w:p>
        </w:tc>
      </w:tr>
      <w:tr w:rsidR="00803F12" w14:paraId="12F34551" w14:textId="77777777">
        <w:trPr>
          <w:jc w:val="center"/>
        </w:trPr>
        <w:tc>
          <w:tcPr>
            <w:tcW w:w="868" w:type="dxa"/>
            <w:vAlign w:val="center"/>
          </w:tcPr>
          <w:p w14:paraId="5931E493" w14:textId="77777777" w:rsidR="00803F12" w:rsidRDefault="00000000">
            <w:pPr>
              <w:jc w:val="center"/>
              <w:rPr>
                <w:rFonts w:eastAsiaTheme="majorEastAsia"/>
                <w:szCs w:val="21"/>
              </w:rPr>
            </w:pPr>
            <w:r>
              <w:rPr>
                <w:rFonts w:eastAsiaTheme="majorEastAsia"/>
                <w:szCs w:val="21"/>
              </w:rPr>
              <w:t>示值</w:t>
            </w:r>
            <w:r>
              <w:rPr>
                <w:rFonts w:eastAsiaTheme="majorEastAsia"/>
                <w:i/>
                <w:szCs w:val="21"/>
              </w:rPr>
              <w:t>D</w:t>
            </w:r>
            <w:r>
              <w:rPr>
                <w:rFonts w:eastAsiaTheme="majorEastAsia"/>
                <w:szCs w:val="21"/>
                <w:vertAlign w:val="subscript"/>
              </w:rPr>
              <w:t xml:space="preserve">i </w:t>
            </w:r>
            <w:r>
              <w:rPr>
                <w:rFonts w:eastAsiaTheme="majorEastAsia"/>
                <w:szCs w:val="21"/>
              </w:rPr>
              <w:t>(mm)</w:t>
            </w:r>
          </w:p>
        </w:tc>
        <w:tc>
          <w:tcPr>
            <w:tcW w:w="766" w:type="dxa"/>
            <w:vAlign w:val="center"/>
          </w:tcPr>
          <w:p w14:paraId="6A1AC99F" w14:textId="77777777" w:rsidR="00803F12" w:rsidRDefault="00000000">
            <w:pPr>
              <w:jc w:val="center"/>
              <w:rPr>
                <w:rFonts w:eastAsiaTheme="majorEastAsia"/>
                <w:szCs w:val="21"/>
              </w:rPr>
            </w:pPr>
            <w:r>
              <w:rPr>
                <w:rFonts w:eastAsiaTheme="majorEastAsia"/>
                <w:szCs w:val="21"/>
              </w:rPr>
              <w:t>55.68</w:t>
            </w:r>
          </w:p>
        </w:tc>
        <w:tc>
          <w:tcPr>
            <w:tcW w:w="766" w:type="dxa"/>
            <w:vAlign w:val="center"/>
          </w:tcPr>
          <w:p w14:paraId="20B5BA05" w14:textId="77777777" w:rsidR="00803F12" w:rsidRDefault="00000000">
            <w:pPr>
              <w:jc w:val="center"/>
              <w:rPr>
                <w:rFonts w:eastAsiaTheme="majorEastAsia"/>
                <w:szCs w:val="21"/>
              </w:rPr>
            </w:pPr>
            <w:r>
              <w:rPr>
                <w:rFonts w:eastAsiaTheme="majorEastAsia"/>
                <w:szCs w:val="21"/>
              </w:rPr>
              <w:t>55.62</w:t>
            </w:r>
          </w:p>
        </w:tc>
        <w:tc>
          <w:tcPr>
            <w:tcW w:w="766" w:type="dxa"/>
            <w:vAlign w:val="center"/>
          </w:tcPr>
          <w:p w14:paraId="76AE22D0" w14:textId="77777777" w:rsidR="00803F12" w:rsidRDefault="00000000">
            <w:pPr>
              <w:jc w:val="center"/>
              <w:rPr>
                <w:rFonts w:eastAsiaTheme="majorEastAsia"/>
                <w:szCs w:val="21"/>
              </w:rPr>
            </w:pPr>
            <w:r>
              <w:rPr>
                <w:rFonts w:eastAsiaTheme="majorEastAsia"/>
                <w:szCs w:val="21"/>
              </w:rPr>
              <w:t>55.64</w:t>
            </w:r>
          </w:p>
        </w:tc>
        <w:tc>
          <w:tcPr>
            <w:tcW w:w="766" w:type="dxa"/>
            <w:vAlign w:val="center"/>
          </w:tcPr>
          <w:p w14:paraId="117A6CF7" w14:textId="77777777" w:rsidR="00803F12" w:rsidRDefault="00000000">
            <w:pPr>
              <w:jc w:val="center"/>
              <w:rPr>
                <w:rFonts w:eastAsiaTheme="majorEastAsia"/>
                <w:szCs w:val="21"/>
              </w:rPr>
            </w:pPr>
            <w:r>
              <w:rPr>
                <w:rFonts w:eastAsiaTheme="majorEastAsia"/>
                <w:szCs w:val="21"/>
              </w:rPr>
              <w:t>55.57</w:t>
            </w:r>
          </w:p>
        </w:tc>
        <w:tc>
          <w:tcPr>
            <w:tcW w:w="766" w:type="dxa"/>
            <w:vAlign w:val="center"/>
          </w:tcPr>
          <w:p w14:paraId="20B30CAF" w14:textId="77777777" w:rsidR="00803F12" w:rsidRDefault="00000000">
            <w:pPr>
              <w:jc w:val="center"/>
              <w:rPr>
                <w:rFonts w:eastAsiaTheme="majorEastAsia"/>
                <w:szCs w:val="21"/>
              </w:rPr>
            </w:pPr>
            <w:r>
              <w:rPr>
                <w:rFonts w:eastAsiaTheme="majorEastAsia"/>
                <w:szCs w:val="21"/>
              </w:rPr>
              <w:t>55.61</w:t>
            </w:r>
          </w:p>
        </w:tc>
        <w:tc>
          <w:tcPr>
            <w:tcW w:w="766" w:type="dxa"/>
            <w:vAlign w:val="center"/>
          </w:tcPr>
          <w:p w14:paraId="0FFA5DF5" w14:textId="77777777" w:rsidR="00803F12" w:rsidRDefault="00000000">
            <w:pPr>
              <w:jc w:val="center"/>
              <w:rPr>
                <w:rFonts w:eastAsiaTheme="majorEastAsia"/>
                <w:szCs w:val="21"/>
              </w:rPr>
            </w:pPr>
            <w:r>
              <w:rPr>
                <w:rFonts w:eastAsiaTheme="majorEastAsia"/>
                <w:szCs w:val="21"/>
              </w:rPr>
              <w:t>55.48</w:t>
            </w:r>
          </w:p>
        </w:tc>
      </w:tr>
    </w:tbl>
    <w:p w14:paraId="19B6E894" w14:textId="77777777" w:rsidR="00803F12" w:rsidRDefault="00000000">
      <w:pPr>
        <w:spacing w:line="360" w:lineRule="auto"/>
        <w:rPr>
          <w:rFonts w:eastAsiaTheme="majorEastAsia"/>
          <w:sz w:val="24"/>
        </w:rPr>
      </w:pPr>
      <w:r>
        <w:rPr>
          <w:sz w:val="24"/>
        </w:rPr>
        <w:t>计</w:t>
      </w:r>
      <w:r>
        <w:rPr>
          <w:rFonts w:eastAsiaTheme="majorEastAsia"/>
          <w:sz w:val="24"/>
        </w:rPr>
        <w:t>算极差</w:t>
      </w:r>
      <w:r>
        <w:rPr>
          <w:rFonts w:eastAsiaTheme="majorEastAsia"/>
          <w:i/>
          <w:sz w:val="24"/>
        </w:rPr>
        <w:t>R</w:t>
      </w:r>
      <w:r>
        <w:rPr>
          <w:rFonts w:eastAsiaTheme="majorEastAsia"/>
          <w:sz w:val="24"/>
        </w:rPr>
        <w:t>=55.68-55.48=0.20mm</w:t>
      </w:r>
      <w:r>
        <w:rPr>
          <w:rFonts w:eastAsiaTheme="majorEastAsia"/>
          <w:sz w:val="24"/>
        </w:rPr>
        <w:t>；</w:t>
      </w:r>
    </w:p>
    <w:p w14:paraId="1905396E" w14:textId="77777777" w:rsidR="00803F12" w:rsidRDefault="00000000">
      <w:pPr>
        <w:spacing w:line="360" w:lineRule="auto"/>
        <w:rPr>
          <w:rFonts w:eastAsiaTheme="majorEastAsia"/>
          <w:sz w:val="24"/>
        </w:rPr>
      </w:pPr>
      <w:r>
        <w:rPr>
          <w:rFonts w:eastAsiaTheme="majorEastAsia"/>
          <w:sz w:val="24"/>
        </w:rPr>
        <w:t>查表得极差系数</w:t>
      </w:r>
      <w:r>
        <w:rPr>
          <w:rFonts w:eastAsiaTheme="majorEastAsia"/>
          <w:i/>
          <w:sz w:val="24"/>
        </w:rPr>
        <w:t>C</w:t>
      </w:r>
      <w:r>
        <w:rPr>
          <w:rFonts w:eastAsiaTheme="majorEastAsia"/>
          <w:sz w:val="24"/>
        </w:rPr>
        <w:t>=2.53</w:t>
      </w:r>
      <w:r>
        <w:rPr>
          <w:rFonts w:eastAsiaTheme="majorEastAsia"/>
          <w:sz w:val="24"/>
        </w:rPr>
        <w:t>；</w:t>
      </w:r>
    </w:p>
    <w:p w14:paraId="7878E542" w14:textId="77777777" w:rsidR="00803F12" w:rsidRDefault="00000000">
      <w:pPr>
        <w:spacing w:line="360" w:lineRule="auto"/>
        <w:rPr>
          <w:rFonts w:eastAsiaTheme="majorEastAsia"/>
          <w:sz w:val="24"/>
        </w:rPr>
      </w:pPr>
      <w:r>
        <w:rPr>
          <w:rFonts w:eastAsiaTheme="majorEastAsia"/>
          <w:sz w:val="24"/>
        </w:rPr>
        <w:t>单个测得值的实验标准差：</w:t>
      </w:r>
      <m:oMath>
        <m:r>
          <m:rPr>
            <m:nor/>
          </m:rPr>
          <w:rPr>
            <w:rFonts w:eastAsiaTheme="majorEastAsia"/>
            <w:sz w:val="24"/>
          </w:rPr>
          <m:t>s=</m:t>
        </m:r>
        <m:f>
          <m:fPr>
            <m:ctrlPr>
              <w:rPr>
                <w:rFonts w:ascii="Cambria Math" w:eastAsiaTheme="majorEastAsia" w:hAnsi="Cambria Math"/>
                <w:sz w:val="24"/>
              </w:rPr>
            </m:ctrlPr>
          </m:fPr>
          <m:num>
            <m:r>
              <m:rPr>
                <m:nor/>
              </m:rPr>
              <w:rPr>
                <w:rStyle w:val="CambriaMath"/>
                <w:rFonts w:eastAsiaTheme="majorEastAsia"/>
                <w:i w:val="0"/>
              </w:rPr>
              <m:t>R</m:t>
            </m:r>
          </m:num>
          <m:den>
            <m:r>
              <m:rPr>
                <m:nor/>
              </m:rPr>
              <w:rPr>
                <w:rStyle w:val="CambriaMath"/>
                <w:rFonts w:eastAsiaTheme="majorEastAsia"/>
                <w:i w:val="0"/>
              </w:rPr>
              <m:t>C</m:t>
            </m:r>
          </m:den>
        </m:f>
      </m:oMath>
      <w:r>
        <w:rPr>
          <w:rFonts w:eastAsiaTheme="majorEastAsia"/>
          <w:sz w:val="24"/>
        </w:rPr>
        <w:t>=0.079mm</w:t>
      </w:r>
      <w:r>
        <w:rPr>
          <w:rFonts w:eastAsiaTheme="majorEastAsia"/>
          <w:sz w:val="24"/>
        </w:rPr>
        <w:t>；</w:t>
      </w:r>
      <w:r>
        <w:rPr>
          <w:rFonts w:eastAsiaTheme="majorEastAsia"/>
          <w:sz w:val="24"/>
        </w:rPr>
        <w:t xml:space="preserve"> </w:t>
      </w:r>
    </w:p>
    <w:p w14:paraId="51000CF0" w14:textId="77777777" w:rsidR="00803F12" w:rsidRDefault="00000000">
      <w:pPr>
        <w:spacing w:line="360" w:lineRule="auto"/>
        <w:ind w:firstLineChars="200" w:firstLine="480"/>
        <w:rPr>
          <w:rFonts w:eastAsiaTheme="majorEastAsia"/>
          <w:sz w:val="24"/>
        </w:rPr>
      </w:pPr>
      <w:r>
        <w:rPr>
          <w:rFonts w:eastAsiaTheme="majorEastAsia"/>
          <w:sz w:val="24"/>
        </w:rPr>
        <w:t>在实际测量中，在重复性条件下，测量</w:t>
      </w:r>
      <w:r>
        <w:rPr>
          <w:rFonts w:eastAsiaTheme="majorEastAsia"/>
          <w:sz w:val="24"/>
        </w:rPr>
        <w:t>3</w:t>
      </w:r>
      <w:r>
        <w:rPr>
          <w:rFonts w:eastAsiaTheme="majorEastAsia"/>
          <w:sz w:val="24"/>
        </w:rPr>
        <w:t>次，以该</w:t>
      </w:r>
      <w:r>
        <w:rPr>
          <w:rFonts w:eastAsiaTheme="majorEastAsia"/>
          <w:sz w:val="24"/>
        </w:rPr>
        <w:t>3</w:t>
      </w:r>
      <w:r>
        <w:rPr>
          <w:rFonts w:eastAsiaTheme="majorEastAsia"/>
          <w:sz w:val="24"/>
        </w:rPr>
        <w:t>次测量值的算术平均值作为测量结果，可得到：</w:t>
      </w:r>
    </w:p>
    <w:p w14:paraId="09FD25B0" w14:textId="77777777" w:rsidR="00803F12" w:rsidRDefault="00000000">
      <w:pPr>
        <w:spacing w:line="360" w:lineRule="auto"/>
        <w:jc w:val="center"/>
        <w:rPr>
          <w:rFonts w:eastAsiaTheme="majorEastAsia"/>
          <w:sz w:val="24"/>
        </w:rPr>
      </w:pPr>
      <m:oMath>
        <m:sSub>
          <m:sSubPr>
            <m:ctrlPr>
              <w:rPr>
                <w:rFonts w:ascii="Cambria Math" w:eastAsiaTheme="majorEastAsia" w:hAnsi="Cambria Math"/>
                <w:sz w:val="24"/>
              </w:rPr>
            </m:ctrlPr>
          </m:sSubPr>
          <m:e>
            <m:r>
              <m:rPr>
                <m:nor/>
              </m:rPr>
              <w:rPr>
                <w:rStyle w:val="CambriaMath"/>
                <w:rFonts w:eastAsiaTheme="majorEastAsia"/>
                <w:i w:val="0"/>
              </w:rPr>
              <m:t>u(D)</m:t>
            </m:r>
          </m:e>
          <m:sub>
            <m:r>
              <m:rPr>
                <m:nor/>
              </m:rPr>
              <w:rPr>
                <w:rStyle w:val="CambriaMath"/>
                <w:rFonts w:eastAsiaTheme="majorEastAsia"/>
                <w:i w:val="0"/>
              </w:rPr>
              <m:t>1</m:t>
            </m:r>
          </m:sub>
        </m:sSub>
        <m:r>
          <m:rPr>
            <m:nor/>
          </m:rPr>
          <w:rPr>
            <w:rStyle w:val="CambriaMath"/>
            <w:rFonts w:eastAsiaTheme="majorEastAsia"/>
            <w:i w:val="0"/>
          </w:rPr>
          <m:t>=</m:t>
        </m:r>
        <m:f>
          <m:fPr>
            <m:ctrlPr>
              <w:rPr>
                <w:rStyle w:val="CambriaMath"/>
                <w:rFonts w:ascii="Cambria Math" w:eastAsiaTheme="majorEastAsia"/>
                <w:i w:val="0"/>
              </w:rPr>
            </m:ctrlPr>
          </m:fPr>
          <m:num>
            <m:r>
              <m:rPr>
                <m:nor/>
              </m:rPr>
              <w:rPr>
                <w:rStyle w:val="CambriaMath"/>
                <w:rFonts w:eastAsiaTheme="majorEastAsia"/>
                <w:i w:val="0"/>
              </w:rPr>
              <m:t>s</m:t>
            </m:r>
          </m:num>
          <m:den>
            <m:rad>
              <m:radPr>
                <m:degHide m:val="1"/>
                <m:ctrlPr>
                  <w:rPr>
                    <w:rStyle w:val="CambriaMath"/>
                    <w:rFonts w:ascii="Cambria Math" w:eastAsiaTheme="majorEastAsia"/>
                    <w:i w:val="0"/>
                  </w:rPr>
                </m:ctrlPr>
              </m:radPr>
              <m:deg/>
              <m:e>
                <m:r>
                  <m:rPr>
                    <m:nor/>
                  </m:rPr>
                  <w:rPr>
                    <w:rStyle w:val="CambriaMath"/>
                    <w:rFonts w:eastAsiaTheme="majorEastAsia"/>
                    <w:i w:val="0"/>
                  </w:rPr>
                  <m:t>3</m:t>
                </m:r>
              </m:e>
            </m:rad>
          </m:den>
        </m:f>
        <m:r>
          <m:rPr>
            <m:nor/>
          </m:rPr>
          <w:rPr>
            <w:rStyle w:val="CambriaMath"/>
            <w:rFonts w:eastAsiaTheme="majorEastAsia"/>
            <w:i w:val="0"/>
          </w:rPr>
          <m:t>=0.046mm</m:t>
        </m:r>
      </m:oMath>
      <w:r>
        <w:rPr>
          <w:rFonts w:eastAsiaTheme="majorEastAsia"/>
          <w:sz w:val="24"/>
        </w:rPr>
        <w:tab/>
      </w:r>
    </w:p>
    <w:p w14:paraId="4F9B83E3" w14:textId="77777777" w:rsidR="00803F12" w:rsidRDefault="00000000">
      <w:pPr>
        <w:spacing w:line="360" w:lineRule="auto"/>
        <w:rPr>
          <w:rFonts w:eastAsiaTheme="majorEastAsia"/>
          <w:color w:val="000000"/>
          <w:kern w:val="0"/>
          <w:sz w:val="24"/>
        </w:rPr>
      </w:pPr>
      <w:r>
        <w:rPr>
          <w:rFonts w:ascii="黑体" w:eastAsia="黑体" w:hAnsi="黑体"/>
          <w:sz w:val="24"/>
        </w:rPr>
        <w:t>A.3.2.2</w:t>
      </w:r>
      <w:r>
        <w:rPr>
          <w:rFonts w:eastAsiaTheme="majorEastAsia" w:hint="eastAsia"/>
          <w:color w:val="000000"/>
          <w:kern w:val="0"/>
          <w:sz w:val="24"/>
        </w:rPr>
        <w:t xml:space="preserve"> </w:t>
      </w:r>
      <w:r>
        <w:rPr>
          <w:rFonts w:eastAsiaTheme="majorEastAsia"/>
          <w:color w:val="000000"/>
          <w:kern w:val="0"/>
          <w:sz w:val="24"/>
        </w:rPr>
        <w:t>卡尺校准溯源的不确定度</w:t>
      </w:r>
      <m:oMath>
        <m:sSub>
          <m:sSubPr>
            <m:ctrlPr>
              <w:rPr>
                <w:rFonts w:ascii="Cambria Math" w:eastAsiaTheme="majorEastAsia" w:hAnsi="Cambria Math"/>
                <w:color w:val="000000"/>
                <w:kern w:val="0"/>
                <w:sz w:val="24"/>
              </w:rPr>
            </m:ctrlPr>
          </m:sSubPr>
          <m:e>
            <m:r>
              <m:rPr>
                <m:sty m:val="p"/>
              </m:rPr>
              <w:rPr>
                <w:rFonts w:ascii="Cambria Math" w:eastAsiaTheme="majorEastAsia" w:hAnsi="Cambria Math"/>
                <w:color w:val="000000"/>
                <w:kern w:val="0"/>
                <w:sz w:val="24"/>
              </w:rPr>
              <m:t>u</m:t>
            </m:r>
          </m:e>
          <m:sub>
            <m:r>
              <m:rPr>
                <m:sty m:val="p"/>
              </m:rPr>
              <w:rPr>
                <w:rFonts w:ascii="Cambria Math" w:eastAsiaTheme="majorEastAsia" w:hAnsi="Cambria Math"/>
                <w:color w:val="000000"/>
                <w:kern w:val="0"/>
                <w:sz w:val="24"/>
              </w:rPr>
              <m:t>2</m:t>
            </m:r>
          </m:sub>
        </m:sSub>
        <m:r>
          <m:rPr>
            <m:sty m:val="p"/>
          </m:rPr>
          <w:rPr>
            <w:rFonts w:ascii="Cambria Math" w:eastAsiaTheme="majorEastAsia" w:hAnsi="Cambria Math"/>
            <w:color w:val="000000"/>
            <w:kern w:val="0"/>
            <w:sz w:val="24"/>
          </w:rPr>
          <m:t>(D)</m:t>
        </m:r>
      </m:oMath>
      <w:r>
        <w:rPr>
          <w:rFonts w:eastAsiaTheme="majorEastAsia"/>
          <w:color w:val="000000"/>
          <w:kern w:val="0"/>
          <w:sz w:val="24"/>
        </w:rPr>
        <w:t>的评定</w:t>
      </w:r>
    </w:p>
    <w:p w14:paraId="1C1F8916" w14:textId="77777777" w:rsidR="00803F12" w:rsidRDefault="00000000">
      <w:pPr>
        <w:spacing w:line="360" w:lineRule="auto"/>
        <w:ind w:firstLineChars="200" w:firstLine="480"/>
        <w:rPr>
          <w:rFonts w:eastAsiaTheme="majorEastAsia"/>
          <w:sz w:val="24"/>
        </w:rPr>
      </w:pPr>
      <w:r>
        <w:rPr>
          <w:rFonts w:eastAsiaTheme="majorEastAsia"/>
          <w:sz w:val="24"/>
        </w:rPr>
        <w:t>根据校准证书校准结果的扩展不确定度</w:t>
      </w:r>
      <w:r>
        <w:rPr>
          <w:rFonts w:eastAsiaTheme="majorEastAsia"/>
          <w:i/>
          <w:sz w:val="24"/>
        </w:rPr>
        <w:t>U</w:t>
      </w:r>
      <w:r>
        <w:rPr>
          <w:rFonts w:eastAsiaTheme="majorEastAsia"/>
          <w:sz w:val="24"/>
        </w:rPr>
        <w:t>=0.01mm</w:t>
      </w:r>
      <w:r>
        <w:rPr>
          <w:rFonts w:eastAsiaTheme="majorEastAsia"/>
          <w:sz w:val="24"/>
        </w:rPr>
        <w:t>（</w:t>
      </w:r>
      <w:r>
        <w:rPr>
          <w:rFonts w:eastAsiaTheme="majorEastAsia"/>
          <w:i/>
          <w:sz w:val="24"/>
        </w:rPr>
        <w:t>k</w:t>
      </w:r>
      <w:r>
        <w:rPr>
          <w:rFonts w:eastAsiaTheme="majorEastAsia"/>
          <w:sz w:val="24"/>
        </w:rPr>
        <w:t>=2</w:t>
      </w:r>
      <w:r>
        <w:rPr>
          <w:rFonts w:eastAsiaTheme="majorEastAsia"/>
          <w:sz w:val="24"/>
        </w:rPr>
        <w:t>），则</w:t>
      </w:r>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2</m:t>
            </m:r>
          </m:sub>
        </m:sSub>
        <m:d>
          <m:dPr>
            <m:ctrlPr>
              <w:rPr>
                <w:rStyle w:val="CambriaMath"/>
                <w:rFonts w:ascii="Cambria Math" w:eastAsiaTheme="majorEastAsia"/>
                <w:i w:val="0"/>
              </w:rPr>
            </m:ctrlPr>
          </m:dPr>
          <m:e>
            <m:r>
              <m:rPr>
                <m:nor/>
              </m:rPr>
              <w:rPr>
                <w:rStyle w:val="CambriaMath"/>
                <w:rFonts w:eastAsiaTheme="majorEastAsia"/>
                <w:i w:val="0"/>
              </w:rPr>
              <m:t>D</m:t>
            </m:r>
          </m:e>
        </m:d>
        <m:r>
          <m:rPr>
            <m:nor/>
          </m:rPr>
          <w:rPr>
            <w:rStyle w:val="CambriaMath"/>
            <w:rFonts w:eastAsiaTheme="majorEastAsia"/>
            <w:i w:val="0"/>
          </w:rPr>
          <m:t>=0.005mm</m:t>
        </m:r>
      </m:oMath>
      <w:r>
        <w:rPr>
          <w:rFonts w:eastAsiaTheme="majorEastAsia"/>
          <w:sz w:val="24"/>
        </w:rPr>
        <w:t>。</w:t>
      </w:r>
    </w:p>
    <w:p w14:paraId="00DAE0DF" w14:textId="77777777" w:rsidR="00803F12" w:rsidRDefault="00000000">
      <w:pPr>
        <w:spacing w:line="360" w:lineRule="auto"/>
        <w:rPr>
          <w:rFonts w:ascii="黑体" w:eastAsia="黑体" w:hAnsi="黑体"/>
          <w:sz w:val="24"/>
        </w:rPr>
      </w:pPr>
      <w:r>
        <w:rPr>
          <w:rFonts w:ascii="黑体" w:eastAsia="黑体" w:hAnsi="黑体"/>
          <w:sz w:val="24"/>
        </w:rPr>
        <w:t>A.3.3 标准不确定度的评定</w:t>
      </w:r>
    </w:p>
    <w:p w14:paraId="67F17040" w14:textId="77777777" w:rsidR="00803F12" w:rsidRDefault="00000000">
      <w:pPr>
        <w:spacing w:line="360" w:lineRule="auto"/>
        <w:rPr>
          <w:rFonts w:ascii="黑体" w:eastAsia="黑体" w:hAnsi="黑体"/>
          <w:sz w:val="24"/>
        </w:rPr>
      </w:pPr>
      <w:r>
        <w:rPr>
          <w:rFonts w:ascii="黑体" w:eastAsia="黑体" w:hAnsi="黑体"/>
          <w:sz w:val="24"/>
        </w:rPr>
        <w:t>A.3.3.1</w:t>
      </w:r>
      <w:r>
        <w:rPr>
          <w:rFonts w:ascii="黑体" w:eastAsia="黑体" w:hAnsi="黑体" w:hint="eastAsia"/>
          <w:sz w:val="24"/>
        </w:rPr>
        <w:t xml:space="preserve"> </w:t>
      </w:r>
      <w:r>
        <w:rPr>
          <w:rFonts w:ascii="黑体" w:eastAsia="黑体" w:hAnsi="黑体"/>
          <w:sz w:val="24"/>
        </w:rPr>
        <w:t>合成标准不确定度计算</w:t>
      </w:r>
    </w:p>
    <w:p w14:paraId="346C2BA8" w14:textId="77777777" w:rsidR="00803F12" w:rsidRDefault="00000000">
      <w:pPr>
        <w:spacing w:line="360" w:lineRule="auto"/>
        <w:rPr>
          <w:rFonts w:eastAsiaTheme="majorEastAsia"/>
          <w:color w:val="000000"/>
          <w:kern w:val="0"/>
          <w:sz w:val="24"/>
        </w:rPr>
      </w:pPr>
      <w:r>
        <w:rPr>
          <w:rFonts w:eastAsiaTheme="majorEastAsia"/>
          <w:color w:val="000000"/>
          <w:sz w:val="24"/>
        </w:rPr>
        <w:t>由于</w:t>
      </w:r>
      <w:r>
        <w:rPr>
          <w:rFonts w:eastAsiaTheme="majorEastAsia"/>
          <w:sz w:val="24"/>
        </w:rPr>
        <w:t>冰球直径偏差</w:t>
      </w:r>
      <w:r>
        <w:rPr>
          <w:rFonts w:eastAsiaTheme="majorEastAsia"/>
          <w:color w:val="000000"/>
          <w:sz w:val="24"/>
        </w:rPr>
        <w:t>测量</w:t>
      </w:r>
      <w:r>
        <w:rPr>
          <w:rFonts w:eastAsiaTheme="majorEastAsia"/>
          <w:color w:val="000000"/>
          <w:kern w:val="0"/>
          <w:sz w:val="24"/>
        </w:rPr>
        <w:t>模型是：</w:t>
      </w:r>
      <m:oMath>
        <m:r>
          <m:rPr>
            <m:nor/>
          </m:rPr>
          <w:rPr>
            <w:rFonts w:eastAsia="MS Gothic"/>
            <w:color w:val="000000"/>
            <w:kern w:val="0"/>
            <w:sz w:val="24"/>
          </w:rPr>
          <m:t>∆</m:t>
        </m:r>
        <m:r>
          <m:rPr>
            <m:nor/>
          </m:rPr>
          <w:rPr>
            <w:rFonts w:eastAsiaTheme="majorEastAsia"/>
            <w:color w:val="000000"/>
            <w:kern w:val="0"/>
            <w:sz w:val="24"/>
          </w:rPr>
          <m:t>D=</m:t>
        </m:r>
        <m:sSub>
          <m:sSubPr>
            <m:ctrlPr>
              <w:rPr>
                <w:rFonts w:ascii="Cambria Math" w:eastAsiaTheme="majorEastAsia" w:hAnsi="Cambria Math"/>
                <w:color w:val="000000"/>
                <w:kern w:val="0"/>
                <w:sz w:val="24"/>
              </w:rPr>
            </m:ctrlPr>
          </m:sSubPr>
          <m:e>
            <m:r>
              <m:rPr>
                <m:nor/>
              </m:rPr>
              <w:rPr>
                <w:rFonts w:eastAsiaTheme="majorEastAsia"/>
                <w:color w:val="000000"/>
                <w:kern w:val="0"/>
                <w:sz w:val="24"/>
              </w:rPr>
              <m:t>D</m:t>
            </m:r>
          </m:e>
          <m:sub>
            <m:r>
              <m:rPr>
                <m:nor/>
              </m:rPr>
              <w:rPr>
                <w:rFonts w:eastAsiaTheme="majorEastAsia"/>
                <w:color w:val="000000"/>
                <w:kern w:val="0"/>
                <w:sz w:val="24"/>
              </w:rPr>
              <m:t>n</m:t>
            </m:r>
          </m:sub>
        </m:sSub>
        <m:r>
          <m:rPr>
            <m:nor/>
          </m:rPr>
          <w:rPr>
            <w:rFonts w:eastAsiaTheme="majorEastAsia"/>
            <w:color w:val="000000"/>
            <w:kern w:val="0"/>
            <w:sz w:val="24"/>
          </w:rPr>
          <m:t>-</m:t>
        </m:r>
        <m:sSub>
          <m:sSubPr>
            <m:ctrlPr>
              <w:rPr>
                <w:rFonts w:ascii="Cambria Math" w:eastAsiaTheme="majorEastAsia" w:hAnsi="Cambria Math"/>
                <w:color w:val="000000"/>
                <w:kern w:val="0"/>
                <w:sz w:val="24"/>
              </w:rPr>
            </m:ctrlPr>
          </m:sSubPr>
          <m:e>
            <m:r>
              <m:rPr>
                <m:nor/>
              </m:rPr>
              <w:rPr>
                <w:rFonts w:eastAsiaTheme="majorEastAsia"/>
                <w:color w:val="000000"/>
                <w:kern w:val="0"/>
                <w:sz w:val="24"/>
              </w:rPr>
              <m:t>D</m:t>
            </m:r>
          </m:e>
          <m:sub>
            <m:r>
              <m:rPr>
                <m:nor/>
              </m:rPr>
              <w:rPr>
                <w:rFonts w:eastAsiaTheme="majorEastAsia"/>
                <w:color w:val="000000"/>
                <w:kern w:val="0"/>
                <w:sz w:val="24"/>
              </w:rPr>
              <m:t>m</m:t>
            </m:r>
          </m:sub>
        </m:sSub>
      </m:oMath>
      <w:r>
        <w:rPr>
          <w:rFonts w:eastAsiaTheme="majorEastAsia"/>
          <w:color w:val="000000"/>
          <w:kern w:val="0"/>
          <w:sz w:val="24"/>
        </w:rPr>
        <w:t xml:space="preserve">     </w:t>
      </w:r>
    </w:p>
    <w:p w14:paraId="34D39A42" w14:textId="77777777" w:rsidR="00803F12" w:rsidRDefault="00000000">
      <w:pPr>
        <w:spacing w:line="360" w:lineRule="auto"/>
        <w:rPr>
          <w:rFonts w:ascii="黑体" w:eastAsia="黑体" w:hAnsi="黑体"/>
          <w:sz w:val="24"/>
        </w:rPr>
      </w:pPr>
      <w:r>
        <w:rPr>
          <w:rFonts w:ascii="黑体" w:eastAsia="黑体" w:hAnsi="黑体"/>
          <w:sz w:val="24"/>
        </w:rPr>
        <w:t>A.3.3.2</w:t>
      </w:r>
      <w:r>
        <w:rPr>
          <w:rFonts w:ascii="黑体" w:eastAsia="黑体" w:hAnsi="黑体" w:hint="eastAsia"/>
          <w:sz w:val="24"/>
        </w:rPr>
        <w:t xml:space="preserve"> </w:t>
      </w:r>
      <w:r>
        <w:rPr>
          <w:rFonts w:ascii="黑体" w:eastAsia="黑体" w:hAnsi="黑体"/>
          <w:sz w:val="24"/>
        </w:rPr>
        <w:t>标准不确定度分量一览表</w:t>
      </w:r>
    </w:p>
    <w:p w14:paraId="34D1A1BB" w14:textId="77777777" w:rsidR="00803F12" w:rsidRDefault="00000000">
      <w:pPr>
        <w:spacing w:beforeLines="50" w:before="156" w:line="360" w:lineRule="auto"/>
        <w:ind w:firstLine="420"/>
        <w:jc w:val="center"/>
        <w:rPr>
          <w:rFonts w:eastAsia="黑体"/>
          <w:bCs/>
          <w:szCs w:val="21"/>
        </w:rPr>
      </w:pPr>
      <w:r>
        <w:rPr>
          <w:rFonts w:eastAsia="黑体"/>
          <w:bCs/>
          <w:szCs w:val="21"/>
        </w:rPr>
        <w:t>表</w:t>
      </w:r>
      <w:r>
        <w:rPr>
          <w:rFonts w:eastAsia="黑体"/>
          <w:bCs/>
          <w:szCs w:val="21"/>
        </w:rPr>
        <w:t>A.4</w:t>
      </w:r>
      <w:r>
        <w:rPr>
          <w:rFonts w:eastAsia="黑体"/>
          <w:bCs/>
          <w:szCs w:val="21"/>
        </w:rPr>
        <w:t>标准不确定度分量计算列表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2373"/>
        <w:gridCol w:w="2524"/>
      </w:tblGrid>
      <w:tr w:rsidR="00803F12" w14:paraId="39C3C5F5" w14:textId="77777777">
        <w:trPr>
          <w:trHeight w:val="524"/>
          <w:jc w:val="center"/>
        </w:trPr>
        <w:tc>
          <w:tcPr>
            <w:tcW w:w="1209" w:type="dxa"/>
            <w:vAlign w:val="center"/>
          </w:tcPr>
          <w:p w14:paraId="69364EE9" w14:textId="77777777" w:rsidR="00803F12" w:rsidRDefault="00000000">
            <w:pPr>
              <w:jc w:val="center"/>
              <w:rPr>
                <w:rFonts w:eastAsiaTheme="majorEastAsia"/>
                <w:szCs w:val="21"/>
              </w:rPr>
            </w:pPr>
            <w:r>
              <w:rPr>
                <w:rFonts w:eastAsiaTheme="majorEastAsia"/>
                <w:szCs w:val="21"/>
              </w:rPr>
              <w:t>标准不确定符号</w:t>
            </w:r>
          </w:p>
        </w:tc>
        <w:tc>
          <w:tcPr>
            <w:tcW w:w="2373" w:type="dxa"/>
            <w:vAlign w:val="center"/>
          </w:tcPr>
          <w:p w14:paraId="637E2186" w14:textId="77777777" w:rsidR="00803F12" w:rsidRDefault="00000000">
            <w:pPr>
              <w:jc w:val="center"/>
              <w:rPr>
                <w:rFonts w:eastAsiaTheme="majorEastAsia"/>
                <w:szCs w:val="21"/>
              </w:rPr>
            </w:pPr>
            <w:r>
              <w:rPr>
                <w:rFonts w:eastAsiaTheme="majorEastAsia"/>
                <w:szCs w:val="21"/>
              </w:rPr>
              <w:t>标准不确定度来源</w:t>
            </w:r>
          </w:p>
        </w:tc>
        <w:tc>
          <w:tcPr>
            <w:tcW w:w="2524" w:type="dxa"/>
            <w:vAlign w:val="center"/>
          </w:tcPr>
          <w:p w14:paraId="78D90C8F" w14:textId="77777777" w:rsidR="00803F12" w:rsidRDefault="00000000">
            <w:pPr>
              <w:jc w:val="center"/>
              <w:rPr>
                <w:rFonts w:eastAsiaTheme="majorEastAsia"/>
                <w:szCs w:val="21"/>
              </w:rPr>
            </w:pPr>
            <w:r>
              <w:rPr>
                <w:rFonts w:eastAsiaTheme="majorEastAsia"/>
                <w:szCs w:val="21"/>
              </w:rPr>
              <w:t>标准不确定度分量</w:t>
            </w:r>
          </w:p>
        </w:tc>
      </w:tr>
      <w:tr w:rsidR="00803F12" w14:paraId="1FFF3D14" w14:textId="77777777">
        <w:trPr>
          <w:trHeight w:val="727"/>
          <w:jc w:val="center"/>
        </w:trPr>
        <w:tc>
          <w:tcPr>
            <w:tcW w:w="1209" w:type="dxa"/>
            <w:vAlign w:val="center"/>
          </w:tcPr>
          <w:p w14:paraId="268E1329" w14:textId="77777777" w:rsidR="00803F12" w:rsidRDefault="00000000">
            <w:pPr>
              <w:jc w:val="center"/>
              <w:rPr>
                <w:rFonts w:eastAsiaTheme="majorEastAsia"/>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1</m:t>
                    </m:r>
                  </m:sub>
                </m:sSub>
                <m:r>
                  <m:rPr>
                    <m:nor/>
                  </m:rPr>
                  <w:rPr>
                    <w:rFonts w:eastAsiaTheme="majorEastAsia"/>
                    <w:szCs w:val="21"/>
                  </w:rPr>
                  <m:t>(D)</m:t>
                </m:r>
              </m:oMath>
            </m:oMathPara>
          </w:p>
        </w:tc>
        <w:tc>
          <w:tcPr>
            <w:tcW w:w="2373" w:type="dxa"/>
            <w:vAlign w:val="center"/>
          </w:tcPr>
          <w:p w14:paraId="3381C67D" w14:textId="77777777" w:rsidR="00803F12" w:rsidRDefault="00000000">
            <w:pPr>
              <w:jc w:val="center"/>
              <w:rPr>
                <w:rFonts w:eastAsiaTheme="majorEastAsia"/>
                <w:szCs w:val="21"/>
              </w:rPr>
            </w:pPr>
            <w:r>
              <w:rPr>
                <w:rFonts w:eastAsiaTheme="majorEastAsia"/>
                <w:szCs w:val="21"/>
              </w:rPr>
              <w:t>输入量</w:t>
            </w:r>
            <w:r>
              <w:rPr>
                <w:rFonts w:eastAsiaTheme="majorEastAsia"/>
                <w:szCs w:val="21"/>
              </w:rPr>
              <w:t>D</w:t>
            </w:r>
            <w:r>
              <w:rPr>
                <w:rFonts w:eastAsiaTheme="majorEastAsia"/>
                <w:szCs w:val="21"/>
              </w:rPr>
              <w:t>读数重复性的标准不确定度</w:t>
            </w:r>
          </w:p>
        </w:tc>
        <w:tc>
          <w:tcPr>
            <w:tcW w:w="2524" w:type="dxa"/>
            <w:vAlign w:val="center"/>
          </w:tcPr>
          <w:p w14:paraId="14A884E7" w14:textId="77777777" w:rsidR="00803F12" w:rsidRDefault="00000000">
            <w:pPr>
              <w:jc w:val="center"/>
              <w:rPr>
                <w:rFonts w:eastAsiaTheme="majorEastAsia"/>
                <w:szCs w:val="21"/>
              </w:rPr>
            </w:pPr>
            <w:r>
              <w:rPr>
                <w:rFonts w:eastAsiaTheme="majorEastAsia"/>
                <w:szCs w:val="21"/>
              </w:rPr>
              <w:t>0.046mm</w:t>
            </w:r>
          </w:p>
        </w:tc>
      </w:tr>
      <w:tr w:rsidR="00803F12" w14:paraId="6C0A3732" w14:textId="77777777">
        <w:trPr>
          <w:trHeight w:val="727"/>
          <w:jc w:val="center"/>
        </w:trPr>
        <w:tc>
          <w:tcPr>
            <w:tcW w:w="1209" w:type="dxa"/>
            <w:vAlign w:val="center"/>
          </w:tcPr>
          <w:p w14:paraId="1DD6F3B9" w14:textId="77777777" w:rsidR="00803F12" w:rsidRDefault="00000000">
            <w:pPr>
              <w:jc w:val="center"/>
              <w:rPr>
                <w:rFonts w:eastAsiaTheme="majorEastAsia"/>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2</m:t>
                    </m:r>
                  </m:sub>
                </m:sSub>
                <m:r>
                  <m:rPr>
                    <m:nor/>
                  </m:rPr>
                  <w:rPr>
                    <w:rFonts w:eastAsiaTheme="majorEastAsia"/>
                    <w:szCs w:val="21"/>
                  </w:rPr>
                  <m:t>(D)</m:t>
                </m:r>
              </m:oMath>
            </m:oMathPara>
          </w:p>
        </w:tc>
        <w:tc>
          <w:tcPr>
            <w:tcW w:w="2373" w:type="dxa"/>
            <w:vAlign w:val="center"/>
          </w:tcPr>
          <w:p w14:paraId="5A50B04F" w14:textId="77777777" w:rsidR="00803F12" w:rsidRDefault="00000000">
            <w:pPr>
              <w:jc w:val="center"/>
              <w:rPr>
                <w:rFonts w:eastAsiaTheme="majorEastAsia"/>
                <w:szCs w:val="21"/>
              </w:rPr>
            </w:pPr>
            <w:r>
              <w:rPr>
                <w:rFonts w:eastAsiaTheme="majorEastAsia"/>
                <w:szCs w:val="21"/>
              </w:rPr>
              <w:t>卡尺校准溯源的不确定度</w:t>
            </w:r>
          </w:p>
        </w:tc>
        <w:tc>
          <w:tcPr>
            <w:tcW w:w="2524" w:type="dxa"/>
            <w:vAlign w:val="center"/>
          </w:tcPr>
          <w:p w14:paraId="6488B810" w14:textId="77777777" w:rsidR="00803F12" w:rsidRDefault="00000000">
            <w:pPr>
              <w:jc w:val="center"/>
              <w:rPr>
                <w:rFonts w:eastAsiaTheme="majorEastAsia"/>
                <w:szCs w:val="21"/>
              </w:rPr>
            </w:pPr>
            <w:r>
              <w:rPr>
                <w:rFonts w:eastAsiaTheme="majorEastAsia"/>
                <w:szCs w:val="21"/>
              </w:rPr>
              <w:t>0.005mm</w:t>
            </w:r>
          </w:p>
        </w:tc>
      </w:tr>
    </w:tbl>
    <w:p w14:paraId="5EF45CE4" w14:textId="77777777" w:rsidR="00803F12" w:rsidRDefault="00000000">
      <w:pPr>
        <w:spacing w:line="360" w:lineRule="auto"/>
        <w:jc w:val="left"/>
        <w:rPr>
          <w:sz w:val="24"/>
        </w:rPr>
      </w:pPr>
      <w:r>
        <w:rPr>
          <w:rFonts w:eastAsiaTheme="majorEastAsia"/>
          <w:color w:val="000000"/>
          <w:kern w:val="0"/>
          <w:sz w:val="24"/>
        </w:rPr>
        <w:t>由于各影响量彼此独立不相关，</w:t>
      </w:r>
      <w:r>
        <w:rPr>
          <w:sz w:val="24"/>
        </w:rPr>
        <w:t>因此合成标准不确定度为</w:t>
      </w:r>
      <w:r>
        <w:rPr>
          <w:rFonts w:hint="eastAsia"/>
          <w:sz w:val="24"/>
        </w:rPr>
        <w:t>：</w:t>
      </w:r>
      <w:r>
        <w:rPr>
          <w:sz w:val="24"/>
        </w:rPr>
        <w:tab/>
      </w:r>
    </w:p>
    <w:p w14:paraId="5F9C8E0A" w14:textId="77777777" w:rsidR="00803F12" w:rsidRDefault="00000000">
      <w:pPr>
        <w:spacing w:line="360" w:lineRule="auto"/>
        <w:jc w:val="center"/>
        <w:rPr>
          <w:rFonts w:eastAsiaTheme="majorEastAsia"/>
          <w:sz w:val="24"/>
        </w:rPr>
      </w:pPr>
      <m:oMathPara>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c</m:t>
              </m:r>
            </m:sub>
          </m:sSub>
          <m:d>
            <m:dPr>
              <m:ctrlPr>
                <w:rPr>
                  <w:rStyle w:val="CambriaMath"/>
                  <w:rFonts w:ascii="Cambria Math" w:eastAsiaTheme="majorEastAsia"/>
                  <w:i w:val="0"/>
                </w:rPr>
              </m:ctrlPr>
            </m:dPr>
            <m:e>
              <m:r>
                <m:rPr>
                  <m:nor/>
                </m:rPr>
                <w:rPr>
                  <w:rStyle w:val="CambriaMath"/>
                  <w:rFonts w:eastAsiaTheme="majorEastAsia"/>
                  <w:i w:val="0"/>
                </w:rPr>
                <m:t>D</m:t>
              </m:r>
            </m:e>
          </m:d>
          <m:r>
            <m:rPr>
              <m:nor/>
            </m:rPr>
            <w:rPr>
              <w:rStyle w:val="CambriaMath"/>
              <w:rFonts w:eastAsiaTheme="majorEastAsia"/>
              <w:i w:val="0"/>
            </w:rPr>
            <m:t>=</m:t>
          </m:r>
          <m:rad>
            <m:radPr>
              <m:degHide m:val="1"/>
              <m:ctrlPr>
                <w:rPr>
                  <w:rStyle w:val="CambriaMath"/>
                  <w:rFonts w:ascii="Cambria Math" w:eastAsiaTheme="majorEastAsia"/>
                  <w:i w:val="0"/>
                </w:rPr>
              </m:ctrlPr>
            </m:radPr>
            <m:deg/>
            <m:e>
              <m:nary>
                <m:naryPr>
                  <m:chr m:val="∑"/>
                  <m:limLoc m:val="undOvr"/>
                  <m:ctrlPr>
                    <w:rPr>
                      <w:rStyle w:val="CambriaMath"/>
                      <w:rFonts w:ascii="Cambria Math" w:eastAsiaTheme="majorEastAsia"/>
                      <w:i w:val="0"/>
                    </w:rPr>
                  </m:ctrlPr>
                </m:naryPr>
                <m:sub>
                  <m:r>
                    <m:rPr>
                      <m:nor/>
                    </m:rPr>
                    <w:rPr>
                      <w:rStyle w:val="CambriaMath"/>
                      <w:rFonts w:eastAsiaTheme="majorEastAsia"/>
                      <w:i w:val="0"/>
                    </w:rPr>
                    <m:t>i=1</m:t>
                  </m:r>
                </m:sub>
                <m:sup>
                  <m:r>
                    <m:rPr>
                      <m:nor/>
                    </m:rPr>
                    <w:rPr>
                      <w:rStyle w:val="CambriaMath"/>
                      <w:rFonts w:eastAsiaTheme="majorEastAsia"/>
                      <w:i w:val="0"/>
                    </w:rPr>
                    <m:t>2</m:t>
                  </m:r>
                </m:sup>
                <m:e>
                  <m:sSup>
                    <m:sSupPr>
                      <m:ctrlPr>
                        <w:rPr>
                          <w:rStyle w:val="CambriaMath"/>
                          <w:rFonts w:ascii="Cambria Math" w:eastAsiaTheme="majorEastAsia"/>
                          <w:i w:val="0"/>
                        </w:rPr>
                      </m:ctrlPr>
                    </m:sSupPr>
                    <m:e>
                      <m:r>
                        <m:rPr>
                          <m:nor/>
                        </m:rPr>
                        <w:rPr>
                          <w:rStyle w:val="CambriaMath"/>
                          <w:rFonts w:eastAsiaTheme="majorEastAsia"/>
                          <w:i w:val="0"/>
                        </w:rPr>
                        <m:t>(</m:t>
                      </m:r>
                      <m:sSub>
                        <m:sSubPr>
                          <m:ctrlPr>
                            <w:rPr>
                              <w:rStyle w:val="CambriaMath"/>
                              <w:rFonts w:ascii="Cambria Math" w:eastAsiaTheme="majorEastAsia"/>
                              <w:i w:val="0"/>
                            </w:rPr>
                          </m:ctrlPr>
                        </m:sSubPr>
                        <m:e>
                          <m:r>
                            <m:rPr>
                              <m:nor/>
                            </m:rPr>
                            <w:rPr>
                              <w:rStyle w:val="CambriaMath"/>
                              <w:rFonts w:eastAsiaTheme="majorEastAsia"/>
                              <w:i w:val="0"/>
                            </w:rPr>
                            <m:t>c</m:t>
                          </m:r>
                        </m:e>
                        <m:sub>
                          <m:r>
                            <m:rPr>
                              <m:nor/>
                            </m:rPr>
                            <w:rPr>
                              <w:rStyle w:val="CambriaMath"/>
                              <w:rFonts w:eastAsiaTheme="majorEastAsia"/>
                              <w:i w:val="0"/>
                            </w:rPr>
                            <m:t>ui</m:t>
                          </m:r>
                        </m:sub>
                      </m:sSub>
                      <m:r>
                        <m:rPr>
                          <m:nor/>
                        </m:rPr>
                        <w:rPr>
                          <w:rStyle w:val="CambriaMath"/>
                          <w:rFonts w:eastAsiaTheme="majorEastAsia"/>
                          <w:i w:val="0"/>
                        </w:rPr>
                        <m:t>(D)</m:t>
                      </m:r>
                      <m:r>
                        <m:rPr>
                          <m:nor/>
                        </m:rPr>
                        <w:rPr>
                          <w:rStyle w:val="CambriaMath"/>
                          <w:rFonts w:eastAsiaTheme="majorEastAsia"/>
                          <w:i w:val="0"/>
                        </w:rPr>
                        <m:t>·</m:t>
                      </m:r>
                      <m:sSub>
                        <m:sSubPr>
                          <m:ctrlPr>
                            <w:rPr>
                              <w:rStyle w:val="CambriaMath"/>
                              <w:rFonts w:ascii="Cambria Math" w:eastAsiaTheme="majorEastAsia"/>
                              <w:i w:val="0"/>
                            </w:rPr>
                          </m:ctrlPr>
                        </m:sSubPr>
                        <m:e>
                          <m:r>
                            <m:rPr>
                              <m:nor/>
                            </m:rPr>
                            <w:rPr>
                              <w:rStyle w:val="CambriaMath"/>
                              <w:rFonts w:eastAsiaTheme="majorEastAsia"/>
                              <w:i w:val="0"/>
                            </w:rPr>
                            <m:t>u</m:t>
                          </m:r>
                        </m:e>
                        <m:sub>
                          <m:r>
                            <m:rPr>
                              <m:nor/>
                            </m:rPr>
                            <w:rPr>
                              <w:rStyle w:val="CambriaMath"/>
                              <w:rFonts w:eastAsiaTheme="majorEastAsia"/>
                              <w:i w:val="0"/>
                            </w:rPr>
                            <m:t>i</m:t>
                          </m:r>
                        </m:sub>
                      </m:sSub>
                      <m:r>
                        <m:rPr>
                          <m:nor/>
                        </m:rPr>
                        <w:rPr>
                          <w:rStyle w:val="CambriaMath"/>
                          <w:rFonts w:eastAsiaTheme="majorEastAsia"/>
                          <w:i w:val="0"/>
                        </w:rPr>
                        <m:t>(D))</m:t>
                      </m:r>
                    </m:e>
                    <m:sup>
                      <m:r>
                        <m:rPr>
                          <m:nor/>
                        </m:rPr>
                        <w:rPr>
                          <w:rStyle w:val="CambriaMath"/>
                          <w:rFonts w:eastAsiaTheme="majorEastAsia"/>
                          <w:i w:val="0"/>
                        </w:rPr>
                        <m:t>2</m:t>
                      </m:r>
                    </m:sup>
                  </m:sSup>
                </m:e>
              </m:nary>
            </m:e>
          </m:rad>
          <m:r>
            <m:rPr>
              <m:nor/>
            </m:rPr>
            <w:rPr>
              <w:rFonts w:eastAsiaTheme="majorEastAsia"/>
              <w:sz w:val="24"/>
            </w:rPr>
            <m:t>=0.046</m:t>
          </m:r>
          <m:r>
            <m:rPr>
              <m:nor/>
            </m:rPr>
            <w:rPr>
              <w:rStyle w:val="CambriaMath"/>
              <w:rFonts w:eastAsiaTheme="majorEastAsia"/>
              <w:i w:val="0"/>
            </w:rPr>
            <m:t>mm</m:t>
          </m:r>
        </m:oMath>
      </m:oMathPara>
    </w:p>
    <w:p w14:paraId="1401EF1A" w14:textId="77777777" w:rsidR="00803F12" w:rsidRDefault="00000000">
      <w:pPr>
        <w:spacing w:line="360" w:lineRule="auto"/>
        <w:rPr>
          <w:rFonts w:ascii="黑体" w:eastAsia="黑体" w:hAnsi="黑体"/>
          <w:sz w:val="24"/>
        </w:rPr>
      </w:pPr>
      <w:r>
        <w:rPr>
          <w:rFonts w:ascii="黑体" w:eastAsia="黑体" w:hAnsi="黑体"/>
          <w:sz w:val="24"/>
        </w:rPr>
        <w:t>A.3.4</w:t>
      </w:r>
      <w:r>
        <w:rPr>
          <w:rFonts w:ascii="黑体" w:eastAsia="黑体" w:hAnsi="黑体" w:hint="eastAsia"/>
          <w:sz w:val="24"/>
        </w:rPr>
        <w:t xml:space="preserve"> </w:t>
      </w:r>
      <w:r>
        <w:rPr>
          <w:rFonts w:ascii="黑体" w:eastAsia="黑体" w:hAnsi="黑体"/>
          <w:sz w:val="24"/>
        </w:rPr>
        <w:t>扩展不确定度的确定</w:t>
      </w:r>
    </w:p>
    <w:p w14:paraId="293E6747" w14:textId="77777777" w:rsidR="00803F12" w:rsidRDefault="00000000">
      <w:pPr>
        <w:spacing w:line="360" w:lineRule="auto"/>
        <w:jc w:val="center"/>
        <w:rPr>
          <w:rStyle w:val="CambriaMath"/>
          <w:rFonts w:eastAsiaTheme="majorEastAsia"/>
        </w:rPr>
      </w:pPr>
      <m:oMathPara>
        <m:oMath>
          <m:r>
            <m:rPr>
              <m:nor/>
            </m:rPr>
            <w:rPr>
              <w:rStyle w:val="CambriaMath"/>
              <w:rFonts w:eastAsiaTheme="majorEastAsia"/>
              <w:i w:val="0"/>
            </w:rPr>
            <m:t>U=k</m:t>
          </m:r>
          <m:r>
            <m:rPr>
              <m:nor/>
            </m:rPr>
            <w:rPr>
              <w:rStyle w:val="CambriaMath"/>
              <w:rFonts w:eastAsiaTheme="majorEastAsia"/>
              <w:i w:val="0"/>
            </w:rPr>
            <m:t>×</m:t>
          </m:r>
          <m:sSub>
            <m:sSubPr>
              <m:ctrlPr>
                <w:rPr>
                  <w:rStyle w:val="CambriaMath"/>
                  <w:rFonts w:ascii="Cambria Math" w:eastAsiaTheme="majorEastAsia"/>
                  <w:i w:val="0"/>
                </w:rPr>
              </m:ctrlPr>
            </m:sSubPr>
            <m:e>
              <m:r>
                <m:rPr>
                  <m:nor/>
                </m:rPr>
                <w:rPr>
                  <w:rStyle w:val="CambriaMath"/>
                  <w:rFonts w:eastAsiaTheme="majorEastAsia"/>
                  <w:i w:val="0"/>
                </w:rPr>
                <m:t>u</m:t>
              </m:r>
            </m:e>
            <m:sub>
              <m:r>
                <m:rPr>
                  <m:nor/>
                </m:rPr>
                <w:rPr>
                  <w:rStyle w:val="CambriaMath"/>
                  <w:rFonts w:eastAsiaTheme="majorEastAsia"/>
                  <w:i w:val="0"/>
                </w:rPr>
                <m:t>c</m:t>
              </m:r>
            </m:sub>
          </m:sSub>
          <m:r>
            <m:rPr>
              <m:nor/>
            </m:rPr>
            <w:rPr>
              <w:rStyle w:val="CambriaMath"/>
              <w:rFonts w:eastAsiaTheme="majorEastAsia"/>
              <w:i w:val="0"/>
            </w:rPr>
            <m:t>(D)</m:t>
          </m:r>
        </m:oMath>
      </m:oMathPara>
    </w:p>
    <w:p w14:paraId="5A0CD66C" w14:textId="77777777" w:rsidR="00803F12" w:rsidRDefault="00000000">
      <w:pPr>
        <w:spacing w:line="360" w:lineRule="auto"/>
        <w:ind w:firstLine="420"/>
        <w:jc w:val="left"/>
        <w:rPr>
          <w:rFonts w:eastAsiaTheme="majorEastAsia"/>
          <w:bCs/>
          <w:i/>
          <w:sz w:val="24"/>
        </w:rPr>
      </w:pPr>
      <w:r>
        <w:rPr>
          <w:rFonts w:eastAsiaTheme="majorEastAsia"/>
          <w:sz w:val="24"/>
        </w:rPr>
        <w:t>取包含因子</w:t>
      </w:r>
      <w:r>
        <w:rPr>
          <w:rFonts w:eastAsiaTheme="majorEastAsia"/>
          <w:i/>
          <w:sz w:val="24"/>
        </w:rPr>
        <w:t>k</w:t>
      </w:r>
      <w:r>
        <w:rPr>
          <w:rFonts w:eastAsiaTheme="majorEastAsia"/>
          <w:sz w:val="24"/>
        </w:rPr>
        <w:t>=2</w:t>
      </w:r>
      <w:r>
        <w:rPr>
          <w:rFonts w:eastAsiaTheme="majorEastAsia"/>
          <w:sz w:val="24"/>
        </w:rPr>
        <w:t>，则扩展不确定度为：</w:t>
      </w:r>
      <w:r>
        <w:rPr>
          <w:rFonts w:eastAsiaTheme="majorEastAsia"/>
          <w:i/>
          <w:sz w:val="24"/>
        </w:rPr>
        <w:t>U</w:t>
      </w:r>
      <w:r>
        <w:rPr>
          <w:rFonts w:eastAsiaTheme="majorEastAsia"/>
          <w:bCs/>
          <w:sz w:val="24"/>
        </w:rPr>
        <w:t>=0.10</w:t>
      </w:r>
      <w:r>
        <w:rPr>
          <w:rFonts w:eastAsiaTheme="majorEastAsia"/>
          <w:bCs/>
          <w:i/>
          <w:sz w:val="24"/>
        </w:rPr>
        <w:t>mm</w:t>
      </w:r>
    </w:p>
    <w:p w14:paraId="398ADFF3" w14:textId="77777777" w:rsidR="00803F12" w:rsidRDefault="00000000">
      <w:pPr>
        <w:spacing w:line="360" w:lineRule="auto"/>
        <w:rPr>
          <w:rFonts w:ascii="黑体" w:eastAsia="黑体" w:hAnsi="黑体"/>
          <w:sz w:val="24"/>
        </w:rPr>
      </w:pPr>
      <w:r>
        <w:rPr>
          <w:rFonts w:ascii="黑体" w:eastAsia="黑体" w:hAnsi="黑体"/>
          <w:sz w:val="24"/>
        </w:rPr>
        <w:lastRenderedPageBreak/>
        <w:t>A.4 标称直径75mm冰球的冰球直径偏差不确定度评定</w:t>
      </w:r>
    </w:p>
    <w:p w14:paraId="1FBE4AA4" w14:textId="77777777" w:rsidR="00803F12" w:rsidRDefault="00000000">
      <w:pPr>
        <w:spacing w:line="360" w:lineRule="auto"/>
        <w:rPr>
          <w:rFonts w:ascii="黑体" w:eastAsia="黑体" w:hAnsi="黑体"/>
          <w:sz w:val="24"/>
        </w:rPr>
      </w:pPr>
      <w:r>
        <w:rPr>
          <w:rFonts w:ascii="黑体" w:eastAsia="黑体" w:hAnsi="黑体"/>
          <w:sz w:val="24"/>
        </w:rPr>
        <w:t>A.4.1</w:t>
      </w:r>
      <w:r>
        <w:rPr>
          <w:rFonts w:ascii="黑体" w:eastAsia="黑体" w:hAnsi="黑体" w:hint="eastAsia"/>
          <w:sz w:val="24"/>
        </w:rPr>
        <w:t xml:space="preserve"> </w:t>
      </w:r>
      <w:r>
        <w:rPr>
          <w:rFonts w:ascii="黑体" w:eastAsia="黑体" w:hAnsi="黑体"/>
          <w:sz w:val="24"/>
        </w:rPr>
        <w:t>测量模型</w:t>
      </w:r>
    </w:p>
    <w:p w14:paraId="6242357D" w14:textId="77777777" w:rsidR="00803F12" w:rsidRDefault="00000000">
      <w:pPr>
        <w:spacing w:line="360" w:lineRule="auto"/>
        <w:rPr>
          <w:rFonts w:ascii="黑体" w:eastAsia="黑体" w:hAnsi="黑体"/>
          <w:sz w:val="24"/>
        </w:rPr>
      </w:pPr>
      <w:r>
        <w:rPr>
          <w:rFonts w:ascii="黑体" w:eastAsia="黑体" w:hAnsi="黑体"/>
          <w:sz w:val="24"/>
        </w:rPr>
        <w:t>A.4.1.1</w:t>
      </w:r>
      <w:r>
        <w:rPr>
          <w:rFonts w:ascii="黑体" w:eastAsia="黑体" w:hAnsi="黑体" w:hint="eastAsia"/>
          <w:sz w:val="24"/>
        </w:rPr>
        <w:t xml:space="preserve"> </w:t>
      </w:r>
      <w:r>
        <w:rPr>
          <w:rFonts w:ascii="黑体" w:eastAsia="黑体" w:hAnsi="黑体"/>
          <w:sz w:val="24"/>
        </w:rPr>
        <w:t>公式</w:t>
      </w:r>
    </w:p>
    <w:p w14:paraId="210AFA4B" w14:textId="77777777" w:rsidR="00803F12" w:rsidRDefault="00000000">
      <w:pPr>
        <w:spacing w:line="360" w:lineRule="auto"/>
        <w:ind w:firstLineChars="200" w:firstLine="480"/>
        <w:rPr>
          <w:rFonts w:eastAsiaTheme="majorEastAsia"/>
          <w:sz w:val="24"/>
        </w:rPr>
      </w:pPr>
      <w:r>
        <w:rPr>
          <w:rFonts w:eastAsiaTheme="majorEastAsia"/>
          <w:sz w:val="24"/>
        </w:rPr>
        <w:t xml:space="preserve">                 </w:t>
      </w:r>
      <w:r>
        <w:rPr>
          <w:rFonts w:eastAsiaTheme="majorEastAsia"/>
          <w:i/>
          <w:sz w:val="24"/>
        </w:rPr>
        <w:t xml:space="preserve"> </w:t>
      </w:r>
      <w:r>
        <w:rPr>
          <w:rFonts w:eastAsiaTheme="majorEastAsia"/>
          <w:sz w:val="24"/>
        </w:rPr>
        <w:t xml:space="preserve">      </w:t>
      </w:r>
      <m:oMath>
        <m:r>
          <m:rPr>
            <m:nor/>
          </m:rPr>
          <w:rPr>
            <w:rFonts w:eastAsia="MS Gothic"/>
            <w:sz w:val="24"/>
          </w:rPr>
          <m:t>∆</m:t>
        </m:r>
        <m:r>
          <m:rPr>
            <m:nor/>
          </m:rPr>
          <w:rPr>
            <w:rStyle w:val="CambriaMath"/>
            <w:rFonts w:eastAsiaTheme="majorEastAsia"/>
            <w:i w:val="0"/>
          </w:rPr>
          <m:t>D</m:t>
        </m:r>
        <m:r>
          <m:rPr>
            <m:nor/>
          </m:rPr>
          <w:rPr>
            <w:rFonts w:eastAsiaTheme="majorEastAsia"/>
            <w:sz w:val="24"/>
          </w:rPr>
          <m:t>=</m:t>
        </m:r>
        <m:sSub>
          <m:sSubPr>
            <m:ctrlPr>
              <w:rPr>
                <w:rFonts w:ascii="Cambria Math" w:eastAsiaTheme="majorEastAsia" w:hAnsi="Cambria Math"/>
                <w:sz w:val="24"/>
              </w:rPr>
            </m:ctrlPr>
          </m:sSubPr>
          <m:e>
            <m:r>
              <m:rPr>
                <m:nor/>
              </m:rPr>
              <w:rPr>
                <w:rStyle w:val="CambriaMath"/>
                <w:rFonts w:eastAsiaTheme="majorEastAsia"/>
                <w:i w:val="0"/>
              </w:rPr>
              <m:t>D</m:t>
            </m:r>
          </m:e>
          <m:sub>
            <m:r>
              <m:rPr>
                <m:nor/>
              </m:rPr>
              <w:rPr>
                <w:rStyle w:val="CambriaMath"/>
                <w:rFonts w:eastAsiaTheme="majorEastAsia"/>
                <w:i w:val="0"/>
              </w:rPr>
              <m:t>n</m:t>
            </m:r>
          </m:sub>
        </m:sSub>
        <m:r>
          <m:rPr>
            <m:nor/>
          </m:rPr>
          <w:rPr>
            <w:rStyle w:val="CambriaMath"/>
            <w:rFonts w:eastAsiaTheme="majorEastAsia"/>
            <w:i w:val="0"/>
          </w:rPr>
          <m:t>-</m:t>
        </m:r>
        <m:sSub>
          <m:sSubPr>
            <m:ctrlPr>
              <w:rPr>
                <w:rFonts w:ascii="Cambria Math" w:eastAsiaTheme="majorEastAsia" w:hAnsi="Cambria Math"/>
                <w:sz w:val="24"/>
              </w:rPr>
            </m:ctrlPr>
          </m:sSubPr>
          <m:e>
            <m:r>
              <m:rPr>
                <m:nor/>
              </m:rPr>
              <w:rPr>
                <w:rStyle w:val="CambriaMath"/>
                <w:rFonts w:eastAsiaTheme="majorEastAsia"/>
                <w:i w:val="0"/>
              </w:rPr>
              <m:t>D</m:t>
            </m:r>
          </m:e>
          <m:sub>
            <m:r>
              <m:rPr>
                <m:nor/>
              </m:rPr>
              <w:rPr>
                <w:rStyle w:val="CambriaMath"/>
                <w:rFonts w:eastAsiaTheme="majorEastAsia"/>
                <w:i w:val="0"/>
              </w:rPr>
              <m:t>m</m:t>
            </m:r>
          </m:sub>
        </m:sSub>
      </m:oMath>
      <w:r>
        <w:rPr>
          <w:rFonts w:eastAsiaTheme="majorEastAsia"/>
          <w:sz w:val="24"/>
        </w:rPr>
        <w:t xml:space="preserve">                          </w:t>
      </w:r>
    </w:p>
    <w:p w14:paraId="3D30C8B7" w14:textId="77777777" w:rsidR="00803F12" w:rsidRDefault="00000000">
      <w:pPr>
        <w:spacing w:line="360" w:lineRule="auto"/>
        <w:ind w:firstLineChars="200" w:firstLine="480"/>
        <w:rPr>
          <w:rFonts w:eastAsiaTheme="majorEastAsia"/>
          <w:sz w:val="24"/>
        </w:rPr>
      </w:pPr>
      <w:r>
        <w:rPr>
          <w:rFonts w:eastAsiaTheme="majorEastAsia"/>
          <w:sz w:val="24"/>
        </w:rPr>
        <w:t>式中：</w:t>
      </w:r>
      <w:proofErr w:type="spellStart"/>
      <w:r>
        <w:rPr>
          <w:rFonts w:eastAsiaTheme="majorEastAsia"/>
          <w:i/>
          <w:sz w:val="24"/>
        </w:rPr>
        <w:t>D</w:t>
      </w:r>
      <w:r>
        <w:rPr>
          <w:rFonts w:eastAsiaTheme="majorEastAsia"/>
          <w:i/>
          <w:sz w:val="24"/>
          <w:vertAlign w:val="subscript"/>
        </w:rPr>
        <w:t>n</w:t>
      </w:r>
      <w:proofErr w:type="spellEnd"/>
      <w:r>
        <w:rPr>
          <w:rFonts w:eastAsiaTheme="majorEastAsia"/>
          <w:color w:val="000000"/>
          <w:sz w:val="24"/>
        </w:rPr>
        <w:t>——</w:t>
      </w:r>
      <w:r>
        <w:rPr>
          <w:rFonts w:eastAsiaTheme="majorEastAsia"/>
          <w:color w:val="000000"/>
          <w:sz w:val="24"/>
        </w:rPr>
        <w:t>冰球直径</w:t>
      </w:r>
      <w:r>
        <w:rPr>
          <w:rFonts w:eastAsiaTheme="majorEastAsia"/>
          <w:sz w:val="24"/>
        </w:rPr>
        <w:t>的标称值，</w:t>
      </w:r>
      <w:r>
        <w:rPr>
          <w:rFonts w:eastAsiaTheme="majorEastAsia"/>
          <w:sz w:val="24"/>
        </w:rPr>
        <w:t>mm</w:t>
      </w:r>
      <w:r>
        <w:rPr>
          <w:rFonts w:eastAsiaTheme="majorEastAsia"/>
          <w:sz w:val="24"/>
        </w:rPr>
        <w:t>；</w:t>
      </w:r>
    </w:p>
    <w:p w14:paraId="1390FA89" w14:textId="77777777" w:rsidR="00803F12" w:rsidRDefault="00000000">
      <w:pPr>
        <w:spacing w:line="360" w:lineRule="auto"/>
        <w:ind w:firstLineChars="495" w:firstLine="1188"/>
        <w:rPr>
          <w:rFonts w:eastAsiaTheme="majorEastAsia"/>
          <w:sz w:val="24"/>
        </w:rPr>
      </w:pPr>
      <w:r>
        <w:rPr>
          <w:rFonts w:eastAsiaTheme="majorEastAsia"/>
          <w:i/>
          <w:sz w:val="24"/>
        </w:rPr>
        <w:t>D</w:t>
      </w:r>
      <w:r>
        <w:rPr>
          <w:rFonts w:eastAsiaTheme="majorEastAsia"/>
          <w:i/>
          <w:sz w:val="24"/>
          <w:vertAlign w:val="subscript"/>
        </w:rPr>
        <w:t>m</w:t>
      </w:r>
      <w:r>
        <w:rPr>
          <w:rFonts w:eastAsiaTheme="majorEastAsia"/>
          <w:color w:val="000000"/>
          <w:sz w:val="24"/>
        </w:rPr>
        <w:t>——</w:t>
      </w:r>
      <w:r>
        <w:rPr>
          <w:rFonts w:eastAsiaTheme="majorEastAsia"/>
          <w:sz w:val="24"/>
        </w:rPr>
        <w:t>冰球直径的测量值，</w:t>
      </w:r>
      <w:r>
        <w:rPr>
          <w:rFonts w:eastAsiaTheme="majorEastAsia"/>
          <w:sz w:val="24"/>
        </w:rPr>
        <w:t>mm</w:t>
      </w:r>
      <w:r>
        <w:rPr>
          <w:rFonts w:eastAsiaTheme="majorEastAsia"/>
          <w:sz w:val="24"/>
        </w:rPr>
        <w:t>。</w:t>
      </w:r>
    </w:p>
    <w:p w14:paraId="3BE81C62" w14:textId="77777777" w:rsidR="00803F12" w:rsidRDefault="00000000">
      <w:pPr>
        <w:spacing w:line="360" w:lineRule="auto"/>
        <w:rPr>
          <w:rFonts w:eastAsiaTheme="majorEastAsia"/>
          <w:color w:val="000000"/>
          <w:kern w:val="0"/>
          <w:sz w:val="24"/>
        </w:rPr>
      </w:pPr>
      <w:r>
        <w:rPr>
          <w:rFonts w:ascii="黑体" w:eastAsia="黑体" w:hAnsi="黑体"/>
          <w:sz w:val="24"/>
        </w:rPr>
        <w:t>A.4.1.2 不确定度来源</w:t>
      </w:r>
    </w:p>
    <w:p w14:paraId="5295A16F"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kern w:val="0"/>
          <w:sz w:val="24"/>
        </w:rPr>
        <w:t>不确定度来源包括：标准器读数重复性引起的不确定度，标准器卡尺校准溯源引起的不确定度。</w:t>
      </w:r>
    </w:p>
    <w:p w14:paraId="515F0440" w14:textId="77777777" w:rsidR="00803F12" w:rsidRDefault="00000000">
      <w:pPr>
        <w:spacing w:line="360" w:lineRule="auto"/>
        <w:rPr>
          <w:rFonts w:ascii="黑体" w:eastAsia="黑体" w:hAnsi="黑体"/>
          <w:sz w:val="24"/>
        </w:rPr>
      </w:pPr>
      <w:r>
        <w:rPr>
          <w:rFonts w:ascii="黑体" w:eastAsia="黑体" w:hAnsi="黑体"/>
          <w:sz w:val="24"/>
        </w:rPr>
        <w:t>A.4.2</w:t>
      </w:r>
      <w:r>
        <w:rPr>
          <w:rFonts w:ascii="黑体" w:eastAsia="黑体" w:hAnsi="黑体" w:hint="eastAsia"/>
          <w:sz w:val="24"/>
        </w:rPr>
        <w:t xml:space="preserve"> </w:t>
      </w:r>
      <w:r>
        <w:rPr>
          <w:rFonts w:ascii="黑体" w:eastAsia="黑体" w:hAnsi="黑体"/>
          <w:sz w:val="24"/>
        </w:rPr>
        <w:t>标准不确定度分量的评定</w:t>
      </w:r>
    </w:p>
    <w:p w14:paraId="4532FECA" w14:textId="77777777" w:rsidR="00803F12" w:rsidRDefault="00000000">
      <w:pPr>
        <w:spacing w:line="360" w:lineRule="auto"/>
        <w:rPr>
          <w:rFonts w:ascii="黑体" w:eastAsia="黑体" w:hAnsi="黑体"/>
          <w:sz w:val="24"/>
        </w:rPr>
      </w:pPr>
      <w:r>
        <w:rPr>
          <w:rFonts w:ascii="黑体" w:eastAsia="黑体" w:hAnsi="黑体"/>
          <w:sz w:val="24"/>
        </w:rPr>
        <w:t>A.4.2.1 输入量D读数重复性的标准不确定度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1</m:t>
            </m:r>
          </m:sub>
        </m:sSub>
        <m:r>
          <m:rPr>
            <m:nor/>
          </m:rPr>
          <w:rPr>
            <w:rFonts w:ascii="黑体" w:eastAsia="黑体" w:hAnsi="黑体"/>
            <w:sz w:val="24"/>
          </w:rPr>
          <m:t>(D)</m:t>
        </m:r>
      </m:oMath>
      <w:r>
        <w:rPr>
          <w:rFonts w:ascii="黑体" w:eastAsia="黑体" w:hAnsi="黑体"/>
          <w:sz w:val="24"/>
        </w:rPr>
        <w:t>评定</w:t>
      </w:r>
    </w:p>
    <w:p w14:paraId="506568AB" w14:textId="77777777" w:rsidR="00803F12" w:rsidRDefault="00000000">
      <w:pPr>
        <w:spacing w:beforeLines="50" w:before="156" w:line="360" w:lineRule="auto"/>
        <w:jc w:val="left"/>
        <w:rPr>
          <w:rFonts w:eastAsiaTheme="majorEastAsia"/>
          <w:sz w:val="24"/>
        </w:rPr>
      </w:pPr>
      <w:r>
        <w:rPr>
          <w:rFonts w:eastAsiaTheme="majorEastAsia"/>
          <w:sz w:val="24"/>
        </w:rPr>
        <w:t>通过用卡尺对同一个冰球的同一位置的直径进行连续测量得到测量数据如下：</w:t>
      </w:r>
    </w:p>
    <w:p w14:paraId="5D6D476E" w14:textId="77777777" w:rsidR="00803F12" w:rsidRDefault="00000000">
      <w:pPr>
        <w:spacing w:beforeLines="50" w:before="156" w:line="360" w:lineRule="auto"/>
        <w:jc w:val="center"/>
        <w:rPr>
          <w:rFonts w:eastAsia="黑体"/>
          <w:bCs/>
        </w:rPr>
      </w:pPr>
      <w:r>
        <w:rPr>
          <w:rFonts w:eastAsia="黑体"/>
          <w:bCs/>
        </w:rPr>
        <w:t>表</w:t>
      </w:r>
      <w:r>
        <w:rPr>
          <w:rFonts w:eastAsia="黑体"/>
          <w:bCs/>
        </w:rPr>
        <w:t>A.5</w:t>
      </w:r>
      <w:r>
        <w:rPr>
          <w:rFonts w:eastAsia="黑体"/>
          <w:bCs/>
        </w:rPr>
        <w:t>冰球直径测量重复性数据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766"/>
        <w:gridCol w:w="766"/>
        <w:gridCol w:w="766"/>
        <w:gridCol w:w="766"/>
        <w:gridCol w:w="766"/>
        <w:gridCol w:w="766"/>
      </w:tblGrid>
      <w:tr w:rsidR="00803F12" w14:paraId="0A6C5775" w14:textId="77777777">
        <w:trPr>
          <w:jc w:val="center"/>
        </w:trPr>
        <w:tc>
          <w:tcPr>
            <w:tcW w:w="868" w:type="dxa"/>
            <w:vAlign w:val="center"/>
          </w:tcPr>
          <w:p w14:paraId="445A2299"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766" w:type="dxa"/>
            <w:vAlign w:val="center"/>
          </w:tcPr>
          <w:p w14:paraId="50EE270A" w14:textId="77777777" w:rsidR="00803F12" w:rsidRDefault="00000000">
            <w:pPr>
              <w:jc w:val="center"/>
              <w:rPr>
                <w:rFonts w:eastAsiaTheme="majorEastAsia"/>
                <w:szCs w:val="21"/>
              </w:rPr>
            </w:pPr>
            <w:r>
              <w:rPr>
                <w:rFonts w:eastAsiaTheme="majorEastAsia"/>
                <w:szCs w:val="21"/>
              </w:rPr>
              <w:t>1</w:t>
            </w:r>
          </w:p>
        </w:tc>
        <w:tc>
          <w:tcPr>
            <w:tcW w:w="766" w:type="dxa"/>
            <w:vAlign w:val="center"/>
          </w:tcPr>
          <w:p w14:paraId="5B5C9435" w14:textId="77777777" w:rsidR="00803F12" w:rsidRDefault="00000000">
            <w:pPr>
              <w:jc w:val="center"/>
              <w:rPr>
                <w:rFonts w:eastAsiaTheme="majorEastAsia"/>
                <w:szCs w:val="21"/>
              </w:rPr>
            </w:pPr>
            <w:r>
              <w:rPr>
                <w:rFonts w:eastAsiaTheme="majorEastAsia"/>
                <w:szCs w:val="21"/>
              </w:rPr>
              <w:t>2</w:t>
            </w:r>
          </w:p>
        </w:tc>
        <w:tc>
          <w:tcPr>
            <w:tcW w:w="766" w:type="dxa"/>
            <w:vAlign w:val="center"/>
          </w:tcPr>
          <w:p w14:paraId="09AE8C79" w14:textId="77777777" w:rsidR="00803F12" w:rsidRDefault="00000000">
            <w:pPr>
              <w:jc w:val="center"/>
              <w:rPr>
                <w:rFonts w:eastAsiaTheme="majorEastAsia"/>
                <w:szCs w:val="21"/>
              </w:rPr>
            </w:pPr>
            <w:r>
              <w:rPr>
                <w:rFonts w:eastAsiaTheme="majorEastAsia"/>
                <w:szCs w:val="21"/>
              </w:rPr>
              <w:t>3</w:t>
            </w:r>
          </w:p>
        </w:tc>
        <w:tc>
          <w:tcPr>
            <w:tcW w:w="766" w:type="dxa"/>
            <w:vAlign w:val="center"/>
          </w:tcPr>
          <w:p w14:paraId="084FC1EC" w14:textId="77777777" w:rsidR="00803F12" w:rsidRDefault="00000000">
            <w:pPr>
              <w:jc w:val="center"/>
              <w:rPr>
                <w:rFonts w:eastAsiaTheme="majorEastAsia"/>
                <w:szCs w:val="21"/>
              </w:rPr>
            </w:pPr>
            <w:r>
              <w:rPr>
                <w:rFonts w:eastAsiaTheme="majorEastAsia"/>
                <w:szCs w:val="21"/>
              </w:rPr>
              <w:t>4</w:t>
            </w:r>
          </w:p>
        </w:tc>
        <w:tc>
          <w:tcPr>
            <w:tcW w:w="766" w:type="dxa"/>
            <w:vAlign w:val="center"/>
          </w:tcPr>
          <w:p w14:paraId="76CF248B" w14:textId="77777777" w:rsidR="00803F12" w:rsidRDefault="00000000">
            <w:pPr>
              <w:jc w:val="center"/>
              <w:rPr>
                <w:rFonts w:eastAsiaTheme="majorEastAsia"/>
                <w:szCs w:val="21"/>
              </w:rPr>
            </w:pPr>
            <w:r>
              <w:rPr>
                <w:rFonts w:eastAsiaTheme="majorEastAsia"/>
                <w:szCs w:val="21"/>
              </w:rPr>
              <w:t>5</w:t>
            </w:r>
          </w:p>
        </w:tc>
        <w:tc>
          <w:tcPr>
            <w:tcW w:w="766" w:type="dxa"/>
            <w:vAlign w:val="center"/>
          </w:tcPr>
          <w:p w14:paraId="03B9CFFA" w14:textId="77777777" w:rsidR="00803F12" w:rsidRDefault="00000000">
            <w:pPr>
              <w:jc w:val="center"/>
              <w:rPr>
                <w:rFonts w:eastAsiaTheme="majorEastAsia"/>
                <w:szCs w:val="21"/>
              </w:rPr>
            </w:pPr>
            <w:r>
              <w:rPr>
                <w:rFonts w:eastAsiaTheme="majorEastAsia"/>
                <w:szCs w:val="21"/>
              </w:rPr>
              <w:t>6</w:t>
            </w:r>
          </w:p>
        </w:tc>
      </w:tr>
      <w:tr w:rsidR="00803F12" w14:paraId="6A6DCFE5" w14:textId="77777777">
        <w:trPr>
          <w:jc w:val="center"/>
        </w:trPr>
        <w:tc>
          <w:tcPr>
            <w:tcW w:w="868" w:type="dxa"/>
            <w:vAlign w:val="center"/>
          </w:tcPr>
          <w:p w14:paraId="7963C85E" w14:textId="77777777" w:rsidR="00803F12" w:rsidRDefault="00000000">
            <w:pPr>
              <w:jc w:val="center"/>
              <w:rPr>
                <w:rFonts w:eastAsiaTheme="majorEastAsia"/>
                <w:szCs w:val="21"/>
              </w:rPr>
            </w:pPr>
            <w:r>
              <w:rPr>
                <w:rFonts w:eastAsiaTheme="majorEastAsia"/>
                <w:szCs w:val="21"/>
              </w:rPr>
              <w:t>示值</w:t>
            </w:r>
            <w:r>
              <w:rPr>
                <w:rFonts w:eastAsiaTheme="majorEastAsia"/>
                <w:i/>
                <w:szCs w:val="21"/>
              </w:rPr>
              <w:t>D</w:t>
            </w:r>
            <w:r>
              <w:rPr>
                <w:rFonts w:eastAsiaTheme="majorEastAsia"/>
                <w:szCs w:val="21"/>
                <w:vertAlign w:val="subscript"/>
              </w:rPr>
              <w:t xml:space="preserve">i </w:t>
            </w:r>
            <w:r>
              <w:rPr>
                <w:rFonts w:eastAsiaTheme="majorEastAsia"/>
                <w:szCs w:val="21"/>
              </w:rPr>
              <w:t>(mm)</w:t>
            </w:r>
          </w:p>
        </w:tc>
        <w:tc>
          <w:tcPr>
            <w:tcW w:w="766" w:type="dxa"/>
            <w:vAlign w:val="center"/>
          </w:tcPr>
          <w:p w14:paraId="040AA614" w14:textId="77777777" w:rsidR="00803F12" w:rsidRDefault="00000000">
            <w:pPr>
              <w:jc w:val="center"/>
              <w:rPr>
                <w:rFonts w:eastAsiaTheme="majorEastAsia"/>
                <w:szCs w:val="21"/>
              </w:rPr>
            </w:pPr>
            <w:r>
              <w:rPr>
                <w:rFonts w:eastAsiaTheme="majorEastAsia"/>
                <w:szCs w:val="21"/>
              </w:rPr>
              <w:t>75.5</w:t>
            </w:r>
          </w:p>
        </w:tc>
        <w:tc>
          <w:tcPr>
            <w:tcW w:w="766" w:type="dxa"/>
            <w:vAlign w:val="center"/>
          </w:tcPr>
          <w:p w14:paraId="2791FE58" w14:textId="77777777" w:rsidR="00803F12" w:rsidRDefault="00000000">
            <w:pPr>
              <w:jc w:val="center"/>
              <w:rPr>
                <w:rFonts w:eastAsiaTheme="majorEastAsia"/>
                <w:szCs w:val="21"/>
              </w:rPr>
            </w:pPr>
            <w:r>
              <w:rPr>
                <w:rFonts w:eastAsiaTheme="majorEastAsia"/>
                <w:szCs w:val="21"/>
              </w:rPr>
              <w:t>75.63</w:t>
            </w:r>
          </w:p>
        </w:tc>
        <w:tc>
          <w:tcPr>
            <w:tcW w:w="766" w:type="dxa"/>
            <w:vAlign w:val="center"/>
          </w:tcPr>
          <w:p w14:paraId="26D74ED6" w14:textId="77777777" w:rsidR="00803F12" w:rsidRDefault="00000000">
            <w:pPr>
              <w:jc w:val="center"/>
              <w:rPr>
                <w:rFonts w:eastAsiaTheme="majorEastAsia"/>
                <w:szCs w:val="21"/>
              </w:rPr>
            </w:pPr>
            <w:r>
              <w:rPr>
                <w:rFonts w:eastAsiaTheme="majorEastAsia"/>
                <w:szCs w:val="21"/>
              </w:rPr>
              <w:t>75.59</w:t>
            </w:r>
          </w:p>
        </w:tc>
        <w:tc>
          <w:tcPr>
            <w:tcW w:w="766" w:type="dxa"/>
            <w:vAlign w:val="center"/>
          </w:tcPr>
          <w:p w14:paraId="2CF82B8E" w14:textId="77777777" w:rsidR="00803F12" w:rsidRDefault="00000000">
            <w:pPr>
              <w:jc w:val="center"/>
              <w:rPr>
                <w:rFonts w:eastAsiaTheme="majorEastAsia"/>
                <w:szCs w:val="21"/>
              </w:rPr>
            </w:pPr>
            <w:r>
              <w:rPr>
                <w:rFonts w:eastAsiaTheme="majorEastAsia"/>
                <w:szCs w:val="21"/>
              </w:rPr>
              <w:t>75.68</w:t>
            </w:r>
          </w:p>
        </w:tc>
        <w:tc>
          <w:tcPr>
            <w:tcW w:w="766" w:type="dxa"/>
            <w:vAlign w:val="center"/>
          </w:tcPr>
          <w:p w14:paraId="47ABA8D3" w14:textId="77777777" w:rsidR="00803F12" w:rsidRDefault="00000000">
            <w:pPr>
              <w:jc w:val="center"/>
              <w:rPr>
                <w:rFonts w:eastAsiaTheme="majorEastAsia"/>
                <w:szCs w:val="21"/>
              </w:rPr>
            </w:pPr>
            <w:r>
              <w:rPr>
                <w:rFonts w:eastAsiaTheme="majorEastAsia"/>
                <w:szCs w:val="21"/>
              </w:rPr>
              <w:t>75.51</w:t>
            </w:r>
          </w:p>
        </w:tc>
        <w:tc>
          <w:tcPr>
            <w:tcW w:w="766" w:type="dxa"/>
            <w:vAlign w:val="center"/>
          </w:tcPr>
          <w:p w14:paraId="1F787002" w14:textId="77777777" w:rsidR="00803F12" w:rsidRDefault="00000000">
            <w:pPr>
              <w:jc w:val="center"/>
              <w:rPr>
                <w:rFonts w:eastAsiaTheme="majorEastAsia"/>
                <w:szCs w:val="21"/>
              </w:rPr>
            </w:pPr>
            <w:r>
              <w:rPr>
                <w:rFonts w:eastAsiaTheme="majorEastAsia"/>
                <w:szCs w:val="21"/>
              </w:rPr>
              <w:t>75.41</w:t>
            </w:r>
          </w:p>
        </w:tc>
      </w:tr>
    </w:tbl>
    <w:p w14:paraId="11CD75DC" w14:textId="77777777" w:rsidR="00803F12" w:rsidRDefault="00000000">
      <w:pPr>
        <w:spacing w:line="360" w:lineRule="auto"/>
        <w:rPr>
          <w:rFonts w:eastAsiaTheme="majorEastAsia"/>
          <w:sz w:val="24"/>
        </w:rPr>
      </w:pPr>
      <w:r>
        <w:rPr>
          <w:sz w:val="24"/>
        </w:rPr>
        <w:t>计算</w:t>
      </w:r>
      <w:r>
        <w:rPr>
          <w:rFonts w:eastAsiaTheme="majorEastAsia"/>
          <w:sz w:val="24"/>
        </w:rPr>
        <w:t>极差</w:t>
      </w:r>
      <w:r>
        <w:rPr>
          <w:rFonts w:eastAsiaTheme="majorEastAsia"/>
          <w:i/>
          <w:sz w:val="24"/>
        </w:rPr>
        <w:t>R</w:t>
      </w:r>
      <w:r>
        <w:rPr>
          <w:rFonts w:eastAsiaTheme="majorEastAsia"/>
          <w:sz w:val="24"/>
        </w:rPr>
        <w:t>=75.68-75.41=0.27mm</w:t>
      </w:r>
      <w:r>
        <w:rPr>
          <w:rFonts w:eastAsiaTheme="majorEastAsia"/>
          <w:sz w:val="24"/>
        </w:rPr>
        <w:t>；</w:t>
      </w:r>
    </w:p>
    <w:p w14:paraId="122F4175" w14:textId="77777777" w:rsidR="00803F12" w:rsidRDefault="00000000">
      <w:pPr>
        <w:spacing w:line="360" w:lineRule="auto"/>
        <w:rPr>
          <w:rFonts w:eastAsiaTheme="majorEastAsia"/>
          <w:sz w:val="24"/>
        </w:rPr>
      </w:pPr>
      <w:r>
        <w:rPr>
          <w:rFonts w:eastAsiaTheme="majorEastAsia"/>
          <w:sz w:val="24"/>
        </w:rPr>
        <w:t>查表得极差系数</w:t>
      </w:r>
      <w:r>
        <w:rPr>
          <w:rFonts w:eastAsiaTheme="majorEastAsia"/>
          <w:i/>
          <w:sz w:val="24"/>
        </w:rPr>
        <w:t>C</w:t>
      </w:r>
      <w:r>
        <w:rPr>
          <w:rFonts w:eastAsiaTheme="majorEastAsia"/>
          <w:sz w:val="24"/>
        </w:rPr>
        <w:t>=2.53</w:t>
      </w:r>
      <w:r>
        <w:rPr>
          <w:rFonts w:eastAsiaTheme="majorEastAsia"/>
          <w:sz w:val="24"/>
        </w:rPr>
        <w:t>；</w:t>
      </w:r>
    </w:p>
    <w:p w14:paraId="39EED263" w14:textId="77777777" w:rsidR="00803F12" w:rsidRDefault="00000000">
      <w:pPr>
        <w:spacing w:line="360" w:lineRule="auto"/>
        <w:rPr>
          <w:rFonts w:eastAsiaTheme="majorEastAsia"/>
          <w:sz w:val="24"/>
        </w:rPr>
      </w:pPr>
      <w:r>
        <w:rPr>
          <w:rFonts w:eastAsiaTheme="majorEastAsia"/>
          <w:sz w:val="24"/>
        </w:rPr>
        <w:t>单个测得值的实验标准差：</w:t>
      </w:r>
      <m:oMath>
        <m:r>
          <m:rPr>
            <m:nor/>
          </m:rPr>
          <w:rPr>
            <w:rFonts w:eastAsiaTheme="majorEastAsia"/>
            <w:sz w:val="24"/>
          </w:rPr>
          <m:t>s</m:t>
        </m:r>
        <m:r>
          <w:rPr>
            <w:rFonts w:ascii="Cambria Math" w:eastAsiaTheme="majorEastAsia" w:hAnsi="Cambria Math"/>
            <w:sz w:val="24"/>
          </w:rPr>
          <m:t>=</m:t>
        </m:r>
        <m:f>
          <m:fPr>
            <m:ctrlPr>
              <w:rPr>
                <w:rFonts w:ascii="Cambria Math" w:eastAsiaTheme="majorEastAsia" w:hAnsi="Cambria Math"/>
                <w:sz w:val="24"/>
              </w:rPr>
            </m:ctrlPr>
          </m:fPr>
          <m:num>
            <m:r>
              <m:rPr>
                <m:nor/>
              </m:rPr>
              <w:rPr>
                <w:rStyle w:val="CambriaMath"/>
                <w:rFonts w:ascii="Times New Roman" w:eastAsiaTheme="majorEastAsia" w:hAnsi="Times New Roman"/>
                <w:i w:val="0"/>
              </w:rPr>
              <m:t>R</m:t>
            </m:r>
          </m:num>
          <m:den>
            <m:r>
              <m:rPr>
                <m:nor/>
              </m:rPr>
              <w:rPr>
                <w:rStyle w:val="CambriaMath"/>
                <w:rFonts w:ascii="Times New Roman" w:eastAsiaTheme="majorEastAsia" w:hAnsi="Times New Roman"/>
                <w:i w:val="0"/>
              </w:rPr>
              <m:t>C</m:t>
            </m:r>
          </m:den>
        </m:f>
        <m:r>
          <w:rPr>
            <w:rFonts w:ascii="Cambria Math" w:eastAsiaTheme="majorEastAsia" w:hAnsi="Cambria Math"/>
            <w:sz w:val="24"/>
          </w:rPr>
          <m:t>=</m:t>
        </m:r>
        <m:r>
          <m:rPr>
            <m:sty m:val="p"/>
          </m:rPr>
          <w:rPr>
            <w:rFonts w:ascii="Cambria Math" w:eastAsiaTheme="majorEastAsia" w:hAnsi="Cambria Math"/>
            <w:sz w:val="24"/>
          </w:rPr>
          <m:t>0.107mm</m:t>
        </m:r>
      </m:oMath>
      <w:r>
        <w:rPr>
          <w:rFonts w:eastAsiaTheme="majorEastAsia"/>
          <w:sz w:val="24"/>
        </w:rPr>
        <w:t>；</w:t>
      </w:r>
      <w:r>
        <w:rPr>
          <w:rFonts w:eastAsiaTheme="majorEastAsia"/>
          <w:sz w:val="24"/>
        </w:rPr>
        <w:t xml:space="preserve"> </w:t>
      </w:r>
    </w:p>
    <w:p w14:paraId="1A09F23D" w14:textId="77777777" w:rsidR="00803F12" w:rsidRDefault="00000000">
      <w:pPr>
        <w:spacing w:line="360" w:lineRule="auto"/>
        <w:rPr>
          <w:rFonts w:eastAsiaTheme="majorEastAsia"/>
          <w:sz w:val="24"/>
        </w:rPr>
      </w:pPr>
      <w:r>
        <w:rPr>
          <w:rFonts w:eastAsiaTheme="majorEastAsia"/>
          <w:sz w:val="24"/>
        </w:rPr>
        <w:t>在实际测量中，在重复性条件下，测量</w:t>
      </w:r>
      <w:r>
        <w:rPr>
          <w:rFonts w:eastAsiaTheme="majorEastAsia"/>
          <w:sz w:val="24"/>
        </w:rPr>
        <w:t>3</w:t>
      </w:r>
      <w:r>
        <w:rPr>
          <w:rFonts w:eastAsiaTheme="majorEastAsia"/>
          <w:sz w:val="24"/>
        </w:rPr>
        <w:t>次，以该</w:t>
      </w:r>
      <w:r>
        <w:rPr>
          <w:rFonts w:eastAsiaTheme="majorEastAsia"/>
          <w:sz w:val="24"/>
        </w:rPr>
        <w:t>3</w:t>
      </w:r>
      <w:r>
        <w:rPr>
          <w:rFonts w:eastAsiaTheme="majorEastAsia"/>
          <w:sz w:val="24"/>
        </w:rPr>
        <w:t>次测量值的算术平均值作为测量结果，可得到：</w:t>
      </w:r>
    </w:p>
    <w:p w14:paraId="0A9ED293" w14:textId="77777777" w:rsidR="00803F12" w:rsidRDefault="00000000">
      <w:pPr>
        <w:spacing w:line="360" w:lineRule="auto"/>
        <w:jc w:val="center"/>
        <w:rPr>
          <w:rFonts w:eastAsiaTheme="majorEastAsia"/>
          <w:sz w:val="24"/>
        </w:rPr>
      </w:pPr>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u(D)</m:t>
            </m:r>
          </m:e>
          <m:sub>
            <m:r>
              <m:rPr>
                <m:nor/>
              </m:rPr>
              <w:rPr>
                <w:rStyle w:val="CambriaMath"/>
                <w:rFonts w:ascii="Times New Roman" w:eastAsiaTheme="majorEastAsia" w:hAnsi="Times New Roman"/>
                <w:i w:val="0"/>
              </w:rPr>
              <m:t>1</m:t>
            </m:r>
          </m:sub>
        </m:sSub>
        <m:r>
          <m:rPr>
            <m:nor/>
          </m:rPr>
          <w:rPr>
            <w:rStyle w:val="CambriaMath"/>
            <w:rFonts w:ascii="Times New Roman" w:eastAsiaTheme="majorEastAsia" w:hAnsi="Times New Roman"/>
            <w:i w:val="0"/>
          </w:rPr>
          <m:t>=</m:t>
        </m:r>
        <m:f>
          <m:fPr>
            <m:ctrlPr>
              <w:rPr>
                <w:rStyle w:val="CambriaMath"/>
                <w:rFonts w:ascii="Cambria Math" w:eastAsiaTheme="majorEastAsia"/>
                <w:i w:val="0"/>
              </w:rPr>
            </m:ctrlPr>
          </m:fPr>
          <m:num>
            <m:r>
              <m:rPr>
                <m:nor/>
              </m:rPr>
              <w:rPr>
                <w:rStyle w:val="CambriaMath"/>
                <w:rFonts w:ascii="Times New Roman" w:eastAsiaTheme="majorEastAsia" w:hAnsi="Times New Roman"/>
                <w:i w:val="0"/>
              </w:rPr>
              <m:t>s</m:t>
            </m:r>
          </m:num>
          <m:den>
            <m:rad>
              <m:radPr>
                <m:degHide m:val="1"/>
                <m:ctrlPr>
                  <w:rPr>
                    <w:rStyle w:val="CambriaMath"/>
                    <w:rFonts w:ascii="Cambria Math" w:eastAsiaTheme="majorEastAsia"/>
                    <w:i w:val="0"/>
                  </w:rPr>
                </m:ctrlPr>
              </m:radPr>
              <m:deg/>
              <m:e>
                <m:r>
                  <m:rPr>
                    <m:nor/>
                  </m:rPr>
                  <w:rPr>
                    <w:rStyle w:val="CambriaMath"/>
                    <w:rFonts w:ascii="Times New Roman" w:eastAsiaTheme="majorEastAsia" w:hAnsi="Times New Roman"/>
                    <w:i w:val="0"/>
                  </w:rPr>
                  <m:t>3</m:t>
                </m:r>
              </m:e>
            </m:rad>
          </m:den>
        </m:f>
        <m:r>
          <m:rPr>
            <m:nor/>
          </m:rPr>
          <w:rPr>
            <w:rStyle w:val="CambriaMath"/>
            <w:rFonts w:ascii="Times New Roman" w:eastAsiaTheme="majorEastAsia" w:hAnsi="Times New Roman"/>
            <w:i w:val="0"/>
          </w:rPr>
          <m:t>=0.062mm</m:t>
        </m:r>
      </m:oMath>
      <w:r>
        <w:rPr>
          <w:rFonts w:eastAsiaTheme="majorEastAsia"/>
          <w:sz w:val="24"/>
        </w:rPr>
        <w:tab/>
      </w:r>
    </w:p>
    <w:p w14:paraId="0A00FEAA" w14:textId="77777777" w:rsidR="00803F12" w:rsidRDefault="00000000">
      <w:pPr>
        <w:spacing w:line="360" w:lineRule="auto"/>
        <w:rPr>
          <w:rFonts w:ascii="黑体" w:eastAsia="黑体" w:hAnsi="黑体"/>
          <w:sz w:val="24"/>
        </w:rPr>
      </w:pPr>
      <w:r>
        <w:rPr>
          <w:rFonts w:ascii="黑体" w:eastAsia="黑体" w:hAnsi="黑体"/>
          <w:sz w:val="24"/>
        </w:rPr>
        <w:t>A.4.2.2</w:t>
      </w:r>
      <w:r>
        <w:rPr>
          <w:rFonts w:ascii="黑体" w:eastAsia="黑体" w:hAnsi="黑体" w:hint="eastAsia"/>
          <w:sz w:val="24"/>
        </w:rPr>
        <w:t xml:space="preserve"> </w:t>
      </w:r>
      <w:r>
        <w:rPr>
          <w:rFonts w:ascii="黑体" w:eastAsia="黑体" w:hAnsi="黑体"/>
          <w:sz w:val="24"/>
        </w:rPr>
        <w:t>卡尺校准溯源的不确定度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2</m:t>
            </m:r>
          </m:sub>
        </m:sSub>
        <m:r>
          <m:rPr>
            <m:nor/>
          </m:rPr>
          <w:rPr>
            <w:rFonts w:ascii="黑体" w:eastAsia="黑体" w:hAnsi="黑体"/>
            <w:sz w:val="24"/>
          </w:rPr>
          <m:t>(D)</m:t>
        </m:r>
      </m:oMath>
      <w:r>
        <w:rPr>
          <w:rFonts w:ascii="黑体" w:eastAsia="黑体" w:hAnsi="黑体"/>
          <w:sz w:val="24"/>
        </w:rPr>
        <w:t>的评定</w:t>
      </w:r>
    </w:p>
    <w:p w14:paraId="63366824" w14:textId="77777777" w:rsidR="00803F12" w:rsidRDefault="00000000">
      <w:pPr>
        <w:spacing w:line="360" w:lineRule="auto"/>
        <w:ind w:firstLineChars="200" w:firstLine="480"/>
        <w:rPr>
          <w:rFonts w:eastAsiaTheme="majorEastAsia"/>
          <w:sz w:val="24"/>
        </w:rPr>
      </w:pPr>
      <w:r>
        <w:rPr>
          <w:rFonts w:eastAsiaTheme="majorEastAsia"/>
          <w:sz w:val="24"/>
        </w:rPr>
        <w:t>根据校准证书校准结果的扩展不确定度</w:t>
      </w:r>
      <w:r>
        <w:rPr>
          <w:rFonts w:eastAsiaTheme="majorEastAsia"/>
          <w:i/>
          <w:sz w:val="24"/>
        </w:rPr>
        <w:t>U</w:t>
      </w:r>
      <w:r>
        <w:rPr>
          <w:rFonts w:eastAsiaTheme="majorEastAsia"/>
          <w:sz w:val="24"/>
        </w:rPr>
        <w:t>=0.01mm</w:t>
      </w:r>
      <w:r>
        <w:rPr>
          <w:rFonts w:eastAsiaTheme="majorEastAsia"/>
          <w:sz w:val="24"/>
        </w:rPr>
        <w:t>（</w:t>
      </w:r>
      <w:r>
        <w:rPr>
          <w:rFonts w:eastAsiaTheme="majorEastAsia"/>
          <w:i/>
          <w:sz w:val="24"/>
        </w:rPr>
        <w:t>k</w:t>
      </w:r>
      <w:r>
        <w:rPr>
          <w:rFonts w:eastAsiaTheme="majorEastAsia"/>
          <w:sz w:val="24"/>
        </w:rPr>
        <w:t>=2</w:t>
      </w:r>
      <w:r>
        <w:rPr>
          <w:rFonts w:eastAsiaTheme="majorEastAsia"/>
          <w:sz w:val="24"/>
        </w:rPr>
        <w:t>），则</w:t>
      </w:r>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2</m:t>
            </m:r>
          </m:sub>
        </m:sSub>
        <m:d>
          <m:dPr>
            <m:ctrlPr>
              <w:rPr>
                <w:rStyle w:val="CambriaMath"/>
                <w:rFonts w:ascii="Cambria Math" w:eastAsiaTheme="majorEastAsia"/>
                <w:i w:val="0"/>
              </w:rPr>
            </m:ctrlPr>
          </m:dPr>
          <m:e>
            <m:r>
              <m:rPr>
                <m:nor/>
              </m:rPr>
              <w:rPr>
                <w:rStyle w:val="CambriaMath"/>
                <w:rFonts w:eastAsiaTheme="majorEastAsia"/>
                <w:i w:val="0"/>
              </w:rPr>
              <m:t>D</m:t>
            </m:r>
          </m:e>
        </m:d>
        <m:r>
          <m:rPr>
            <m:nor/>
          </m:rPr>
          <w:rPr>
            <w:rStyle w:val="CambriaMath"/>
            <w:rFonts w:eastAsiaTheme="majorEastAsia"/>
            <w:i w:val="0"/>
          </w:rPr>
          <m:t>=0.005mm</m:t>
        </m:r>
      </m:oMath>
      <w:r>
        <w:rPr>
          <w:rFonts w:eastAsiaTheme="majorEastAsia"/>
          <w:sz w:val="24"/>
        </w:rPr>
        <w:t>。</w:t>
      </w:r>
    </w:p>
    <w:p w14:paraId="3946299C" w14:textId="77777777" w:rsidR="00803F12" w:rsidRDefault="00000000">
      <w:pPr>
        <w:spacing w:line="360" w:lineRule="auto"/>
        <w:rPr>
          <w:rFonts w:ascii="黑体" w:eastAsia="黑体" w:hAnsi="黑体"/>
          <w:sz w:val="24"/>
        </w:rPr>
      </w:pPr>
      <w:r>
        <w:rPr>
          <w:rFonts w:ascii="黑体" w:eastAsia="黑体" w:hAnsi="黑体"/>
          <w:sz w:val="24"/>
        </w:rPr>
        <w:t>A.4.3 标准不确定度的评定</w:t>
      </w:r>
    </w:p>
    <w:p w14:paraId="53B71B2A" w14:textId="77777777" w:rsidR="00803F12" w:rsidRDefault="00000000">
      <w:pPr>
        <w:spacing w:line="360" w:lineRule="auto"/>
        <w:rPr>
          <w:rFonts w:ascii="黑体" w:eastAsia="黑体" w:hAnsi="黑体"/>
          <w:sz w:val="24"/>
        </w:rPr>
      </w:pPr>
      <w:r>
        <w:rPr>
          <w:rFonts w:ascii="黑体" w:eastAsia="黑体" w:hAnsi="黑体"/>
          <w:sz w:val="24"/>
        </w:rPr>
        <w:t>A.4.3.1</w:t>
      </w:r>
      <w:r>
        <w:rPr>
          <w:rFonts w:ascii="黑体" w:eastAsia="黑体" w:hAnsi="黑体" w:hint="eastAsia"/>
          <w:sz w:val="24"/>
        </w:rPr>
        <w:t xml:space="preserve"> </w:t>
      </w:r>
      <w:r>
        <w:rPr>
          <w:rFonts w:ascii="黑体" w:eastAsia="黑体" w:hAnsi="黑体"/>
          <w:sz w:val="24"/>
        </w:rPr>
        <w:t>合成标准不确定度计算</w:t>
      </w:r>
    </w:p>
    <w:p w14:paraId="3299FDC4" w14:textId="77777777" w:rsidR="00803F12" w:rsidRDefault="00000000">
      <w:pPr>
        <w:spacing w:line="360" w:lineRule="auto"/>
        <w:ind w:firstLineChars="200" w:firstLine="480"/>
        <w:jc w:val="left"/>
        <w:rPr>
          <w:rFonts w:eastAsiaTheme="majorEastAsia"/>
          <w:sz w:val="24"/>
        </w:rPr>
      </w:pPr>
      <w:r>
        <w:rPr>
          <w:rFonts w:eastAsiaTheme="majorEastAsia"/>
          <w:color w:val="000000"/>
          <w:sz w:val="24"/>
        </w:rPr>
        <w:t>由于</w:t>
      </w:r>
      <w:r>
        <w:rPr>
          <w:rFonts w:eastAsiaTheme="majorEastAsia"/>
          <w:sz w:val="24"/>
        </w:rPr>
        <w:t>冰球直径偏差</w:t>
      </w:r>
      <w:r>
        <w:rPr>
          <w:rFonts w:eastAsiaTheme="majorEastAsia"/>
          <w:color w:val="000000"/>
          <w:sz w:val="24"/>
        </w:rPr>
        <w:t>测量</w:t>
      </w:r>
      <w:r>
        <w:rPr>
          <w:rFonts w:eastAsiaTheme="majorEastAsia"/>
          <w:sz w:val="24"/>
        </w:rPr>
        <w:t>模型是：</w:t>
      </w:r>
      <m:oMath>
        <m:r>
          <m:rPr>
            <m:nor/>
          </m:rPr>
          <w:rPr>
            <w:rFonts w:eastAsia="MS Gothic"/>
            <w:sz w:val="24"/>
          </w:rPr>
          <m:t>∆</m:t>
        </m:r>
        <m:r>
          <m:rPr>
            <m:nor/>
          </m:rPr>
          <w:rPr>
            <w:rFonts w:eastAsiaTheme="majorEastAsia"/>
            <w:sz w:val="24"/>
          </w:rPr>
          <m:t>D=</m:t>
        </m:r>
        <m:sSub>
          <m:sSubPr>
            <m:ctrlPr>
              <w:rPr>
                <w:rFonts w:ascii="Cambria Math" w:eastAsiaTheme="majorEastAsia" w:hAnsi="Cambria Math"/>
                <w:sz w:val="24"/>
              </w:rPr>
            </m:ctrlPr>
          </m:sSubPr>
          <m:e>
            <m:r>
              <m:rPr>
                <m:nor/>
              </m:rPr>
              <w:rPr>
                <w:rFonts w:eastAsiaTheme="majorEastAsia"/>
                <w:sz w:val="24"/>
              </w:rPr>
              <m:t>D</m:t>
            </m:r>
          </m:e>
          <m:sub>
            <m:r>
              <m:rPr>
                <m:nor/>
              </m:rPr>
              <w:rPr>
                <w:rFonts w:eastAsiaTheme="majorEastAsia"/>
                <w:sz w:val="24"/>
              </w:rPr>
              <m:t>n</m:t>
            </m:r>
          </m:sub>
        </m:sSub>
        <m:r>
          <m:rPr>
            <m:nor/>
          </m:rPr>
          <w:rPr>
            <w:rFonts w:eastAsiaTheme="majorEastAsia"/>
            <w:sz w:val="24"/>
          </w:rPr>
          <m:t>-</m:t>
        </m:r>
        <m:sSub>
          <m:sSubPr>
            <m:ctrlPr>
              <w:rPr>
                <w:rFonts w:ascii="Cambria Math" w:eastAsiaTheme="majorEastAsia" w:hAnsi="Cambria Math"/>
                <w:sz w:val="24"/>
              </w:rPr>
            </m:ctrlPr>
          </m:sSubPr>
          <m:e>
            <m:r>
              <m:rPr>
                <m:nor/>
              </m:rPr>
              <w:rPr>
                <w:rFonts w:eastAsiaTheme="majorEastAsia"/>
                <w:sz w:val="24"/>
              </w:rPr>
              <m:t>D</m:t>
            </m:r>
          </m:e>
          <m:sub>
            <m:r>
              <m:rPr>
                <m:nor/>
              </m:rPr>
              <w:rPr>
                <w:rFonts w:eastAsiaTheme="majorEastAsia"/>
                <w:sz w:val="24"/>
              </w:rPr>
              <m:t>m</m:t>
            </m:r>
          </m:sub>
        </m:sSub>
      </m:oMath>
      <w:r>
        <w:rPr>
          <w:rFonts w:eastAsiaTheme="majorEastAsia"/>
          <w:sz w:val="24"/>
        </w:rPr>
        <w:t xml:space="preserve">     </w:t>
      </w:r>
    </w:p>
    <w:p w14:paraId="58A90412" w14:textId="77777777" w:rsidR="00803F12" w:rsidRDefault="00000000">
      <w:pPr>
        <w:spacing w:line="360" w:lineRule="auto"/>
        <w:rPr>
          <w:rFonts w:ascii="黑体" w:eastAsia="黑体" w:hAnsi="黑体"/>
          <w:sz w:val="24"/>
        </w:rPr>
      </w:pPr>
      <w:r>
        <w:rPr>
          <w:rFonts w:ascii="黑体" w:eastAsia="黑体" w:hAnsi="黑体"/>
          <w:sz w:val="24"/>
        </w:rPr>
        <w:t>A.4.3.2</w:t>
      </w:r>
      <w:r>
        <w:rPr>
          <w:rFonts w:ascii="黑体" w:eastAsia="黑体" w:hAnsi="黑体" w:hint="eastAsia"/>
          <w:sz w:val="24"/>
        </w:rPr>
        <w:t xml:space="preserve"> </w:t>
      </w:r>
      <w:r>
        <w:rPr>
          <w:rFonts w:ascii="黑体" w:eastAsia="黑体" w:hAnsi="黑体"/>
          <w:sz w:val="24"/>
        </w:rPr>
        <w:t>标准不确定度分量一览表</w:t>
      </w:r>
    </w:p>
    <w:p w14:paraId="670E0565" w14:textId="77777777" w:rsidR="00803F12" w:rsidRDefault="00000000">
      <w:pPr>
        <w:spacing w:beforeLines="50" w:before="156" w:line="360" w:lineRule="auto"/>
        <w:ind w:firstLine="420"/>
        <w:jc w:val="center"/>
        <w:rPr>
          <w:rFonts w:eastAsia="黑体"/>
          <w:bCs/>
          <w:szCs w:val="21"/>
        </w:rPr>
      </w:pPr>
      <w:r>
        <w:rPr>
          <w:rFonts w:eastAsia="黑体"/>
          <w:bCs/>
          <w:szCs w:val="21"/>
        </w:rPr>
        <w:lastRenderedPageBreak/>
        <w:t>表</w:t>
      </w:r>
      <w:r>
        <w:rPr>
          <w:rFonts w:eastAsia="黑体"/>
          <w:bCs/>
          <w:szCs w:val="21"/>
        </w:rPr>
        <w:t>A.6</w:t>
      </w:r>
      <w:r>
        <w:rPr>
          <w:rFonts w:eastAsia="黑体"/>
          <w:bCs/>
          <w:szCs w:val="21"/>
        </w:rPr>
        <w:t>标准不确定度分量计算列表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2706"/>
        <w:gridCol w:w="2671"/>
      </w:tblGrid>
      <w:tr w:rsidR="00803F12" w14:paraId="75A2029C" w14:textId="77777777">
        <w:trPr>
          <w:trHeight w:val="531"/>
          <w:jc w:val="center"/>
        </w:trPr>
        <w:tc>
          <w:tcPr>
            <w:tcW w:w="1085" w:type="dxa"/>
            <w:vAlign w:val="center"/>
          </w:tcPr>
          <w:p w14:paraId="1FF1F23F" w14:textId="77777777" w:rsidR="00803F12" w:rsidRDefault="00000000">
            <w:pPr>
              <w:jc w:val="center"/>
              <w:rPr>
                <w:rFonts w:eastAsiaTheme="majorEastAsia"/>
                <w:szCs w:val="21"/>
              </w:rPr>
            </w:pPr>
            <w:r>
              <w:rPr>
                <w:rFonts w:eastAsiaTheme="majorEastAsia"/>
                <w:szCs w:val="21"/>
              </w:rPr>
              <w:t>标准不确定符号</w:t>
            </w:r>
          </w:p>
        </w:tc>
        <w:tc>
          <w:tcPr>
            <w:tcW w:w="2706" w:type="dxa"/>
            <w:vAlign w:val="center"/>
          </w:tcPr>
          <w:p w14:paraId="1FE72CB6" w14:textId="77777777" w:rsidR="00803F12" w:rsidRDefault="00000000">
            <w:pPr>
              <w:jc w:val="center"/>
              <w:rPr>
                <w:rFonts w:eastAsiaTheme="majorEastAsia"/>
                <w:szCs w:val="21"/>
              </w:rPr>
            </w:pPr>
            <w:r>
              <w:rPr>
                <w:rFonts w:eastAsiaTheme="majorEastAsia"/>
                <w:szCs w:val="21"/>
              </w:rPr>
              <w:t>标准不确定度来源</w:t>
            </w:r>
          </w:p>
        </w:tc>
        <w:tc>
          <w:tcPr>
            <w:tcW w:w="2671" w:type="dxa"/>
            <w:vAlign w:val="center"/>
          </w:tcPr>
          <w:p w14:paraId="02AB0316" w14:textId="77777777" w:rsidR="00803F12" w:rsidRDefault="00000000">
            <w:pPr>
              <w:jc w:val="center"/>
              <w:rPr>
                <w:rFonts w:eastAsiaTheme="majorEastAsia"/>
                <w:szCs w:val="21"/>
              </w:rPr>
            </w:pPr>
            <w:r>
              <w:rPr>
                <w:rFonts w:eastAsiaTheme="majorEastAsia"/>
                <w:szCs w:val="21"/>
              </w:rPr>
              <w:t>标准不确定度分量</w:t>
            </w:r>
          </w:p>
        </w:tc>
      </w:tr>
      <w:tr w:rsidR="00803F12" w14:paraId="0DA4FA52" w14:textId="77777777">
        <w:trPr>
          <w:trHeight w:val="737"/>
          <w:jc w:val="center"/>
        </w:trPr>
        <w:tc>
          <w:tcPr>
            <w:tcW w:w="1085" w:type="dxa"/>
            <w:vAlign w:val="center"/>
          </w:tcPr>
          <w:p w14:paraId="634B0D8A" w14:textId="77777777" w:rsidR="00803F12" w:rsidRDefault="00000000">
            <w:pPr>
              <w:jc w:val="center"/>
              <w:rPr>
                <w:rFonts w:eastAsiaTheme="majorEastAsia"/>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1</m:t>
                    </m:r>
                  </m:sub>
                </m:sSub>
                <m:r>
                  <m:rPr>
                    <m:nor/>
                  </m:rPr>
                  <w:rPr>
                    <w:rFonts w:eastAsiaTheme="majorEastAsia"/>
                    <w:szCs w:val="21"/>
                  </w:rPr>
                  <m:t>(D)</m:t>
                </m:r>
              </m:oMath>
            </m:oMathPara>
          </w:p>
        </w:tc>
        <w:tc>
          <w:tcPr>
            <w:tcW w:w="2706" w:type="dxa"/>
            <w:vAlign w:val="center"/>
          </w:tcPr>
          <w:p w14:paraId="51534312" w14:textId="77777777" w:rsidR="00803F12" w:rsidRDefault="00000000">
            <w:pPr>
              <w:jc w:val="center"/>
              <w:rPr>
                <w:rFonts w:eastAsiaTheme="majorEastAsia"/>
                <w:szCs w:val="21"/>
              </w:rPr>
            </w:pPr>
            <w:r>
              <w:rPr>
                <w:rFonts w:eastAsiaTheme="majorEastAsia"/>
                <w:szCs w:val="21"/>
              </w:rPr>
              <w:t>输入量</w:t>
            </w:r>
            <w:r>
              <w:rPr>
                <w:rFonts w:eastAsiaTheme="majorEastAsia"/>
                <w:szCs w:val="21"/>
              </w:rPr>
              <w:t>D</w:t>
            </w:r>
            <w:r>
              <w:rPr>
                <w:rFonts w:eastAsiaTheme="majorEastAsia"/>
                <w:szCs w:val="21"/>
              </w:rPr>
              <w:t>读数重复性的标准不确定度</w:t>
            </w:r>
          </w:p>
        </w:tc>
        <w:tc>
          <w:tcPr>
            <w:tcW w:w="2671" w:type="dxa"/>
            <w:vAlign w:val="center"/>
          </w:tcPr>
          <w:p w14:paraId="0240DE83" w14:textId="77777777" w:rsidR="00803F12" w:rsidRDefault="00000000">
            <w:pPr>
              <w:jc w:val="center"/>
              <w:rPr>
                <w:rFonts w:eastAsiaTheme="majorEastAsia"/>
                <w:szCs w:val="21"/>
              </w:rPr>
            </w:pPr>
            <w:r>
              <w:rPr>
                <w:rFonts w:eastAsiaTheme="majorEastAsia"/>
                <w:szCs w:val="21"/>
              </w:rPr>
              <w:t>0.062mm</w:t>
            </w:r>
          </w:p>
        </w:tc>
      </w:tr>
      <w:tr w:rsidR="00803F12" w14:paraId="23D1B153" w14:textId="77777777">
        <w:trPr>
          <w:trHeight w:val="737"/>
          <w:jc w:val="center"/>
        </w:trPr>
        <w:tc>
          <w:tcPr>
            <w:tcW w:w="1085" w:type="dxa"/>
            <w:vAlign w:val="center"/>
          </w:tcPr>
          <w:p w14:paraId="0D23CE26" w14:textId="77777777" w:rsidR="00803F12" w:rsidRDefault="00000000">
            <w:pPr>
              <w:jc w:val="center"/>
              <w:rPr>
                <w:rFonts w:eastAsiaTheme="majorEastAsia"/>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2</m:t>
                    </m:r>
                  </m:sub>
                </m:sSub>
                <m:r>
                  <m:rPr>
                    <m:nor/>
                  </m:rPr>
                  <w:rPr>
                    <w:rFonts w:eastAsiaTheme="majorEastAsia"/>
                    <w:szCs w:val="21"/>
                  </w:rPr>
                  <m:t>(D)</m:t>
                </m:r>
              </m:oMath>
            </m:oMathPara>
          </w:p>
        </w:tc>
        <w:tc>
          <w:tcPr>
            <w:tcW w:w="2706" w:type="dxa"/>
            <w:vAlign w:val="center"/>
          </w:tcPr>
          <w:p w14:paraId="31A82E52" w14:textId="77777777" w:rsidR="00803F12" w:rsidRDefault="00000000">
            <w:pPr>
              <w:jc w:val="center"/>
              <w:rPr>
                <w:rFonts w:eastAsiaTheme="majorEastAsia"/>
                <w:szCs w:val="21"/>
              </w:rPr>
            </w:pPr>
            <w:r>
              <w:rPr>
                <w:rFonts w:eastAsiaTheme="majorEastAsia"/>
                <w:szCs w:val="21"/>
              </w:rPr>
              <w:t>卡尺校准溯源的不确定度</w:t>
            </w:r>
          </w:p>
        </w:tc>
        <w:tc>
          <w:tcPr>
            <w:tcW w:w="2671" w:type="dxa"/>
            <w:vAlign w:val="center"/>
          </w:tcPr>
          <w:p w14:paraId="1C05C134" w14:textId="77777777" w:rsidR="00803F12" w:rsidRDefault="00000000">
            <w:pPr>
              <w:jc w:val="center"/>
              <w:rPr>
                <w:rFonts w:eastAsiaTheme="majorEastAsia"/>
                <w:szCs w:val="21"/>
              </w:rPr>
            </w:pPr>
            <w:r>
              <w:rPr>
                <w:rFonts w:eastAsiaTheme="majorEastAsia"/>
                <w:szCs w:val="21"/>
              </w:rPr>
              <w:t>0.005mm</w:t>
            </w:r>
          </w:p>
        </w:tc>
      </w:tr>
    </w:tbl>
    <w:p w14:paraId="3E8C70EE" w14:textId="77777777" w:rsidR="00803F12" w:rsidRDefault="00000000">
      <w:pPr>
        <w:spacing w:line="360" w:lineRule="auto"/>
        <w:jc w:val="left"/>
        <w:rPr>
          <w:rFonts w:eastAsiaTheme="majorEastAsia"/>
          <w:sz w:val="24"/>
        </w:rPr>
      </w:pPr>
      <w:r>
        <w:rPr>
          <w:rFonts w:eastAsiaTheme="majorEastAsia"/>
          <w:color w:val="000000"/>
          <w:kern w:val="0"/>
          <w:sz w:val="24"/>
        </w:rPr>
        <w:t>由于各影响量彼此独立不相关，</w:t>
      </w:r>
      <w:r>
        <w:rPr>
          <w:rFonts w:eastAsiaTheme="majorEastAsia"/>
          <w:sz w:val="24"/>
        </w:rPr>
        <w:t>因此合成标准不确定度为</w:t>
      </w:r>
      <w:r>
        <w:rPr>
          <w:rFonts w:eastAsiaTheme="majorEastAsia" w:hint="eastAsia"/>
          <w:sz w:val="24"/>
        </w:rPr>
        <w:t>：</w:t>
      </w:r>
    </w:p>
    <w:p w14:paraId="2CD521A5" w14:textId="77777777" w:rsidR="00803F12" w:rsidRDefault="00000000">
      <w:pPr>
        <w:spacing w:line="360" w:lineRule="auto"/>
        <w:jc w:val="center"/>
        <w:rPr>
          <w:rFonts w:eastAsiaTheme="majorEastAsia"/>
          <w:sz w:val="24"/>
        </w:rPr>
      </w:pPr>
      <m:oMathPara>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c</m:t>
              </m:r>
            </m:sub>
          </m:sSub>
          <m:d>
            <m:dPr>
              <m:ctrlPr>
                <w:rPr>
                  <w:rStyle w:val="CambriaMath"/>
                  <w:rFonts w:ascii="Cambria Math" w:eastAsiaTheme="majorEastAsia"/>
                  <w:i w:val="0"/>
                </w:rPr>
              </m:ctrlPr>
            </m:dPr>
            <m:e>
              <m:r>
                <m:rPr>
                  <m:nor/>
                </m:rPr>
                <w:rPr>
                  <w:rStyle w:val="CambriaMath"/>
                  <w:rFonts w:eastAsiaTheme="majorEastAsia"/>
                  <w:i w:val="0"/>
                </w:rPr>
                <m:t>D</m:t>
              </m:r>
            </m:e>
          </m:d>
          <m:r>
            <m:rPr>
              <m:nor/>
            </m:rPr>
            <w:rPr>
              <w:rStyle w:val="CambriaMath"/>
              <w:rFonts w:eastAsiaTheme="majorEastAsia"/>
              <w:i w:val="0"/>
            </w:rPr>
            <m:t>=</m:t>
          </m:r>
          <m:rad>
            <m:radPr>
              <m:degHide m:val="1"/>
              <m:ctrlPr>
                <w:rPr>
                  <w:rStyle w:val="CambriaMath"/>
                  <w:rFonts w:ascii="Cambria Math" w:eastAsiaTheme="majorEastAsia"/>
                  <w:i w:val="0"/>
                </w:rPr>
              </m:ctrlPr>
            </m:radPr>
            <m:deg/>
            <m:e>
              <m:nary>
                <m:naryPr>
                  <m:chr m:val="∑"/>
                  <m:limLoc m:val="undOvr"/>
                  <m:ctrlPr>
                    <w:rPr>
                      <w:rStyle w:val="CambriaMath"/>
                      <w:rFonts w:ascii="Cambria Math" w:eastAsiaTheme="majorEastAsia"/>
                      <w:i w:val="0"/>
                    </w:rPr>
                  </m:ctrlPr>
                </m:naryPr>
                <m:sub>
                  <m:r>
                    <m:rPr>
                      <m:nor/>
                    </m:rPr>
                    <w:rPr>
                      <w:rStyle w:val="CambriaMath"/>
                      <w:rFonts w:eastAsiaTheme="majorEastAsia"/>
                      <w:i w:val="0"/>
                    </w:rPr>
                    <m:t>i=1</m:t>
                  </m:r>
                </m:sub>
                <m:sup>
                  <m:r>
                    <m:rPr>
                      <m:nor/>
                    </m:rPr>
                    <w:rPr>
                      <w:rStyle w:val="CambriaMath"/>
                      <w:rFonts w:eastAsiaTheme="majorEastAsia"/>
                      <w:i w:val="0"/>
                    </w:rPr>
                    <m:t>2</m:t>
                  </m:r>
                </m:sup>
                <m:e>
                  <m:sSup>
                    <m:sSupPr>
                      <m:ctrlPr>
                        <w:rPr>
                          <w:rStyle w:val="CambriaMath"/>
                          <w:rFonts w:ascii="Cambria Math" w:eastAsiaTheme="majorEastAsia"/>
                          <w:i w:val="0"/>
                        </w:rPr>
                      </m:ctrlPr>
                    </m:sSupPr>
                    <m:e>
                      <m:r>
                        <m:rPr>
                          <m:nor/>
                        </m:rPr>
                        <w:rPr>
                          <w:rStyle w:val="CambriaMath"/>
                          <w:rFonts w:eastAsiaTheme="majorEastAsia"/>
                          <w:i w:val="0"/>
                        </w:rPr>
                        <m:t>(</m:t>
                      </m:r>
                      <m:sSub>
                        <m:sSubPr>
                          <m:ctrlPr>
                            <w:rPr>
                              <w:rStyle w:val="CambriaMath"/>
                              <w:rFonts w:ascii="Cambria Math" w:eastAsiaTheme="majorEastAsia"/>
                              <w:i w:val="0"/>
                            </w:rPr>
                          </m:ctrlPr>
                        </m:sSubPr>
                        <m:e>
                          <m:r>
                            <m:rPr>
                              <m:nor/>
                            </m:rPr>
                            <w:rPr>
                              <w:rStyle w:val="CambriaMath"/>
                              <w:rFonts w:eastAsiaTheme="majorEastAsia"/>
                              <w:i w:val="0"/>
                            </w:rPr>
                            <m:t>c</m:t>
                          </m:r>
                        </m:e>
                        <m:sub>
                          <m:r>
                            <m:rPr>
                              <m:nor/>
                            </m:rPr>
                            <w:rPr>
                              <w:rStyle w:val="CambriaMath"/>
                              <w:rFonts w:eastAsiaTheme="majorEastAsia"/>
                              <w:i w:val="0"/>
                            </w:rPr>
                            <m:t>ui</m:t>
                          </m:r>
                        </m:sub>
                      </m:sSub>
                      <m:r>
                        <m:rPr>
                          <m:nor/>
                        </m:rPr>
                        <w:rPr>
                          <w:rStyle w:val="CambriaMath"/>
                          <w:rFonts w:eastAsiaTheme="majorEastAsia"/>
                          <w:i w:val="0"/>
                        </w:rPr>
                        <m:t>(D)</m:t>
                      </m:r>
                      <m:r>
                        <m:rPr>
                          <m:nor/>
                        </m:rPr>
                        <w:rPr>
                          <w:rStyle w:val="CambriaMath"/>
                          <w:rFonts w:eastAsiaTheme="majorEastAsia"/>
                          <w:i w:val="0"/>
                        </w:rPr>
                        <m:t>·</m:t>
                      </m:r>
                      <m:sSub>
                        <m:sSubPr>
                          <m:ctrlPr>
                            <w:rPr>
                              <w:rStyle w:val="CambriaMath"/>
                              <w:rFonts w:ascii="Cambria Math" w:eastAsiaTheme="majorEastAsia"/>
                              <w:i w:val="0"/>
                            </w:rPr>
                          </m:ctrlPr>
                        </m:sSubPr>
                        <m:e>
                          <m:r>
                            <m:rPr>
                              <m:nor/>
                            </m:rPr>
                            <w:rPr>
                              <w:rStyle w:val="CambriaMath"/>
                              <w:rFonts w:eastAsiaTheme="majorEastAsia"/>
                              <w:i w:val="0"/>
                            </w:rPr>
                            <m:t>u</m:t>
                          </m:r>
                        </m:e>
                        <m:sub>
                          <m:r>
                            <m:rPr>
                              <m:nor/>
                            </m:rPr>
                            <w:rPr>
                              <w:rStyle w:val="CambriaMath"/>
                              <w:rFonts w:eastAsiaTheme="majorEastAsia"/>
                              <w:i w:val="0"/>
                            </w:rPr>
                            <m:t>i</m:t>
                          </m:r>
                        </m:sub>
                      </m:sSub>
                      <m:r>
                        <m:rPr>
                          <m:nor/>
                        </m:rPr>
                        <w:rPr>
                          <w:rStyle w:val="CambriaMath"/>
                          <w:rFonts w:eastAsiaTheme="majorEastAsia"/>
                          <w:i w:val="0"/>
                        </w:rPr>
                        <m:t>(D))</m:t>
                      </m:r>
                    </m:e>
                    <m:sup>
                      <m:r>
                        <m:rPr>
                          <m:nor/>
                        </m:rPr>
                        <w:rPr>
                          <w:rStyle w:val="CambriaMath"/>
                          <w:rFonts w:eastAsiaTheme="majorEastAsia"/>
                          <w:i w:val="0"/>
                        </w:rPr>
                        <m:t>2</m:t>
                      </m:r>
                    </m:sup>
                  </m:sSup>
                </m:e>
              </m:nary>
            </m:e>
          </m:rad>
          <m:r>
            <m:rPr>
              <m:nor/>
            </m:rPr>
            <w:rPr>
              <w:rFonts w:eastAsiaTheme="majorEastAsia"/>
              <w:sz w:val="24"/>
            </w:rPr>
            <m:t>=0.062</m:t>
          </m:r>
          <m:r>
            <m:rPr>
              <m:nor/>
            </m:rPr>
            <w:rPr>
              <w:rStyle w:val="CambriaMath"/>
              <w:rFonts w:eastAsiaTheme="majorEastAsia"/>
              <w:i w:val="0"/>
            </w:rPr>
            <m:t>mm</m:t>
          </m:r>
        </m:oMath>
      </m:oMathPara>
    </w:p>
    <w:p w14:paraId="07787FDA" w14:textId="77777777" w:rsidR="00803F12" w:rsidRDefault="00000000">
      <w:pPr>
        <w:spacing w:line="360" w:lineRule="auto"/>
        <w:rPr>
          <w:rFonts w:ascii="黑体" w:eastAsia="黑体" w:hAnsi="黑体"/>
          <w:sz w:val="24"/>
        </w:rPr>
      </w:pPr>
      <w:r>
        <w:rPr>
          <w:rFonts w:ascii="黑体" w:eastAsia="黑体" w:hAnsi="黑体"/>
          <w:sz w:val="24"/>
        </w:rPr>
        <w:t>A.4.4</w:t>
      </w:r>
      <w:r>
        <w:rPr>
          <w:rFonts w:ascii="黑体" w:eastAsia="黑体" w:hAnsi="黑体" w:hint="eastAsia"/>
          <w:sz w:val="24"/>
        </w:rPr>
        <w:t xml:space="preserve"> </w:t>
      </w:r>
      <w:r>
        <w:rPr>
          <w:rFonts w:ascii="黑体" w:eastAsia="黑体" w:hAnsi="黑体"/>
          <w:sz w:val="24"/>
        </w:rPr>
        <w:t>扩展不确定度的确定</w:t>
      </w:r>
    </w:p>
    <w:p w14:paraId="34CD778F" w14:textId="77777777" w:rsidR="00803F12" w:rsidRDefault="00000000">
      <w:pPr>
        <w:spacing w:line="360" w:lineRule="auto"/>
        <w:jc w:val="center"/>
        <w:rPr>
          <w:rStyle w:val="CambriaMath"/>
          <w:rFonts w:eastAsiaTheme="majorEastAsia"/>
        </w:rPr>
      </w:pPr>
      <m:oMathPara>
        <m:oMath>
          <m:r>
            <m:rPr>
              <m:nor/>
            </m:rPr>
            <w:rPr>
              <w:rStyle w:val="CambriaMath"/>
              <w:rFonts w:eastAsiaTheme="majorEastAsia"/>
              <w:i w:val="0"/>
            </w:rPr>
            <m:t>U=k</m:t>
          </m:r>
          <m:r>
            <m:rPr>
              <m:nor/>
            </m:rPr>
            <w:rPr>
              <w:rStyle w:val="CambriaMath"/>
              <w:rFonts w:eastAsiaTheme="majorEastAsia"/>
              <w:i w:val="0"/>
            </w:rPr>
            <m:t>×</m:t>
          </m:r>
          <m:sSub>
            <m:sSubPr>
              <m:ctrlPr>
                <w:rPr>
                  <w:rStyle w:val="CambriaMath"/>
                  <w:rFonts w:ascii="Cambria Math" w:eastAsiaTheme="majorEastAsia"/>
                  <w:i w:val="0"/>
                </w:rPr>
              </m:ctrlPr>
            </m:sSubPr>
            <m:e>
              <m:r>
                <m:rPr>
                  <m:nor/>
                </m:rPr>
                <w:rPr>
                  <w:rStyle w:val="CambriaMath"/>
                  <w:rFonts w:eastAsiaTheme="majorEastAsia"/>
                  <w:i w:val="0"/>
                </w:rPr>
                <m:t>u</m:t>
              </m:r>
            </m:e>
            <m:sub>
              <m:r>
                <m:rPr>
                  <m:nor/>
                </m:rPr>
                <w:rPr>
                  <w:rStyle w:val="CambriaMath"/>
                  <w:rFonts w:eastAsiaTheme="majorEastAsia"/>
                  <w:i w:val="0"/>
                </w:rPr>
                <m:t>c</m:t>
              </m:r>
            </m:sub>
          </m:sSub>
          <m:r>
            <m:rPr>
              <m:nor/>
            </m:rPr>
            <w:rPr>
              <w:rStyle w:val="CambriaMath"/>
              <w:rFonts w:eastAsiaTheme="majorEastAsia"/>
              <w:i w:val="0"/>
            </w:rPr>
            <m:t>(D)</m:t>
          </m:r>
        </m:oMath>
      </m:oMathPara>
    </w:p>
    <w:p w14:paraId="4970669D" w14:textId="77777777" w:rsidR="00803F12" w:rsidRDefault="00000000">
      <w:pPr>
        <w:spacing w:line="360" w:lineRule="auto"/>
        <w:ind w:firstLine="420"/>
        <w:jc w:val="left"/>
        <w:rPr>
          <w:rFonts w:eastAsiaTheme="majorEastAsia"/>
          <w:bCs/>
          <w:i/>
          <w:sz w:val="24"/>
        </w:rPr>
      </w:pPr>
      <w:r>
        <w:rPr>
          <w:rFonts w:eastAsiaTheme="majorEastAsia"/>
          <w:sz w:val="24"/>
        </w:rPr>
        <w:t>取包含因子</w:t>
      </w:r>
      <w:r>
        <w:rPr>
          <w:rFonts w:eastAsiaTheme="majorEastAsia"/>
          <w:i/>
          <w:sz w:val="24"/>
        </w:rPr>
        <w:t>k</w:t>
      </w:r>
      <w:r>
        <w:rPr>
          <w:rFonts w:eastAsiaTheme="majorEastAsia"/>
          <w:sz w:val="24"/>
        </w:rPr>
        <w:t>=2</w:t>
      </w:r>
      <w:r>
        <w:rPr>
          <w:rFonts w:eastAsiaTheme="majorEastAsia"/>
          <w:sz w:val="24"/>
        </w:rPr>
        <w:t>，则扩展不确定度为：</w:t>
      </w:r>
      <w:r>
        <w:rPr>
          <w:rFonts w:eastAsiaTheme="majorEastAsia"/>
          <w:i/>
          <w:sz w:val="24"/>
        </w:rPr>
        <w:t>U</w:t>
      </w:r>
      <w:r>
        <w:rPr>
          <w:rFonts w:eastAsiaTheme="majorEastAsia"/>
          <w:bCs/>
          <w:sz w:val="24"/>
        </w:rPr>
        <w:t>=0.13</w:t>
      </w:r>
      <w:r>
        <w:rPr>
          <w:rFonts w:eastAsiaTheme="majorEastAsia"/>
          <w:bCs/>
          <w:i/>
          <w:sz w:val="24"/>
        </w:rPr>
        <w:t>mm</w:t>
      </w:r>
    </w:p>
    <w:p w14:paraId="781D81AE" w14:textId="77777777" w:rsidR="00803F12" w:rsidRDefault="00803F12">
      <w:pPr>
        <w:spacing w:line="360" w:lineRule="auto"/>
        <w:rPr>
          <w:sz w:val="24"/>
        </w:rPr>
      </w:pPr>
    </w:p>
    <w:p w14:paraId="1F04D897" w14:textId="77777777" w:rsidR="00803F12" w:rsidRDefault="00803F12">
      <w:pPr>
        <w:spacing w:line="360" w:lineRule="auto"/>
        <w:rPr>
          <w:sz w:val="24"/>
        </w:rPr>
      </w:pPr>
    </w:p>
    <w:p w14:paraId="17F5CD62" w14:textId="77777777" w:rsidR="00803F12" w:rsidRDefault="00803F12">
      <w:pPr>
        <w:spacing w:line="360" w:lineRule="auto"/>
        <w:rPr>
          <w:sz w:val="24"/>
        </w:rPr>
      </w:pPr>
    </w:p>
    <w:p w14:paraId="4BD4E8BD" w14:textId="77777777" w:rsidR="00803F12" w:rsidRDefault="00803F12">
      <w:pPr>
        <w:spacing w:line="360" w:lineRule="auto"/>
        <w:rPr>
          <w:sz w:val="24"/>
        </w:rPr>
      </w:pPr>
    </w:p>
    <w:p w14:paraId="41F18715" w14:textId="77777777" w:rsidR="00803F12" w:rsidRDefault="00803F12">
      <w:pPr>
        <w:spacing w:line="360" w:lineRule="auto"/>
        <w:rPr>
          <w:sz w:val="24"/>
        </w:rPr>
      </w:pPr>
    </w:p>
    <w:p w14:paraId="69D80419" w14:textId="77777777" w:rsidR="00803F12" w:rsidRDefault="00000000">
      <w:pPr>
        <w:widowControl/>
        <w:jc w:val="left"/>
        <w:rPr>
          <w:rFonts w:ascii="黑体" w:eastAsia="黑体"/>
          <w:bCs/>
          <w:sz w:val="28"/>
          <w:szCs w:val="28"/>
        </w:rPr>
      </w:pPr>
      <w:r>
        <w:rPr>
          <w:rFonts w:ascii="黑体" w:eastAsia="黑体"/>
          <w:b/>
          <w:sz w:val="28"/>
          <w:szCs w:val="28"/>
        </w:rPr>
        <w:br w:type="page"/>
      </w:r>
    </w:p>
    <w:p w14:paraId="1F221A43" w14:textId="77777777" w:rsidR="00803F12" w:rsidRDefault="00000000">
      <w:pPr>
        <w:pStyle w:val="2"/>
        <w:ind w:firstLine="0"/>
        <w:jc w:val="left"/>
        <w:rPr>
          <w:rFonts w:ascii="黑体" w:eastAsia="黑体" w:hAnsi="宋体"/>
          <w:b w:val="0"/>
          <w:sz w:val="28"/>
          <w:szCs w:val="28"/>
        </w:rPr>
      </w:pPr>
      <w:bookmarkStart w:id="15" w:name="_Toc147828802"/>
      <w:r>
        <w:rPr>
          <w:rFonts w:ascii="黑体" w:eastAsia="黑体" w:hint="eastAsia"/>
          <w:b w:val="0"/>
          <w:sz w:val="28"/>
          <w:szCs w:val="28"/>
        </w:rPr>
        <w:lastRenderedPageBreak/>
        <w:t>附录</w:t>
      </w:r>
      <w:r>
        <w:rPr>
          <w:rFonts w:ascii="黑体" w:eastAsia="黑体" w:hAnsi="宋体"/>
          <w:b w:val="0"/>
          <w:sz w:val="28"/>
          <w:szCs w:val="28"/>
        </w:rPr>
        <w:t>B</w:t>
      </w:r>
      <w:bookmarkEnd w:id="15"/>
      <w:r>
        <w:rPr>
          <w:rFonts w:ascii="黑体" w:eastAsia="黑体" w:hAnsi="宋体" w:hint="eastAsia"/>
          <w:b w:val="0"/>
          <w:sz w:val="28"/>
          <w:szCs w:val="28"/>
        </w:rPr>
        <w:t xml:space="preserve"> </w:t>
      </w:r>
    </w:p>
    <w:p w14:paraId="7A563462" w14:textId="77777777" w:rsidR="00803F12" w:rsidRDefault="00000000">
      <w:pPr>
        <w:pStyle w:val="2"/>
        <w:ind w:firstLine="0"/>
        <w:rPr>
          <w:rFonts w:ascii="黑体" w:eastAsia="黑体"/>
          <w:b w:val="0"/>
          <w:sz w:val="28"/>
          <w:szCs w:val="28"/>
        </w:rPr>
      </w:pPr>
      <w:bookmarkStart w:id="16" w:name="_Toc147828803"/>
      <w:r>
        <w:rPr>
          <w:rFonts w:ascii="黑体" w:eastAsia="黑体"/>
          <w:b w:val="0"/>
          <w:sz w:val="28"/>
          <w:szCs w:val="28"/>
        </w:rPr>
        <w:t>冰雹</w:t>
      </w:r>
      <w:r>
        <w:rPr>
          <w:rFonts w:ascii="黑体" w:eastAsia="黑体" w:hint="eastAsia"/>
          <w:b w:val="0"/>
          <w:sz w:val="28"/>
          <w:szCs w:val="28"/>
        </w:rPr>
        <w:t>冲击</w:t>
      </w:r>
      <w:r>
        <w:rPr>
          <w:rFonts w:ascii="黑体" w:eastAsia="黑体"/>
          <w:b w:val="0"/>
          <w:sz w:val="28"/>
          <w:szCs w:val="28"/>
        </w:rPr>
        <w:t>试验机冰球质量偏差测量结果不确定度评定示例</w:t>
      </w:r>
      <w:bookmarkEnd w:id="16"/>
    </w:p>
    <w:p w14:paraId="58248EB5" w14:textId="77777777" w:rsidR="00803F12" w:rsidRDefault="00000000">
      <w:pPr>
        <w:spacing w:line="360" w:lineRule="auto"/>
        <w:rPr>
          <w:rFonts w:ascii="黑体" w:eastAsia="黑体" w:hAnsi="黑体"/>
          <w:sz w:val="24"/>
        </w:rPr>
      </w:pPr>
      <w:r>
        <w:rPr>
          <w:rFonts w:ascii="黑体" w:eastAsia="黑体" w:hAnsi="黑体"/>
          <w:sz w:val="24"/>
        </w:rPr>
        <w:t>B.1</w:t>
      </w:r>
      <w:r>
        <w:rPr>
          <w:rFonts w:ascii="黑体" w:eastAsia="黑体" w:hAnsi="黑体" w:hint="eastAsia"/>
          <w:sz w:val="24"/>
        </w:rPr>
        <w:t xml:space="preserve"> </w:t>
      </w:r>
      <w:r>
        <w:rPr>
          <w:rFonts w:ascii="黑体" w:eastAsia="黑体" w:hAnsi="黑体"/>
          <w:sz w:val="24"/>
        </w:rPr>
        <w:t>概述</w:t>
      </w:r>
    </w:p>
    <w:p w14:paraId="0D83A061" w14:textId="77777777" w:rsidR="00803F12" w:rsidRDefault="00000000">
      <w:pPr>
        <w:spacing w:line="360" w:lineRule="auto"/>
        <w:rPr>
          <w:rFonts w:eastAsiaTheme="majorEastAsia"/>
          <w:color w:val="000000"/>
          <w:kern w:val="0"/>
          <w:sz w:val="24"/>
        </w:rPr>
      </w:pPr>
      <w:r>
        <w:rPr>
          <w:rFonts w:ascii="黑体" w:eastAsia="黑体" w:hAnsi="黑体"/>
          <w:sz w:val="24"/>
        </w:rPr>
        <w:t>B.1.1</w:t>
      </w:r>
      <w:r>
        <w:rPr>
          <w:rFonts w:ascii="黑体" w:eastAsia="黑体" w:hAnsi="黑体" w:hint="eastAsia"/>
          <w:sz w:val="24"/>
        </w:rPr>
        <w:t xml:space="preserve"> </w:t>
      </w:r>
      <w:r>
        <w:rPr>
          <w:rFonts w:ascii="黑体" w:eastAsia="黑体" w:hAnsi="黑体"/>
          <w:sz w:val="24"/>
        </w:rPr>
        <w:t>测量用标准器</w:t>
      </w:r>
    </w:p>
    <w:p w14:paraId="0DAC6EED" w14:textId="77777777" w:rsidR="00803F12" w:rsidRDefault="00000000">
      <w:pPr>
        <w:spacing w:line="360" w:lineRule="auto"/>
        <w:ind w:firstLineChars="200" w:firstLine="480"/>
        <w:rPr>
          <w:rFonts w:eastAsiaTheme="majorEastAsia"/>
          <w:sz w:val="24"/>
        </w:rPr>
      </w:pPr>
      <w:r>
        <w:rPr>
          <w:rFonts w:eastAsiaTheme="majorEastAsia"/>
          <w:color w:val="000000"/>
          <w:kern w:val="0"/>
          <w:sz w:val="24"/>
        </w:rPr>
        <w:t>测量用标准器：电子秤</w:t>
      </w:r>
      <w:r>
        <w:rPr>
          <w:rFonts w:eastAsiaTheme="majorEastAsia" w:hint="eastAsia"/>
          <w:sz w:val="24"/>
        </w:rPr>
        <w:t>。</w:t>
      </w:r>
    </w:p>
    <w:p w14:paraId="2B282ABA" w14:textId="77777777" w:rsidR="00803F12" w:rsidRDefault="00000000">
      <w:pPr>
        <w:spacing w:line="360" w:lineRule="auto"/>
        <w:rPr>
          <w:rFonts w:eastAsiaTheme="majorEastAsia"/>
          <w:color w:val="000000"/>
          <w:kern w:val="0"/>
          <w:sz w:val="24"/>
        </w:rPr>
      </w:pPr>
      <w:r>
        <w:rPr>
          <w:rFonts w:ascii="黑体" w:eastAsia="黑体" w:hAnsi="黑体"/>
          <w:sz w:val="24"/>
        </w:rPr>
        <w:t>B.1.2</w:t>
      </w:r>
      <w:r>
        <w:rPr>
          <w:rFonts w:ascii="黑体" w:eastAsia="黑体" w:hAnsi="黑体" w:hint="eastAsia"/>
          <w:sz w:val="24"/>
        </w:rPr>
        <w:t xml:space="preserve"> </w:t>
      </w:r>
      <w:r>
        <w:rPr>
          <w:rFonts w:ascii="黑体" w:eastAsia="黑体" w:hAnsi="黑体"/>
          <w:sz w:val="24"/>
        </w:rPr>
        <w:t>测量对象</w:t>
      </w:r>
    </w:p>
    <w:p w14:paraId="3EFBF6FD" w14:textId="77777777" w:rsidR="00803F12" w:rsidRDefault="00000000">
      <w:pPr>
        <w:spacing w:line="360" w:lineRule="auto"/>
        <w:ind w:firstLineChars="200" w:firstLine="480"/>
        <w:rPr>
          <w:color w:val="000000"/>
          <w:kern w:val="0"/>
          <w:sz w:val="24"/>
        </w:rPr>
      </w:pPr>
      <w:r>
        <w:rPr>
          <w:rFonts w:eastAsiaTheme="majorEastAsia"/>
          <w:color w:val="000000"/>
          <w:kern w:val="0"/>
          <w:sz w:val="24"/>
        </w:rPr>
        <w:t>测量对象：</w:t>
      </w:r>
      <w:r>
        <w:rPr>
          <w:rFonts w:eastAsiaTheme="majorEastAsia" w:hint="eastAsia"/>
          <w:color w:val="000000"/>
          <w:kern w:val="0"/>
          <w:sz w:val="24"/>
        </w:rPr>
        <w:t>冰雹冲击试验机。</w:t>
      </w:r>
      <w:r>
        <w:rPr>
          <w:rFonts w:eastAsiaTheme="majorEastAsia"/>
          <w:color w:val="000000"/>
          <w:kern w:val="0"/>
          <w:sz w:val="24"/>
        </w:rPr>
        <w:t xml:space="preserve">                 </w:t>
      </w:r>
      <w:r>
        <w:rPr>
          <w:color w:val="000000"/>
          <w:kern w:val="0"/>
          <w:sz w:val="24"/>
        </w:rPr>
        <w:t xml:space="preserve">                                                                                                                                                                                                                                                                                                                                </w:t>
      </w:r>
    </w:p>
    <w:p w14:paraId="633F2472" w14:textId="77777777" w:rsidR="00803F12" w:rsidRDefault="00000000">
      <w:pPr>
        <w:spacing w:line="360" w:lineRule="auto"/>
        <w:rPr>
          <w:rFonts w:ascii="黑体" w:eastAsia="黑体" w:hAnsi="黑体"/>
          <w:sz w:val="24"/>
        </w:rPr>
      </w:pPr>
      <w:r>
        <w:rPr>
          <w:rFonts w:ascii="黑体" w:eastAsia="黑体" w:hAnsi="黑体"/>
          <w:sz w:val="24"/>
        </w:rPr>
        <w:t>B.2 标称质量7.53</w:t>
      </w:r>
      <m:oMath>
        <m:r>
          <w:rPr>
            <w:rFonts w:ascii="Cambria Math" w:eastAsia="黑体" w:hAnsi="Cambria Math"/>
            <w:sz w:val="24"/>
          </w:rPr>
          <m:t>g</m:t>
        </m:r>
      </m:oMath>
      <w:r>
        <w:rPr>
          <w:rFonts w:ascii="黑体" w:eastAsia="黑体" w:hAnsi="黑体"/>
          <w:sz w:val="24"/>
        </w:rPr>
        <w:t>冰球的冰球质量偏差不确定度评定</w:t>
      </w:r>
    </w:p>
    <w:p w14:paraId="08660FC5" w14:textId="77777777" w:rsidR="00803F12" w:rsidRDefault="00000000">
      <w:pPr>
        <w:spacing w:line="360" w:lineRule="auto"/>
        <w:rPr>
          <w:rFonts w:ascii="黑体" w:eastAsia="黑体" w:hAnsi="黑体"/>
          <w:sz w:val="24"/>
        </w:rPr>
      </w:pPr>
      <w:r>
        <w:rPr>
          <w:rFonts w:ascii="黑体" w:eastAsia="黑体" w:hAnsi="黑体"/>
          <w:sz w:val="24"/>
        </w:rPr>
        <w:t>B.2.1</w:t>
      </w:r>
      <w:r>
        <w:rPr>
          <w:rFonts w:ascii="黑体" w:eastAsia="黑体" w:hAnsi="黑体" w:hint="eastAsia"/>
          <w:sz w:val="24"/>
        </w:rPr>
        <w:t xml:space="preserve"> 测量</w:t>
      </w:r>
      <w:r>
        <w:rPr>
          <w:rFonts w:ascii="黑体" w:eastAsia="黑体" w:hAnsi="黑体"/>
          <w:sz w:val="24"/>
        </w:rPr>
        <w:t>模型</w:t>
      </w:r>
    </w:p>
    <w:p w14:paraId="4E77B0B0" w14:textId="77777777" w:rsidR="00803F12" w:rsidRDefault="00000000">
      <w:pPr>
        <w:spacing w:line="360" w:lineRule="auto"/>
        <w:rPr>
          <w:rFonts w:ascii="黑体" w:eastAsia="黑体" w:hAnsi="黑体"/>
          <w:sz w:val="24"/>
        </w:rPr>
      </w:pPr>
      <w:r>
        <w:rPr>
          <w:rFonts w:ascii="黑体" w:eastAsia="黑体" w:hAnsi="黑体"/>
          <w:sz w:val="24"/>
        </w:rPr>
        <w:t>B.2.1.1</w:t>
      </w:r>
      <w:r>
        <w:rPr>
          <w:rFonts w:ascii="黑体" w:eastAsia="黑体" w:hAnsi="黑体" w:hint="eastAsia"/>
          <w:sz w:val="24"/>
        </w:rPr>
        <w:t xml:space="preserve"> </w:t>
      </w:r>
      <w:r>
        <w:rPr>
          <w:rFonts w:ascii="黑体" w:eastAsia="黑体" w:hAnsi="黑体"/>
          <w:sz w:val="24"/>
        </w:rPr>
        <w:t>公式</w:t>
      </w:r>
    </w:p>
    <w:p w14:paraId="60C22BA6" w14:textId="77777777" w:rsidR="00803F12" w:rsidRDefault="00000000">
      <w:pPr>
        <w:spacing w:line="360" w:lineRule="auto"/>
        <w:jc w:val="center"/>
        <w:rPr>
          <w:rFonts w:eastAsiaTheme="majorEastAsia"/>
          <w:i/>
          <w:sz w:val="24"/>
        </w:rPr>
      </w:pPr>
      <w:r>
        <w:rPr>
          <w:rFonts w:eastAsiaTheme="majorEastAsia"/>
          <w:sz w:val="28"/>
          <w:szCs w:val="28"/>
        </w:rPr>
        <w:t xml:space="preserve"> </w:t>
      </w:r>
      <m:oMath>
        <m:r>
          <m:rPr>
            <m:nor/>
          </m:rPr>
          <w:rPr>
            <w:rFonts w:eastAsia="MS Gothic"/>
            <w:sz w:val="24"/>
          </w:rPr>
          <m:t>∆</m:t>
        </m:r>
        <m:r>
          <m:rPr>
            <m:nor/>
          </m:rPr>
          <w:rPr>
            <w:rStyle w:val="CambriaMath"/>
            <w:rFonts w:ascii="Times New Roman" w:eastAsiaTheme="majorEastAsia" w:hAnsi="Times New Roman"/>
            <w:i w:val="0"/>
          </w:rPr>
          <m:t>M</m:t>
        </m:r>
        <m:r>
          <m:rPr>
            <m:nor/>
          </m:rPr>
          <w:rPr>
            <w:rFonts w:eastAsiaTheme="majorEastAsia"/>
            <w:sz w:val="24"/>
          </w:rPr>
          <m:t>=</m:t>
        </m:r>
        <m:r>
          <m:rPr>
            <m:nor/>
          </m:rPr>
          <w:rPr>
            <w:rStyle w:val="CambriaMath"/>
            <w:rFonts w:ascii="Times New Roman" w:eastAsiaTheme="majorEastAsia" w:hAnsi="Times New Roman"/>
            <w:i w:val="0"/>
          </w:rPr>
          <m:t>M</m:t>
        </m:r>
        <m:r>
          <m:rPr>
            <m:nor/>
          </m:rPr>
          <w:rPr>
            <w:rFonts w:eastAsiaTheme="majorEastAsia"/>
            <w:sz w:val="24"/>
          </w:rPr>
          <m:t>-</m:t>
        </m:r>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M</m:t>
            </m:r>
          </m:e>
          <m:sub>
            <m:r>
              <m:rPr>
                <m:nor/>
              </m:rPr>
              <w:rPr>
                <w:rStyle w:val="CambriaMath"/>
                <w:rFonts w:ascii="Times New Roman" w:eastAsiaTheme="majorEastAsia" w:hAnsi="Times New Roman"/>
                <w:i w:val="0"/>
              </w:rPr>
              <m:t>0</m:t>
            </m:r>
          </m:sub>
        </m:sSub>
      </m:oMath>
      <w:r>
        <w:rPr>
          <w:rFonts w:eastAsiaTheme="majorEastAsia"/>
          <w:sz w:val="24"/>
        </w:rPr>
        <w:t xml:space="preserve"> </w:t>
      </w:r>
      <w:r>
        <w:rPr>
          <w:rFonts w:eastAsiaTheme="majorEastAsia"/>
          <w:sz w:val="28"/>
          <w:szCs w:val="28"/>
        </w:rPr>
        <w:t xml:space="preserve"> </w:t>
      </w:r>
    </w:p>
    <w:p w14:paraId="141165BC" w14:textId="77777777" w:rsidR="00803F12" w:rsidRDefault="00000000">
      <w:pPr>
        <w:spacing w:line="360" w:lineRule="auto"/>
        <w:ind w:firstLineChars="200" w:firstLine="480"/>
        <w:rPr>
          <w:rFonts w:eastAsiaTheme="majorEastAsia"/>
          <w:sz w:val="24"/>
        </w:rPr>
      </w:pPr>
      <w:r>
        <w:rPr>
          <w:rFonts w:eastAsiaTheme="majorEastAsia"/>
          <w:sz w:val="24"/>
        </w:rPr>
        <w:t>式中：</w:t>
      </w:r>
      <w:r>
        <w:rPr>
          <w:rFonts w:eastAsiaTheme="majorEastAsia"/>
          <w:iCs/>
          <w:sz w:val="24"/>
        </w:rPr>
        <w:t>M</w:t>
      </w:r>
      <w:r>
        <w:rPr>
          <w:rFonts w:eastAsiaTheme="majorEastAsia"/>
          <w:color w:val="000000"/>
          <w:sz w:val="24"/>
        </w:rPr>
        <w:t>——</w:t>
      </w:r>
      <w:r>
        <w:rPr>
          <w:rFonts w:eastAsiaTheme="majorEastAsia"/>
          <w:color w:val="000000"/>
          <w:sz w:val="24"/>
        </w:rPr>
        <w:t>冰球质量</w:t>
      </w:r>
      <w:r>
        <w:rPr>
          <w:rFonts w:eastAsiaTheme="majorEastAsia"/>
          <w:sz w:val="24"/>
        </w:rPr>
        <w:t>的指示值；</w:t>
      </w:r>
    </w:p>
    <w:p w14:paraId="7A789C62" w14:textId="77777777" w:rsidR="00803F12" w:rsidRDefault="00000000">
      <w:pPr>
        <w:spacing w:line="360" w:lineRule="auto"/>
        <w:ind w:firstLineChars="495" w:firstLine="1188"/>
        <w:rPr>
          <w:rFonts w:eastAsiaTheme="majorEastAsia"/>
          <w:sz w:val="24"/>
        </w:rPr>
      </w:pPr>
      <w:r>
        <w:rPr>
          <w:rFonts w:eastAsiaTheme="majorEastAsia"/>
          <w:iCs/>
          <w:sz w:val="24"/>
        </w:rPr>
        <w:t>M</w:t>
      </w:r>
      <w:r>
        <w:rPr>
          <w:rFonts w:eastAsiaTheme="majorEastAsia"/>
          <w:iCs/>
          <w:sz w:val="24"/>
          <w:vertAlign w:val="subscript"/>
        </w:rPr>
        <w:t>0</w:t>
      </w:r>
      <w:r>
        <w:rPr>
          <w:rFonts w:eastAsiaTheme="majorEastAsia"/>
          <w:color w:val="000000"/>
          <w:sz w:val="24"/>
        </w:rPr>
        <w:t>——</w:t>
      </w:r>
      <w:r>
        <w:rPr>
          <w:rFonts w:eastAsiaTheme="majorEastAsia"/>
          <w:sz w:val="24"/>
        </w:rPr>
        <w:t>被测量的实际值。</w:t>
      </w:r>
    </w:p>
    <w:p w14:paraId="0014598F" w14:textId="77777777" w:rsidR="00803F12" w:rsidRDefault="00000000">
      <w:pPr>
        <w:spacing w:line="360" w:lineRule="auto"/>
        <w:rPr>
          <w:rFonts w:ascii="黑体" w:eastAsia="黑体" w:hAnsi="黑体"/>
          <w:sz w:val="24"/>
        </w:rPr>
      </w:pPr>
      <w:r>
        <w:rPr>
          <w:rFonts w:ascii="黑体" w:eastAsia="黑体" w:hAnsi="黑体"/>
          <w:sz w:val="24"/>
        </w:rPr>
        <w:t>B.2.1.2 不确定度来源包括</w:t>
      </w:r>
    </w:p>
    <w:p w14:paraId="27BC8377"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kern w:val="0"/>
          <w:sz w:val="24"/>
        </w:rPr>
        <w:t>不确定度来源包括：测量重复性引起的不确定度，电子秤校准结果引起的不确定度等。</w:t>
      </w:r>
    </w:p>
    <w:p w14:paraId="060C2EC6" w14:textId="77777777" w:rsidR="00803F12" w:rsidRDefault="00000000">
      <w:pPr>
        <w:spacing w:line="360" w:lineRule="auto"/>
        <w:rPr>
          <w:rFonts w:ascii="黑体" w:eastAsia="黑体" w:hAnsi="黑体"/>
          <w:sz w:val="24"/>
        </w:rPr>
      </w:pPr>
      <w:r>
        <w:rPr>
          <w:rFonts w:ascii="黑体" w:eastAsia="黑体" w:hAnsi="黑体"/>
          <w:sz w:val="24"/>
        </w:rPr>
        <w:t>B.2.2</w:t>
      </w:r>
      <w:r>
        <w:rPr>
          <w:rFonts w:ascii="黑体" w:eastAsia="黑体" w:hAnsi="黑体" w:hint="eastAsia"/>
          <w:sz w:val="24"/>
        </w:rPr>
        <w:t xml:space="preserve"> </w:t>
      </w:r>
      <w:r>
        <w:rPr>
          <w:rFonts w:ascii="黑体" w:eastAsia="黑体" w:hAnsi="黑体"/>
          <w:sz w:val="24"/>
        </w:rPr>
        <w:t>标准不确定度分量的评定</w:t>
      </w:r>
    </w:p>
    <w:p w14:paraId="1C6B0812" w14:textId="77777777" w:rsidR="00803F12" w:rsidRDefault="00000000">
      <w:pPr>
        <w:spacing w:line="360" w:lineRule="auto"/>
        <w:rPr>
          <w:rFonts w:ascii="黑体" w:eastAsia="黑体" w:hAnsi="黑体"/>
          <w:sz w:val="24"/>
        </w:rPr>
      </w:pPr>
      <w:r>
        <w:rPr>
          <w:rFonts w:ascii="黑体" w:eastAsia="黑体" w:hAnsi="黑体"/>
          <w:sz w:val="24"/>
        </w:rPr>
        <w:t>B.2.2.1 冰球质量测量重复性引入的不确定度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1</m:t>
            </m:r>
          </m:sub>
        </m:sSub>
        <m:r>
          <m:rPr>
            <m:nor/>
          </m:rPr>
          <w:rPr>
            <w:rFonts w:ascii="黑体" w:eastAsia="黑体" w:hAnsi="黑体"/>
            <w:sz w:val="24"/>
          </w:rPr>
          <m:t>(M)</m:t>
        </m:r>
      </m:oMath>
      <w:r>
        <w:rPr>
          <w:rFonts w:ascii="黑体" w:eastAsia="黑体" w:hAnsi="黑体"/>
          <w:sz w:val="24"/>
        </w:rPr>
        <w:t>评定</w:t>
      </w:r>
    </w:p>
    <w:p w14:paraId="51215F79" w14:textId="77777777" w:rsidR="00803F12" w:rsidRDefault="00000000">
      <w:pPr>
        <w:spacing w:line="360" w:lineRule="auto"/>
        <w:ind w:firstLineChars="200" w:firstLine="480"/>
        <w:rPr>
          <w:rFonts w:eastAsiaTheme="majorEastAsia"/>
          <w:color w:val="000000"/>
          <w:sz w:val="24"/>
        </w:rPr>
      </w:pPr>
      <w:r>
        <w:rPr>
          <w:rFonts w:eastAsiaTheme="majorEastAsia"/>
          <w:color w:val="000000"/>
          <w:sz w:val="24"/>
        </w:rPr>
        <w:t>重复测量同一个冰球的重量</w:t>
      </w:r>
      <w:r>
        <w:rPr>
          <w:rFonts w:eastAsiaTheme="majorEastAsia"/>
          <w:color w:val="000000"/>
          <w:sz w:val="24"/>
        </w:rPr>
        <w:t>6</w:t>
      </w:r>
      <w:r>
        <w:rPr>
          <w:rFonts w:eastAsiaTheme="majorEastAsia"/>
          <w:color w:val="000000"/>
          <w:sz w:val="24"/>
        </w:rPr>
        <w:t>次</w:t>
      </w:r>
      <w:r>
        <w:rPr>
          <w:rFonts w:eastAsiaTheme="majorEastAsia"/>
          <w:color w:val="000000"/>
          <w:kern w:val="0"/>
          <w:sz w:val="24"/>
        </w:rPr>
        <w:t>，</w:t>
      </w:r>
      <w:r>
        <w:rPr>
          <w:rFonts w:eastAsiaTheme="majorEastAsia"/>
          <w:color w:val="000000"/>
          <w:sz w:val="24"/>
        </w:rPr>
        <w:t>测量结果如下：</w:t>
      </w:r>
    </w:p>
    <w:p w14:paraId="085882FF" w14:textId="77777777" w:rsidR="00803F12" w:rsidRDefault="00000000">
      <w:pPr>
        <w:spacing w:beforeLines="50" w:before="156" w:line="360" w:lineRule="auto"/>
        <w:jc w:val="center"/>
        <w:rPr>
          <w:rFonts w:eastAsia="黑体"/>
          <w:color w:val="000000"/>
          <w:szCs w:val="21"/>
        </w:rPr>
      </w:pPr>
      <w:r>
        <w:rPr>
          <w:rFonts w:eastAsia="黑体"/>
          <w:bCs/>
          <w:color w:val="000000"/>
          <w:szCs w:val="21"/>
        </w:rPr>
        <w:t>表</w:t>
      </w:r>
      <w:r>
        <w:rPr>
          <w:rFonts w:eastAsia="黑体"/>
          <w:bCs/>
          <w:color w:val="000000"/>
          <w:szCs w:val="21"/>
        </w:rPr>
        <w:t>B.1</w:t>
      </w:r>
      <w:r>
        <w:rPr>
          <w:rFonts w:eastAsia="黑体"/>
          <w:bCs/>
          <w:color w:val="000000"/>
          <w:szCs w:val="21"/>
        </w:rPr>
        <w:t>冰球重量测量重复性数据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899"/>
        <w:gridCol w:w="901"/>
        <w:gridCol w:w="901"/>
        <w:gridCol w:w="901"/>
        <w:gridCol w:w="901"/>
        <w:gridCol w:w="901"/>
      </w:tblGrid>
      <w:tr w:rsidR="00803F12" w14:paraId="79393799" w14:textId="77777777">
        <w:trPr>
          <w:trHeight w:val="297"/>
          <w:jc w:val="center"/>
        </w:trPr>
        <w:tc>
          <w:tcPr>
            <w:tcW w:w="1339" w:type="dxa"/>
            <w:vAlign w:val="center"/>
          </w:tcPr>
          <w:p w14:paraId="46A6228A"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899" w:type="dxa"/>
            <w:vAlign w:val="center"/>
          </w:tcPr>
          <w:p w14:paraId="6E87E0EC" w14:textId="77777777" w:rsidR="00803F12" w:rsidRDefault="00000000">
            <w:pPr>
              <w:jc w:val="center"/>
              <w:rPr>
                <w:rFonts w:eastAsiaTheme="majorEastAsia"/>
                <w:szCs w:val="21"/>
              </w:rPr>
            </w:pPr>
            <w:r>
              <w:rPr>
                <w:rFonts w:eastAsiaTheme="majorEastAsia"/>
                <w:szCs w:val="21"/>
              </w:rPr>
              <w:t>1</w:t>
            </w:r>
          </w:p>
        </w:tc>
        <w:tc>
          <w:tcPr>
            <w:tcW w:w="901" w:type="dxa"/>
            <w:vAlign w:val="center"/>
          </w:tcPr>
          <w:p w14:paraId="6DCCA0F0" w14:textId="77777777" w:rsidR="00803F12" w:rsidRDefault="00000000">
            <w:pPr>
              <w:jc w:val="center"/>
              <w:rPr>
                <w:rFonts w:eastAsiaTheme="majorEastAsia"/>
                <w:szCs w:val="21"/>
              </w:rPr>
            </w:pPr>
            <w:r>
              <w:rPr>
                <w:rFonts w:eastAsiaTheme="majorEastAsia"/>
                <w:szCs w:val="21"/>
              </w:rPr>
              <w:t>2</w:t>
            </w:r>
          </w:p>
        </w:tc>
        <w:tc>
          <w:tcPr>
            <w:tcW w:w="901" w:type="dxa"/>
            <w:vAlign w:val="center"/>
          </w:tcPr>
          <w:p w14:paraId="5E4703E8" w14:textId="77777777" w:rsidR="00803F12" w:rsidRDefault="00000000">
            <w:pPr>
              <w:jc w:val="center"/>
              <w:rPr>
                <w:rFonts w:eastAsiaTheme="majorEastAsia"/>
                <w:szCs w:val="21"/>
              </w:rPr>
            </w:pPr>
            <w:r>
              <w:rPr>
                <w:rFonts w:eastAsiaTheme="majorEastAsia"/>
                <w:szCs w:val="21"/>
              </w:rPr>
              <w:t>3</w:t>
            </w:r>
          </w:p>
        </w:tc>
        <w:tc>
          <w:tcPr>
            <w:tcW w:w="901" w:type="dxa"/>
            <w:vAlign w:val="center"/>
          </w:tcPr>
          <w:p w14:paraId="656DCAB3" w14:textId="77777777" w:rsidR="00803F12" w:rsidRDefault="00000000">
            <w:pPr>
              <w:jc w:val="center"/>
              <w:rPr>
                <w:rFonts w:eastAsiaTheme="majorEastAsia"/>
                <w:szCs w:val="21"/>
              </w:rPr>
            </w:pPr>
            <w:r>
              <w:rPr>
                <w:rFonts w:eastAsiaTheme="majorEastAsia"/>
                <w:szCs w:val="21"/>
              </w:rPr>
              <w:t>4</w:t>
            </w:r>
          </w:p>
        </w:tc>
        <w:tc>
          <w:tcPr>
            <w:tcW w:w="901" w:type="dxa"/>
            <w:vAlign w:val="center"/>
          </w:tcPr>
          <w:p w14:paraId="400612B0" w14:textId="77777777" w:rsidR="00803F12" w:rsidRDefault="00000000">
            <w:pPr>
              <w:jc w:val="center"/>
              <w:rPr>
                <w:rFonts w:eastAsiaTheme="majorEastAsia"/>
                <w:szCs w:val="21"/>
              </w:rPr>
            </w:pPr>
            <w:r>
              <w:rPr>
                <w:rFonts w:eastAsiaTheme="majorEastAsia"/>
                <w:szCs w:val="21"/>
              </w:rPr>
              <w:t>5</w:t>
            </w:r>
          </w:p>
        </w:tc>
        <w:tc>
          <w:tcPr>
            <w:tcW w:w="901" w:type="dxa"/>
            <w:vAlign w:val="center"/>
          </w:tcPr>
          <w:p w14:paraId="4407C5BA" w14:textId="77777777" w:rsidR="00803F12" w:rsidRDefault="00000000">
            <w:pPr>
              <w:jc w:val="center"/>
              <w:rPr>
                <w:rFonts w:eastAsiaTheme="majorEastAsia"/>
                <w:szCs w:val="21"/>
              </w:rPr>
            </w:pPr>
            <w:r>
              <w:rPr>
                <w:rFonts w:eastAsiaTheme="majorEastAsia"/>
                <w:szCs w:val="21"/>
              </w:rPr>
              <w:t>6</w:t>
            </w:r>
          </w:p>
        </w:tc>
      </w:tr>
      <w:tr w:rsidR="00803F12" w14:paraId="20F13353" w14:textId="77777777">
        <w:trPr>
          <w:trHeight w:val="593"/>
          <w:jc w:val="center"/>
        </w:trPr>
        <w:tc>
          <w:tcPr>
            <w:tcW w:w="1339" w:type="dxa"/>
            <w:vAlign w:val="center"/>
          </w:tcPr>
          <w:p w14:paraId="2316F047" w14:textId="77777777" w:rsidR="00803F12" w:rsidRDefault="00000000">
            <w:pPr>
              <w:jc w:val="center"/>
              <w:rPr>
                <w:rFonts w:eastAsiaTheme="majorEastAsia"/>
                <w:szCs w:val="21"/>
              </w:rPr>
            </w:pPr>
            <w:r>
              <w:rPr>
                <w:rFonts w:eastAsiaTheme="majorEastAsia"/>
                <w:szCs w:val="21"/>
              </w:rPr>
              <w:t>示值</w:t>
            </w:r>
            <w:r>
              <w:rPr>
                <w:rFonts w:eastAsiaTheme="majorEastAsia"/>
                <w:szCs w:val="21"/>
              </w:rPr>
              <w:t>(g)</w:t>
            </w:r>
          </w:p>
        </w:tc>
        <w:tc>
          <w:tcPr>
            <w:tcW w:w="899" w:type="dxa"/>
            <w:vAlign w:val="center"/>
          </w:tcPr>
          <w:p w14:paraId="420CABD5" w14:textId="77777777" w:rsidR="00803F12" w:rsidRDefault="00000000">
            <w:pPr>
              <w:jc w:val="center"/>
              <w:rPr>
                <w:rFonts w:eastAsiaTheme="majorEastAsia"/>
                <w:szCs w:val="21"/>
              </w:rPr>
            </w:pPr>
            <w:r>
              <w:rPr>
                <w:rFonts w:eastAsiaTheme="majorEastAsia"/>
                <w:szCs w:val="21"/>
              </w:rPr>
              <w:t>7.55</w:t>
            </w:r>
          </w:p>
        </w:tc>
        <w:tc>
          <w:tcPr>
            <w:tcW w:w="901" w:type="dxa"/>
            <w:vAlign w:val="center"/>
          </w:tcPr>
          <w:p w14:paraId="7B28F4A0" w14:textId="77777777" w:rsidR="00803F12" w:rsidRDefault="00000000">
            <w:pPr>
              <w:jc w:val="center"/>
              <w:rPr>
                <w:rFonts w:eastAsiaTheme="majorEastAsia"/>
                <w:szCs w:val="21"/>
              </w:rPr>
            </w:pPr>
            <w:r>
              <w:rPr>
                <w:rFonts w:eastAsiaTheme="majorEastAsia"/>
                <w:szCs w:val="21"/>
              </w:rPr>
              <w:t>7.48</w:t>
            </w:r>
          </w:p>
        </w:tc>
        <w:tc>
          <w:tcPr>
            <w:tcW w:w="901" w:type="dxa"/>
            <w:vAlign w:val="center"/>
          </w:tcPr>
          <w:p w14:paraId="6D3D8DB1" w14:textId="77777777" w:rsidR="00803F12" w:rsidRDefault="00000000">
            <w:pPr>
              <w:jc w:val="center"/>
              <w:rPr>
                <w:rFonts w:eastAsiaTheme="majorEastAsia"/>
                <w:szCs w:val="21"/>
              </w:rPr>
            </w:pPr>
            <w:r>
              <w:rPr>
                <w:rFonts w:eastAsiaTheme="majorEastAsia"/>
                <w:szCs w:val="21"/>
              </w:rPr>
              <w:t>7.50</w:t>
            </w:r>
          </w:p>
        </w:tc>
        <w:tc>
          <w:tcPr>
            <w:tcW w:w="901" w:type="dxa"/>
            <w:vAlign w:val="center"/>
          </w:tcPr>
          <w:p w14:paraId="6D71AAF8" w14:textId="77777777" w:rsidR="00803F12" w:rsidRDefault="00000000">
            <w:pPr>
              <w:jc w:val="center"/>
              <w:rPr>
                <w:rFonts w:eastAsiaTheme="majorEastAsia"/>
                <w:szCs w:val="21"/>
              </w:rPr>
            </w:pPr>
            <w:r>
              <w:rPr>
                <w:rFonts w:eastAsiaTheme="majorEastAsia"/>
                <w:szCs w:val="21"/>
              </w:rPr>
              <w:t>7.47</w:t>
            </w:r>
          </w:p>
        </w:tc>
        <w:tc>
          <w:tcPr>
            <w:tcW w:w="901" w:type="dxa"/>
            <w:vAlign w:val="center"/>
          </w:tcPr>
          <w:p w14:paraId="3CB8ED0C" w14:textId="77777777" w:rsidR="00803F12" w:rsidRDefault="00000000">
            <w:pPr>
              <w:jc w:val="center"/>
              <w:rPr>
                <w:rFonts w:eastAsiaTheme="majorEastAsia"/>
                <w:szCs w:val="21"/>
              </w:rPr>
            </w:pPr>
            <w:r>
              <w:rPr>
                <w:rFonts w:eastAsiaTheme="majorEastAsia"/>
                <w:szCs w:val="21"/>
              </w:rPr>
              <w:t>7.48</w:t>
            </w:r>
          </w:p>
        </w:tc>
        <w:tc>
          <w:tcPr>
            <w:tcW w:w="901" w:type="dxa"/>
            <w:vAlign w:val="center"/>
          </w:tcPr>
          <w:p w14:paraId="1D6AB011" w14:textId="77777777" w:rsidR="00803F12" w:rsidRDefault="00000000">
            <w:pPr>
              <w:jc w:val="center"/>
              <w:rPr>
                <w:rFonts w:eastAsiaTheme="majorEastAsia"/>
                <w:szCs w:val="21"/>
              </w:rPr>
            </w:pPr>
            <w:r>
              <w:rPr>
                <w:rFonts w:eastAsiaTheme="majorEastAsia"/>
                <w:szCs w:val="21"/>
              </w:rPr>
              <w:t>7.46</w:t>
            </w:r>
          </w:p>
        </w:tc>
      </w:tr>
    </w:tbl>
    <w:p w14:paraId="604AC500" w14:textId="77777777" w:rsidR="00803F12" w:rsidRDefault="00000000">
      <w:pPr>
        <w:spacing w:line="360" w:lineRule="auto"/>
        <w:rPr>
          <w:rFonts w:eastAsiaTheme="majorEastAsia"/>
          <w:sz w:val="24"/>
        </w:rPr>
      </w:pPr>
      <w:r>
        <w:rPr>
          <w:rFonts w:eastAsiaTheme="majorEastAsia"/>
          <w:sz w:val="24"/>
        </w:rPr>
        <w:t>计算极差</w:t>
      </w:r>
      <w:r>
        <w:rPr>
          <w:rFonts w:eastAsiaTheme="majorEastAsia"/>
          <w:i/>
          <w:sz w:val="24"/>
        </w:rPr>
        <w:t>R</w:t>
      </w:r>
      <w:r>
        <w:rPr>
          <w:rFonts w:eastAsiaTheme="majorEastAsia"/>
          <w:sz w:val="24"/>
        </w:rPr>
        <w:t>=7.55-7.46=0.09</w:t>
      </w:r>
      <m:oMath>
        <m:r>
          <m:rPr>
            <m:nor/>
          </m:rPr>
          <w:rPr>
            <w:rStyle w:val="CambriaMath"/>
            <w:rFonts w:eastAsiaTheme="majorEastAsia"/>
            <w:i w:val="0"/>
          </w:rPr>
          <m:t>g</m:t>
        </m:r>
      </m:oMath>
      <w:r>
        <w:rPr>
          <w:rFonts w:eastAsiaTheme="majorEastAsia"/>
          <w:sz w:val="24"/>
        </w:rPr>
        <w:t>；</w:t>
      </w:r>
    </w:p>
    <w:p w14:paraId="2F7486A4" w14:textId="77777777" w:rsidR="00803F12" w:rsidRDefault="00000000">
      <w:pPr>
        <w:spacing w:line="360" w:lineRule="auto"/>
        <w:rPr>
          <w:rFonts w:eastAsiaTheme="majorEastAsia"/>
          <w:sz w:val="24"/>
        </w:rPr>
      </w:pPr>
      <w:r>
        <w:rPr>
          <w:rFonts w:eastAsiaTheme="majorEastAsia"/>
          <w:sz w:val="24"/>
        </w:rPr>
        <w:t>查表得极差系数</w:t>
      </w:r>
      <w:r>
        <w:rPr>
          <w:rFonts w:eastAsiaTheme="majorEastAsia"/>
          <w:i/>
          <w:sz w:val="24"/>
        </w:rPr>
        <w:t>C</w:t>
      </w:r>
      <w:r>
        <w:rPr>
          <w:rFonts w:eastAsiaTheme="majorEastAsia"/>
          <w:sz w:val="24"/>
        </w:rPr>
        <w:t>=2.53</w:t>
      </w:r>
      <w:r>
        <w:rPr>
          <w:rFonts w:eastAsiaTheme="majorEastAsia"/>
          <w:sz w:val="24"/>
        </w:rPr>
        <w:t>；</w:t>
      </w:r>
    </w:p>
    <w:p w14:paraId="245DFBCD" w14:textId="77777777" w:rsidR="00803F12" w:rsidRDefault="00000000">
      <w:pPr>
        <w:spacing w:line="360" w:lineRule="auto"/>
        <w:rPr>
          <w:rFonts w:eastAsiaTheme="majorEastAsia"/>
          <w:sz w:val="24"/>
        </w:rPr>
      </w:pPr>
      <w:r>
        <w:rPr>
          <w:rFonts w:eastAsiaTheme="majorEastAsia"/>
          <w:sz w:val="24"/>
        </w:rPr>
        <w:t>单个测得值的实验标准差：</w:t>
      </w:r>
      <m:oMath>
        <m:r>
          <m:rPr>
            <m:nor/>
          </m:rPr>
          <w:rPr>
            <w:rFonts w:eastAsiaTheme="majorEastAsia"/>
            <w:sz w:val="24"/>
          </w:rPr>
          <m:t>s=</m:t>
        </m:r>
        <m:f>
          <m:fPr>
            <m:ctrlPr>
              <w:rPr>
                <w:rFonts w:ascii="Cambria Math" w:eastAsiaTheme="majorEastAsia" w:hAnsi="Cambria Math"/>
                <w:sz w:val="24"/>
              </w:rPr>
            </m:ctrlPr>
          </m:fPr>
          <m:num>
            <m:r>
              <m:rPr>
                <m:nor/>
              </m:rPr>
              <w:rPr>
                <w:rStyle w:val="CambriaMath"/>
                <w:rFonts w:ascii="Times New Roman" w:eastAsiaTheme="majorEastAsia" w:hAnsi="Times New Roman"/>
                <w:i w:val="0"/>
              </w:rPr>
              <m:t>R</m:t>
            </m:r>
          </m:num>
          <m:den>
            <m:r>
              <m:rPr>
                <m:nor/>
              </m:rPr>
              <w:rPr>
                <w:rStyle w:val="CambriaMath"/>
                <w:rFonts w:ascii="Times New Roman" w:eastAsiaTheme="majorEastAsia" w:hAnsi="Times New Roman"/>
                <w:i w:val="0"/>
              </w:rPr>
              <m:t>C</m:t>
            </m:r>
          </m:den>
        </m:f>
        <m:r>
          <w:rPr>
            <w:rFonts w:ascii="Cambria Math" w:eastAsiaTheme="majorEastAsia" w:hAnsi="Cambria Math"/>
            <w:sz w:val="24"/>
          </w:rPr>
          <m:t>=</m:t>
        </m:r>
        <m:r>
          <m:rPr>
            <m:sty m:val="p"/>
          </m:rPr>
          <w:rPr>
            <w:rFonts w:ascii="Cambria Math" w:eastAsiaTheme="majorEastAsia" w:hAnsi="Cambria Math"/>
            <w:sz w:val="24"/>
          </w:rPr>
          <m:t>0.036</m:t>
        </m:r>
        <m:r>
          <m:rPr>
            <m:sty m:val="p"/>
          </m:rPr>
          <w:rPr>
            <w:rStyle w:val="CambriaMath"/>
            <w:rFonts w:ascii="Cambria Math"/>
          </w:rPr>
          <m:t xml:space="preserve"> </m:t>
        </m:r>
        <m:r>
          <m:rPr>
            <m:sty m:val="p"/>
          </m:rPr>
          <w:rPr>
            <w:rStyle w:val="CambriaMath"/>
            <w:rFonts w:ascii="Cambria Math" w:eastAsiaTheme="majorEastAsia"/>
          </w:rPr>
          <m:t>g</m:t>
        </m:r>
      </m:oMath>
      <w:r>
        <w:rPr>
          <w:rFonts w:eastAsiaTheme="majorEastAsia"/>
          <w:sz w:val="24"/>
        </w:rPr>
        <w:t>；</w:t>
      </w:r>
      <w:r>
        <w:rPr>
          <w:rFonts w:eastAsiaTheme="majorEastAsia"/>
          <w:sz w:val="24"/>
        </w:rPr>
        <w:t xml:space="preserve"> </w:t>
      </w:r>
    </w:p>
    <w:p w14:paraId="4491A01E" w14:textId="77777777" w:rsidR="00803F12" w:rsidRDefault="00000000">
      <w:pPr>
        <w:spacing w:line="360" w:lineRule="auto"/>
        <w:ind w:firstLineChars="200" w:firstLine="480"/>
        <w:rPr>
          <w:rFonts w:eastAsiaTheme="majorEastAsia"/>
          <w:sz w:val="24"/>
        </w:rPr>
      </w:pPr>
      <w:r>
        <w:rPr>
          <w:rFonts w:eastAsiaTheme="majorEastAsia"/>
          <w:sz w:val="24"/>
        </w:rPr>
        <w:t>在实际测量中，在重复性条件下，测量</w:t>
      </w:r>
      <w:r>
        <w:rPr>
          <w:rFonts w:eastAsiaTheme="majorEastAsia"/>
          <w:sz w:val="24"/>
        </w:rPr>
        <w:t>3</w:t>
      </w:r>
      <w:r>
        <w:rPr>
          <w:rFonts w:eastAsiaTheme="majorEastAsia"/>
          <w:sz w:val="24"/>
        </w:rPr>
        <w:t>次，以该</w:t>
      </w:r>
      <w:r>
        <w:rPr>
          <w:rFonts w:eastAsiaTheme="majorEastAsia"/>
          <w:sz w:val="24"/>
        </w:rPr>
        <w:t>3</w:t>
      </w:r>
      <w:r>
        <w:rPr>
          <w:rFonts w:eastAsiaTheme="majorEastAsia"/>
          <w:sz w:val="24"/>
        </w:rPr>
        <w:t>次测量值的算术平均值作为测量结果，可得到：</w:t>
      </w:r>
    </w:p>
    <w:p w14:paraId="21B88507" w14:textId="77777777" w:rsidR="00803F12" w:rsidRDefault="00000000">
      <w:pPr>
        <w:spacing w:line="360" w:lineRule="auto"/>
        <w:jc w:val="center"/>
        <w:rPr>
          <w:rFonts w:eastAsiaTheme="majorEastAsia"/>
          <w:sz w:val="24"/>
        </w:rPr>
      </w:pPr>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1</m:t>
            </m:r>
          </m:sub>
        </m:sSub>
        <m:r>
          <m:rPr>
            <m:nor/>
          </m:rPr>
          <w:rPr>
            <w:rStyle w:val="CambriaMath"/>
            <w:rFonts w:ascii="Times New Roman" w:eastAsiaTheme="majorEastAsia" w:hAnsi="Times New Roman"/>
            <w:i w:val="0"/>
          </w:rPr>
          <m:t>(M)=</m:t>
        </m:r>
        <m:f>
          <m:fPr>
            <m:ctrlPr>
              <w:rPr>
                <w:rStyle w:val="CambriaMath"/>
                <w:rFonts w:ascii="Cambria Math" w:eastAsiaTheme="majorEastAsia"/>
                <w:i w:val="0"/>
              </w:rPr>
            </m:ctrlPr>
          </m:fPr>
          <m:num>
            <m:r>
              <m:rPr>
                <m:nor/>
              </m:rPr>
              <w:rPr>
                <w:rStyle w:val="CambriaMath"/>
                <w:rFonts w:ascii="Times New Roman" w:eastAsiaTheme="majorEastAsia" w:hAnsi="Times New Roman"/>
                <w:i w:val="0"/>
              </w:rPr>
              <m:t>s</m:t>
            </m:r>
          </m:num>
          <m:den>
            <m:rad>
              <m:radPr>
                <m:degHide m:val="1"/>
                <m:ctrlPr>
                  <w:rPr>
                    <w:rStyle w:val="CambriaMath"/>
                    <w:rFonts w:ascii="Cambria Math" w:eastAsiaTheme="majorEastAsia"/>
                    <w:i w:val="0"/>
                  </w:rPr>
                </m:ctrlPr>
              </m:radPr>
              <m:deg/>
              <m:e>
                <m:r>
                  <m:rPr>
                    <m:nor/>
                  </m:rPr>
                  <w:rPr>
                    <w:rStyle w:val="CambriaMath"/>
                    <w:rFonts w:ascii="Times New Roman" w:eastAsiaTheme="majorEastAsia" w:hAnsi="Times New Roman"/>
                    <w:i w:val="0"/>
                  </w:rPr>
                  <m:t>3</m:t>
                </m:r>
              </m:e>
            </m:rad>
          </m:den>
        </m:f>
        <m:r>
          <m:rPr>
            <m:nor/>
          </m:rPr>
          <w:rPr>
            <w:rStyle w:val="CambriaMath"/>
            <w:rFonts w:ascii="Times New Roman" w:eastAsiaTheme="majorEastAsia" w:hAnsi="Times New Roman"/>
            <w:i w:val="0"/>
          </w:rPr>
          <m:t>=0.021g</m:t>
        </m:r>
      </m:oMath>
      <w:r>
        <w:rPr>
          <w:rFonts w:eastAsiaTheme="majorEastAsia"/>
          <w:sz w:val="24"/>
        </w:rPr>
        <w:t xml:space="preserve"> </w:t>
      </w:r>
    </w:p>
    <w:p w14:paraId="3ED4271F" w14:textId="77777777" w:rsidR="00803F12" w:rsidRDefault="00000000">
      <w:pPr>
        <w:spacing w:line="360" w:lineRule="auto"/>
        <w:rPr>
          <w:rFonts w:eastAsiaTheme="majorEastAsia"/>
          <w:color w:val="000000"/>
          <w:kern w:val="0"/>
          <w:sz w:val="24"/>
        </w:rPr>
      </w:pPr>
      <w:r>
        <w:rPr>
          <w:rFonts w:ascii="黑体" w:eastAsia="黑体" w:hAnsi="黑体"/>
          <w:sz w:val="24"/>
        </w:rPr>
        <w:lastRenderedPageBreak/>
        <w:t>B.2.2.2</w:t>
      </w:r>
      <w:r>
        <w:rPr>
          <w:rFonts w:ascii="黑体" w:eastAsia="黑体" w:hAnsi="黑体" w:hint="eastAsia"/>
          <w:sz w:val="24"/>
        </w:rPr>
        <w:t xml:space="preserve"> </w:t>
      </w:r>
      <w:r>
        <w:rPr>
          <w:rFonts w:ascii="黑体" w:eastAsia="黑体" w:hAnsi="黑体"/>
          <w:sz w:val="24"/>
        </w:rPr>
        <w:t>电子天平校准结果引入的标准不确定度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2</m:t>
            </m:r>
          </m:sub>
        </m:sSub>
        <m:r>
          <m:rPr>
            <m:nor/>
          </m:rPr>
          <w:rPr>
            <w:rFonts w:ascii="黑体" w:eastAsia="黑体" w:hAnsi="黑体"/>
            <w:sz w:val="24"/>
          </w:rPr>
          <m:t>(M)</m:t>
        </m:r>
      </m:oMath>
      <w:r>
        <w:rPr>
          <w:rFonts w:ascii="黑体" w:eastAsia="黑体" w:hAnsi="黑体"/>
          <w:sz w:val="24"/>
        </w:rPr>
        <w:t>评定</w:t>
      </w:r>
    </w:p>
    <w:p w14:paraId="6BEDB856" w14:textId="77777777" w:rsidR="00803F12" w:rsidRDefault="00000000">
      <w:pPr>
        <w:snapToGrid w:val="0"/>
        <w:spacing w:line="360" w:lineRule="auto"/>
        <w:ind w:firstLineChars="150" w:firstLine="360"/>
        <w:rPr>
          <w:rFonts w:eastAsiaTheme="majorEastAsia"/>
          <w:color w:val="000000"/>
          <w:sz w:val="24"/>
        </w:rPr>
      </w:pPr>
      <w:r>
        <w:rPr>
          <w:rFonts w:eastAsiaTheme="majorEastAsia"/>
          <w:color w:val="000000"/>
          <w:sz w:val="24"/>
        </w:rPr>
        <w:t xml:space="preserve"> </w:t>
      </w:r>
      <w:r>
        <w:rPr>
          <w:rFonts w:eastAsiaTheme="majorEastAsia"/>
          <w:color w:val="000000"/>
          <w:sz w:val="24"/>
        </w:rPr>
        <w:t>电子天平经福建省计量科学研究院校准，校准结果不确定度：</w:t>
      </w:r>
      <w:r>
        <w:rPr>
          <w:rFonts w:eastAsiaTheme="majorEastAsia"/>
          <w:i/>
          <w:color w:val="000000"/>
          <w:sz w:val="24"/>
        </w:rPr>
        <w:t>U</w:t>
      </w:r>
      <w:r>
        <w:rPr>
          <w:rFonts w:eastAsiaTheme="majorEastAsia"/>
          <w:color w:val="000000"/>
          <w:sz w:val="24"/>
        </w:rPr>
        <w:t>=2.4mg</w:t>
      </w:r>
      <w:r>
        <w:rPr>
          <w:rFonts w:eastAsiaTheme="majorEastAsia"/>
          <w:color w:val="000000"/>
          <w:sz w:val="24"/>
        </w:rPr>
        <w:t>，</w:t>
      </w:r>
      <w:r>
        <w:rPr>
          <w:rFonts w:eastAsiaTheme="majorEastAsia"/>
          <w:i/>
          <w:color w:val="000000"/>
          <w:sz w:val="24"/>
        </w:rPr>
        <w:t>k</w:t>
      </w:r>
      <w:r>
        <w:rPr>
          <w:rFonts w:eastAsiaTheme="majorEastAsia"/>
          <w:color w:val="000000"/>
          <w:sz w:val="24"/>
        </w:rPr>
        <w:t>=2</w:t>
      </w:r>
      <w:r>
        <w:rPr>
          <w:rFonts w:eastAsiaTheme="majorEastAsia"/>
          <w:color w:val="000000"/>
          <w:sz w:val="24"/>
        </w:rPr>
        <w:t>。则</w:t>
      </w:r>
      <m:oMath>
        <m:r>
          <m:rPr>
            <m:sty m:val="p"/>
          </m:rPr>
          <w:rPr>
            <w:rFonts w:ascii="Cambria Math" w:eastAsiaTheme="majorEastAsia" w:hAnsi="Cambria Math"/>
            <w:sz w:val="24"/>
          </w:rPr>
          <w:br/>
        </m:r>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2</m:t>
            </m:r>
          </m:sub>
        </m:sSub>
        <m:d>
          <m:dPr>
            <m:ctrlPr>
              <w:rPr>
                <w:rStyle w:val="CambriaMath"/>
                <w:rFonts w:ascii="Cambria Math" w:eastAsiaTheme="majorEastAsia"/>
                <w:i w:val="0"/>
              </w:rPr>
            </m:ctrlPr>
          </m:dPr>
          <m:e>
            <m:r>
              <m:rPr>
                <m:nor/>
              </m:rPr>
              <w:rPr>
                <w:rStyle w:val="CambriaMath"/>
                <w:rFonts w:eastAsiaTheme="majorEastAsia"/>
                <w:i w:val="0"/>
              </w:rPr>
              <m:t>M</m:t>
            </m:r>
          </m:e>
        </m:d>
        <m:r>
          <m:rPr>
            <m:nor/>
          </m:rPr>
          <w:rPr>
            <w:rStyle w:val="CambriaMath"/>
            <w:rFonts w:eastAsiaTheme="majorEastAsia"/>
            <w:i w:val="0"/>
          </w:rPr>
          <m:t>=0.0012g</m:t>
        </m:r>
      </m:oMath>
      <w:r>
        <w:rPr>
          <w:rFonts w:eastAsiaTheme="majorEastAsia"/>
          <w:sz w:val="24"/>
        </w:rPr>
        <w:t>。</w:t>
      </w:r>
    </w:p>
    <w:p w14:paraId="19C5A08C" w14:textId="77777777" w:rsidR="00803F12" w:rsidRDefault="00000000">
      <w:pPr>
        <w:spacing w:line="360" w:lineRule="auto"/>
        <w:rPr>
          <w:rFonts w:ascii="黑体" w:eastAsia="黑体" w:hAnsi="黑体"/>
          <w:sz w:val="24"/>
        </w:rPr>
      </w:pPr>
      <w:r>
        <w:rPr>
          <w:rFonts w:ascii="黑体" w:eastAsia="黑体" w:hAnsi="黑体"/>
          <w:sz w:val="24"/>
        </w:rPr>
        <w:t>B.2.3</w:t>
      </w:r>
      <w:r>
        <w:rPr>
          <w:rFonts w:ascii="黑体" w:eastAsia="黑体" w:hAnsi="黑体" w:hint="eastAsia"/>
          <w:sz w:val="24"/>
        </w:rPr>
        <w:t xml:space="preserve"> </w:t>
      </w:r>
      <w:r>
        <w:rPr>
          <w:rFonts w:ascii="黑体" w:eastAsia="黑体" w:hAnsi="黑体"/>
          <w:sz w:val="24"/>
        </w:rPr>
        <w:t>标准不确定度的评定</w:t>
      </w:r>
    </w:p>
    <w:p w14:paraId="4DACE483" w14:textId="77777777" w:rsidR="00803F12" w:rsidRDefault="00000000">
      <w:pPr>
        <w:spacing w:line="360" w:lineRule="auto"/>
        <w:rPr>
          <w:rFonts w:ascii="黑体" w:eastAsia="黑体" w:hAnsi="黑体"/>
          <w:sz w:val="24"/>
        </w:rPr>
      </w:pPr>
      <w:r>
        <w:rPr>
          <w:rFonts w:ascii="黑体" w:eastAsia="黑体" w:hAnsi="黑体"/>
          <w:sz w:val="24"/>
        </w:rPr>
        <w:t>B.2.3.1</w:t>
      </w:r>
      <w:r>
        <w:rPr>
          <w:rFonts w:ascii="黑体" w:eastAsia="黑体" w:hAnsi="黑体" w:hint="eastAsia"/>
          <w:sz w:val="24"/>
        </w:rPr>
        <w:t xml:space="preserve"> </w:t>
      </w:r>
      <w:r>
        <w:rPr>
          <w:rFonts w:ascii="黑体" w:eastAsia="黑体" w:hAnsi="黑体"/>
          <w:sz w:val="24"/>
        </w:rPr>
        <w:t>合成标准不确定度计算</w:t>
      </w:r>
    </w:p>
    <w:p w14:paraId="7CC764A1"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sz w:val="24"/>
        </w:rPr>
        <w:t>由于</w:t>
      </w:r>
      <w:r>
        <w:rPr>
          <w:rFonts w:eastAsiaTheme="majorEastAsia"/>
          <w:sz w:val="24"/>
        </w:rPr>
        <w:t>冰球直径偏差</w:t>
      </w:r>
      <w:r>
        <w:rPr>
          <w:rFonts w:eastAsiaTheme="majorEastAsia"/>
          <w:color w:val="000000"/>
          <w:sz w:val="24"/>
        </w:rPr>
        <w:t>测量</w:t>
      </w:r>
      <w:r>
        <w:rPr>
          <w:rFonts w:eastAsiaTheme="majorEastAsia"/>
          <w:color w:val="000000"/>
          <w:kern w:val="0"/>
          <w:sz w:val="24"/>
        </w:rPr>
        <w:t>模型是：</w:t>
      </w:r>
      <m:oMath>
        <m:r>
          <m:rPr>
            <m:nor/>
          </m:rPr>
          <w:rPr>
            <w:rFonts w:eastAsia="MS Gothic"/>
            <w:color w:val="000000"/>
            <w:kern w:val="0"/>
            <w:sz w:val="24"/>
          </w:rPr>
          <m:t>∆</m:t>
        </m:r>
        <m:r>
          <m:rPr>
            <m:nor/>
          </m:rPr>
          <w:rPr>
            <w:rFonts w:eastAsiaTheme="majorEastAsia"/>
            <w:color w:val="000000"/>
            <w:kern w:val="0"/>
            <w:sz w:val="24"/>
          </w:rPr>
          <m:t>M=</m:t>
        </m:r>
        <m:sSub>
          <m:sSubPr>
            <m:ctrlPr>
              <w:rPr>
                <w:rFonts w:ascii="Cambria Math" w:eastAsiaTheme="majorEastAsia" w:hAnsi="Cambria Math"/>
                <w:color w:val="000000"/>
                <w:kern w:val="0"/>
                <w:sz w:val="24"/>
              </w:rPr>
            </m:ctrlPr>
          </m:sSubPr>
          <m:e>
            <m:r>
              <m:rPr>
                <m:nor/>
              </m:rPr>
              <w:rPr>
                <w:rFonts w:eastAsiaTheme="majorEastAsia"/>
                <w:color w:val="000000"/>
                <w:kern w:val="0"/>
                <w:sz w:val="24"/>
              </w:rPr>
              <m:t>M</m:t>
            </m:r>
          </m:e>
          <m:sub>
            <m:r>
              <m:rPr>
                <m:nor/>
              </m:rPr>
              <w:rPr>
                <w:rFonts w:eastAsiaTheme="majorEastAsia"/>
                <w:color w:val="000000"/>
                <w:kern w:val="0"/>
                <w:sz w:val="24"/>
              </w:rPr>
              <m:t>n</m:t>
            </m:r>
          </m:sub>
        </m:sSub>
        <m:r>
          <m:rPr>
            <m:nor/>
          </m:rPr>
          <w:rPr>
            <w:rFonts w:eastAsiaTheme="majorEastAsia"/>
            <w:color w:val="000000"/>
            <w:kern w:val="0"/>
            <w:sz w:val="24"/>
          </w:rPr>
          <m:t>-</m:t>
        </m:r>
        <m:sSub>
          <m:sSubPr>
            <m:ctrlPr>
              <w:rPr>
                <w:rFonts w:ascii="Cambria Math" w:eastAsiaTheme="majorEastAsia" w:hAnsi="Cambria Math"/>
                <w:color w:val="000000"/>
                <w:kern w:val="0"/>
                <w:sz w:val="24"/>
              </w:rPr>
            </m:ctrlPr>
          </m:sSubPr>
          <m:e>
            <m:r>
              <m:rPr>
                <m:nor/>
              </m:rPr>
              <w:rPr>
                <w:rFonts w:eastAsiaTheme="majorEastAsia"/>
                <w:color w:val="000000"/>
                <w:kern w:val="0"/>
                <w:sz w:val="24"/>
              </w:rPr>
              <m:t>M</m:t>
            </m:r>
          </m:e>
          <m:sub>
            <m:r>
              <m:rPr>
                <m:nor/>
              </m:rPr>
              <w:rPr>
                <w:rFonts w:eastAsiaTheme="majorEastAsia"/>
                <w:color w:val="000000"/>
                <w:kern w:val="0"/>
                <w:sz w:val="24"/>
              </w:rPr>
              <m:t>m</m:t>
            </m:r>
          </m:sub>
        </m:sSub>
      </m:oMath>
      <w:r>
        <w:rPr>
          <w:rFonts w:eastAsiaTheme="majorEastAsia"/>
          <w:color w:val="000000"/>
          <w:kern w:val="0"/>
          <w:sz w:val="24"/>
        </w:rPr>
        <w:t xml:space="preserve">     </w:t>
      </w:r>
    </w:p>
    <w:p w14:paraId="086C7C0A" w14:textId="77777777" w:rsidR="00803F12" w:rsidRDefault="00000000">
      <w:pPr>
        <w:spacing w:line="360" w:lineRule="auto"/>
        <w:rPr>
          <w:rFonts w:ascii="黑体" w:eastAsia="黑体" w:hAnsi="黑体"/>
          <w:sz w:val="24"/>
        </w:rPr>
      </w:pPr>
      <w:r>
        <w:rPr>
          <w:rFonts w:ascii="黑体" w:eastAsia="黑体" w:hAnsi="黑体"/>
          <w:sz w:val="24"/>
        </w:rPr>
        <w:t>B.2.3.2</w:t>
      </w:r>
      <w:r>
        <w:rPr>
          <w:rFonts w:ascii="黑体" w:eastAsia="黑体" w:hAnsi="黑体" w:hint="eastAsia"/>
          <w:sz w:val="24"/>
        </w:rPr>
        <w:t xml:space="preserve"> </w:t>
      </w:r>
      <w:r>
        <w:rPr>
          <w:rFonts w:ascii="黑体" w:eastAsia="黑体" w:hAnsi="黑体"/>
          <w:sz w:val="24"/>
        </w:rPr>
        <w:t>标准不确定度分量一览表</w:t>
      </w:r>
    </w:p>
    <w:p w14:paraId="44DF2F60" w14:textId="77777777" w:rsidR="00803F12" w:rsidRDefault="00000000">
      <w:pPr>
        <w:spacing w:beforeLines="50" w:before="156" w:line="360" w:lineRule="auto"/>
        <w:ind w:firstLine="420"/>
        <w:jc w:val="center"/>
        <w:rPr>
          <w:rFonts w:eastAsia="黑体"/>
          <w:bCs/>
          <w:szCs w:val="21"/>
        </w:rPr>
      </w:pPr>
      <w:r>
        <w:rPr>
          <w:rFonts w:eastAsia="黑体"/>
          <w:bCs/>
          <w:szCs w:val="21"/>
        </w:rPr>
        <w:t>表</w:t>
      </w:r>
      <w:r>
        <w:rPr>
          <w:rFonts w:eastAsia="黑体"/>
          <w:bCs/>
          <w:szCs w:val="21"/>
        </w:rPr>
        <w:t>B.2</w:t>
      </w:r>
      <w:r>
        <w:rPr>
          <w:rFonts w:eastAsia="黑体"/>
          <w:bCs/>
          <w:szCs w:val="21"/>
        </w:rPr>
        <w:t>标准不确定度分量计算列表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2753"/>
        <w:gridCol w:w="2651"/>
      </w:tblGrid>
      <w:tr w:rsidR="00803F12" w14:paraId="4E8A6D11" w14:textId="77777777">
        <w:trPr>
          <w:jc w:val="center"/>
        </w:trPr>
        <w:tc>
          <w:tcPr>
            <w:tcW w:w="1958" w:type="dxa"/>
            <w:vAlign w:val="center"/>
          </w:tcPr>
          <w:p w14:paraId="41294201" w14:textId="77777777" w:rsidR="00803F12" w:rsidRDefault="00000000">
            <w:pPr>
              <w:jc w:val="center"/>
              <w:rPr>
                <w:rFonts w:eastAsiaTheme="majorEastAsia"/>
                <w:szCs w:val="21"/>
              </w:rPr>
            </w:pPr>
            <w:r>
              <w:rPr>
                <w:rFonts w:eastAsiaTheme="majorEastAsia"/>
                <w:szCs w:val="21"/>
              </w:rPr>
              <w:t>标准不确定符号</w:t>
            </w:r>
          </w:p>
        </w:tc>
        <w:tc>
          <w:tcPr>
            <w:tcW w:w="2753" w:type="dxa"/>
            <w:vAlign w:val="center"/>
          </w:tcPr>
          <w:p w14:paraId="66D5E8D1" w14:textId="77777777" w:rsidR="00803F12" w:rsidRDefault="00000000">
            <w:pPr>
              <w:jc w:val="center"/>
              <w:rPr>
                <w:rFonts w:eastAsiaTheme="majorEastAsia"/>
                <w:szCs w:val="21"/>
              </w:rPr>
            </w:pPr>
            <w:r>
              <w:rPr>
                <w:rFonts w:eastAsiaTheme="majorEastAsia"/>
                <w:szCs w:val="21"/>
              </w:rPr>
              <w:t>标准不确定度来源</w:t>
            </w:r>
          </w:p>
        </w:tc>
        <w:tc>
          <w:tcPr>
            <w:tcW w:w="2651" w:type="dxa"/>
            <w:vAlign w:val="center"/>
          </w:tcPr>
          <w:p w14:paraId="37518C91" w14:textId="77777777" w:rsidR="00803F12" w:rsidRDefault="00000000">
            <w:pPr>
              <w:jc w:val="center"/>
              <w:rPr>
                <w:rFonts w:eastAsiaTheme="majorEastAsia"/>
                <w:szCs w:val="21"/>
              </w:rPr>
            </w:pPr>
            <w:r>
              <w:rPr>
                <w:rFonts w:eastAsiaTheme="majorEastAsia"/>
                <w:szCs w:val="21"/>
              </w:rPr>
              <w:t>标准不确定度分量</w:t>
            </w:r>
          </w:p>
        </w:tc>
      </w:tr>
      <w:tr w:rsidR="00803F12" w14:paraId="743893A3" w14:textId="77777777">
        <w:trPr>
          <w:jc w:val="center"/>
        </w:trPr>
        <w:tc>
          <w:tcPr>
            <w:tcW w:w="1958" w:type="dxa"/>
            <w:vAlign w:val="center"/>
          </w:tcPr>
          <w:p w14:paraId="2F870F93" w14:textId="77777777" w:rsidR="00803F12" w:rsidRDefault="00000000">
            <w:pPr>
              <w:snapToGrid w:val="0"/>
              <w:spacing w:line="360" w:lineRule="auto"/>
              <w:ind w:leftChars="50" w:left="105" w:rightChars="50" w:right="105"/>
              <w:jc w:val="center"/>
              <w:rPr>
                <w:rFonts w:eastAsiaTheme="majorEastAsia"/>
                <w:bCs/>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1</m:t>
                    </m:r>
                  </m:sub>
                </m:sSub>
                <m:r>
                  <m:rPr>
                    <m:nor/>
                  </m:rPr>
                  <w:rPr>
                    <w:rFonts w:eastAsiaTheme="majorEastAsia"/>
                    <w:szCs w:val="21"/>
                  </w:rPr>
                  <m:t>(M)</m:t>
                </m:r>
              </m:oMath>
            </m:oMathPara>
          </w:p>
        </w:tc>
        <w:tc>
          <w:tcPr>
            <w:tcW w:w="2753" w:type="dxa"/>
            <w:vAlign w:val="center"/>
          </w:tcPr>
          <w:p w14:paraId="6B6D518B"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冰球重量测量重复性</w:t>
            </w:r>
          </w:p>
        </w:tc>
        <w:tc>
          <w:tcPr>
            <w:tcW w:w="2651" w:type="dxa"/>
            <w:vAlign w:val="center"/>
          </w:tcPr>
          <w:p w14:paraId="5BDE24DA"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bCs/>
                <w:color w:val="000000"/>
                <w:szCs w:val="21"/>
              </w:rPr>
              <w:t>0.021g</w:t>
            </w:r>
          </w:p>
        </w:tc>
      </w:tr>
      <w:tr w:rsidR="00803F12" w14:paraId="450C1F42" w14:textId="77777777">
        <w:trPr>
          <w:jc w:val="center"/>
        </w:trPr>
        <w:tc>
          <w:tcPr>
            <w:tcW w:w="1958" w:type="dxa"/>
            <w:vAlign w:val="center"/>
          </w:tcPr>
          <w:p w14:paraId="3984C941" w14:textId="77777777" w:rsidR="00803F12" w:rsidRDefault="00000000">
            <w:pPr>
              <w:snapToGrid w:val="0"/>
              <w:spacing w:line="360" w:lineRule="auto"/>
              <w:ind w:leftChars="50" w:left="105" w:rightChars="50" w:right="105"/>
              <w:jc w:val="center"/>
              <w:rPr>
                <w:rFonts w:eastAsiaTheme="majorEastAsia"/>
                <w:i/>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2</m:t>
                    </m:r>
                  </m:sub>
                </m:sSub>
                <m:r>
                  <m:rPr>
                    <m:nor/>
                  </m:rPr>
                  <w:rPr>
                    <w:rFonts w:eastAsiaTheme="majorEastAsia"/>
                    <w:szCs w:val="21"/>
                  </w:rPr>
                  <m:t>(M)</m:t>
                </m:r>
              </m:oMath>
            </m:oMathPara>
          </w:p>
        </w:tc>
        <w:tc>
          <w:tcPr>
            <w:tcW w:w="2753" w:type="dxa"/>
            <w:vAlign w:val="center"/>
          </w:tcPr>
          <w:p w14:paraId="362991F7"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pacing w:val="-2"/>
                <w:szCs w:val="21"/>
              </w:rPr>
              <w:t>电子秤校准结果不确定度</w:t>
            </w:r>
          </w:p>
        </w:tc>
        <w:tc>
          <w:tcPr>
            <w:tcW w:w="2651" w:type="dxa"/>
            <w:vAlign w:val="center"/>
          </w:tcPr>
          <w:p w14:paraId="73D171EA"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0.0012g</w:t>
            </w:r>
          </w:p>
        </w:tc>
      </w:tr>
    </w:tbl>
    <w:p w14:paraId="7D180D8D" w14:textId="77777777" w:rsidR="00803F12" w:rsidRDefault="00000000">
      <w:pPr>
        <w:spacing w:line="360" w:lineRule="auto"/>
        <w:rPr>
          <w:rFonts w:ascii="黑体" w:eastAsia="黑体" w:hAnsi="黑体"/>
          <w:sz w:val="24"/>
        </w:rPr>
      </w:pPr>
      <w:r>
        <w:rPr>
          <w:rFonts w:ascii="黑体" w:eastAsia="黑体" w:hAnsi="黑体"/>
          <w:sz w:val="24"/>
        </w:rPr>
        <w:t>B.2.3.3</w:t>
      </w:r>
      <w:r>
        <w:rPr>
          <w:rFonts w:ascii="黑体" w:eastAsia="黑体" w:hAnsi="黑体" w:hint="eastAsia"/>
          <w:sz w:val="24"/>
        </w:rPr>
        <w:t xml:space="preserve"> </w:t>
      </w:r>
      <w:r>
        <w:rPr>
          <w:rFonts w:ascii="黑体" w:eastAsia="黑体" w:hAnsi="黑体"/>
          <w:sz w:val="24"/>
        </w:rPr>
        <w:t>合成标准不确定度计算</w:t>
      </w:r>
    </w:p>
    <w:p w14:paraId="1ECCCD9D" w14:textId="77777777" w:rsidR="00803F12" w:rsidRDefault="00000000">
      <w:pPr>
        <w:spacing w:line="360" w:lineRule="auto"/>
        <w:ind w:firstLineChars="200" w:firstLine="480"/>
        <w:rPr>
          <w:rFonts w:eastAsiaTheme="majorEastAsia"/>
          <w:color w:val="000000"/>
          <w:kern w:val="0"/>
          <w:sz w:val="24"/>
        </w:rPr>
      </w:pPr>
      <w:r>
        <w:rPr>
          <w:rFonts w:eastAsiaTheme="majorEastAsia"/>
          <w:sz w:val="24"/>
        </w:rPr>
        <w:t>由于各影响量彼此独立</w:t>
      </w:r>
      <w:r>
        <w:rPr>
          <w:rFonts w:eastAsiaTheme="majorEastAsia"/>
          <w:color w:val="000000"/>
          <w:kern w:val="0"/>
          <w:sz w:val="24"/>
        </w:rPr>
        <w:t>不相关，因此合成标准不确定度为</w:t>
      </w:r>
    </w:p>
    <w:p w14:paraId="31F8CF63" w14:textId="77777777" w:rsidR="00803F12" w:rsidRDefault="00000000">
      <w:pPr>
        <w:spacing w:line="360" w:lineRule="auto"/>
        <w:rPr>
          <w:rFonts w:eastAsiaTheme="majorEastAsia"/>
          <w:color w:val="000000"/>
          <w:kern w:val="0"/>
          <w:sz w:val="24"/>
        </w:rPr>
      </w:pPr>
      <m:oMathPara>
        <m:oMath>
          <m:sSub>
            <m:sSubPr>
              <m:ctrlPr>
                <w:rPr>
                  <w:rFonts w:ascii="Cambria Math" w:eastAsiaTheme="majorEastAsia" w:hAnsi="Cambria Math"/>
                  <w:color w:val="000000"/>
                  <w:kern w:val="0"/>
                  <w:sz w:val="24"/>
                </w:rPr>
              </m:ctrlPr>
            </m:sSubPr>
            <m:e>
              <m:r>
                <m:rPr>
                  <m:nor/>
                </m:rPr>
                <w:rPr>
                  <w:rFonts w:eastAsiaTheme="majorEastAsia"/>
                  <w:color w:val="000000"/>
                  <w:kern w:val="0"/>
                  <w:sz w:val="24"/>
                </w:rPr>
                <m:t>u</m:t>
              </m:r>
            </m:e>
            <m:sub>
              <m:r>
                <m:rPr>
                  <m:nor/>
                </m:rPr>
                <w:rPr>
                  <w:rFonts w:eastAsiaTheme="majorEastAsia"/>
                  <w:color w:val="000000"/>
                  <w:kern w:val="0"/>
                  <w:sz w:val="24"/>
                </w:rPr>
                <m:t>c</m:t>
              </m:r>
            </m:sub>
          </m:sSub>
          <m:d>
            <m:dPr>
              <m:ctrlPr>
                <w:rPr>
                  <w:rFonts w:ascii="Cambria Math" w:eastAsiaTheme="majorEastAsia" w:hAnsi="Cambria Math"/>
                  <w:color w:val="000000"/>
                  <w:kern w:val="0"/>
                  <w:sz w:val="24"/>
                </w:rPr>
              </m:ctrlPr>
            </m:dPr>
            <m:e>
              <m:r>
                <m:rPr>
                  <m:nor/>
                </m:rPr>
                <w:rPr>
                  <w:rFonts w:eastAsiaTheme="majorEastAsia"/>
                  <w:color w:val="000000"/>
                  <w:kern w:val="0"/>
                  <w:sz w:val="24"/>
                </w:rPr>
                <m:t>M</m:t>
              </m:r>
            </m:e>
          </m:d>
          <m:r>
            <m:rPr>
              <m:nor/>
            </m:rPr>
            <w:rPr>
              <w:rFonts w:eastAsiaTheme="majorEastAsia"/>
              <w:color w:val="000000"/>
              <w:kern w:val="0"/>
              <w:sz w:val="24"/>
            </w:rPr>
            <m:t>=</m:t>
          </m:r>
          <m:rad>
            <m:radPr>
              <m:degHide m:val="1"/>
              <m:ctrlPr>
                <w:rPr>
                  <w:rFonts w:ascii="Cambria Math" w:eastAsiaTheme="majorEastAsia" w:hAnsi="Cambria Math"/>
                  <w:color w:val="000000"/>
                  <w:kern w:val="0"/>
                  <w:sz w:val="24"/>
                </w:rPr>
              </m:ctrlPr>
            </m:radPr>
            <m:deg/>
            <m:e>
              <m:nary>
                <m:naryPr>
                  <m:chr m:val="∑"/>
                  <m:limLoc m:val="undOvr"/>
                  <m:ctrlPr>
                    <w:rPr>
                      <w:rFonts w:ascii="Cambria Math" w:eastAsiaTheme="majorEastAsia" w:hAnsi="Cambria Math"/>
                      <w:color w:val="000000"/>
                      <w:kern w:val="0"/>
                      <w:sz w:val="24"/>
                    </w:rPr>
                  </m:ctrlPr>
                </m:naryPr>
                <m:sub>
                  <m:r>
                    <m:rPr>
                      <m:nor/>
                    </m:rPr>
                    <w:rPr>
                      <w:rFonts w:eastAsiaTheme="majorEastAsia"/>
                      <w:color w:val="000000"/>
                      <w:kern w:val="0"/>
                      <w:sz w:val="24"/>
                    </w:rPr>
                    <m:t>i=1</m:t>
                  </m:r>
                </m:sub>
                <m:sup>
                  <m:r>
                    <m:rPr>
                      <m:nor/>
                    </m:rPr>
                    <w:rPr>
                      <w:rFonts w:eastAsiaTheme="majorEastAsia"/>
                      <w:color w:val="000000"/>
                      <w:kern w:val="0"/>
                      <w:sz w:val="24"/>
                    </w:rPr>
                    <m:t>2</m:t>
                  </m:r>
                </m:sup>
                <m:e>
                  <m:sSup>
                    <m:sSupPr>
                      <m:ctrlPr>
                        <w:rPr>
                          <w:rFonts w:ascii="Cambria Math" w:eastAsiaTheme="majorEastAsia" w:hAnsi="Cambria Math"/>
                          <w:color w:val="000000"/>
                          <w:kern w:val="0"/>
                          <w:sz w:val="24"/>
                        </w:rPr>
                      </m:ctrlPr>
                    </m:sSupPr>
                    <m:e>
                      <m:r>
                        <m:rPr>
                          <m:nor/>
                        </m:rPr>
                        <w:rPr>
                          <w:rFonts w:eastAsiaTheme="majorEastAsia"/>
                          <w:color w:val="000000"/>
                          <w:kern w:val="0"/>
                          <w:sz w:val="24"/>
                        </w:rPr>
                        <m:t>(</m:t>
                      </m:r>
                      <m:sSub>
                        <m:sSubPr>
                          <m:ctrlPr>
                            <w:rPr>
                              <w:rFonts w:ascii="Cambria Math" w:eastAsiaTheme="majorEastAsia" w:hAnsi="Cambria Math"/>
                              <w:color w:val="000000"/>
                              <w:kern w:val="0"/>
                              <w:sz w:val="24"/>
                            </w:rPr>
                          </m:ctrlPr>
                        </m:sSubPr>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c</m:t>
                              </m:r>
                            </m:e>
                            <m:sub>
                              <m:r>
                                <m:rPr>
                                  <m:nor/>
                                </m:rPr>
                                <w:rPr>
                                  <w:rStyle w:val="CambriaMath"/>
                                  <w:rFonts w:ascii="Times New Roman" w:eastAsiaTheme="majorEastAsia" w:hAnsi="Times New Roman"/>
                                  <w:i w:val="0"/>
                                </w:rPr>
                                <m:t>ui</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M</m:t>
                              </m:r>
                            </m:e>
                          </m:d>
                          <m:r>
                            <m:rPr>
                              <m:nor/>
                            </m:rPr>
                            <w:rPr>
                              <w:rStyle w:val="CambriaMath"/>
                              <w:rFonts w:ascii="Times New Roman" w:eastAsiaTheme="majorEastAsia" w:hAnsi="Times New Roman"/>
                              <w:i w:val="0"/>
                            </w:rPr>
                            <m:t>·</m:t>
                          </m:r>
                          <m:r>
                            <m:rPr>
                              <m:nor/>
                            </m:rPr>
                            <w:rPr>
                              <w:rFonts w:eastAsiaTheme="majorEastAsia"/>
                              <w:i/>
                              <w:color w:val="000000"/>
                              <w:kern w:val="0"/>
                              <w:sz w:val="24"/>
                            </w:rPr>
                            <m:t>u</m:t>
                          </m:r>
                        </m:e>
                        <m:sub>
                          <m:r>
                            <m:rPr>
                              <m:nor/>
                            </m:rPr>
                            <w:rPr>
                              <w:rFonts w:eastAsiaTheme="majorEastAsia"/>
                              <w:color w:val="000000"/>
                              <w:kern w:val="0"/>
                              <w:sz w:val="24"/>
                            </w:rPr>
                            <m:t>i</m:t>
                          </m:r>
                        </m:sub>
                      </m:sSub>
                      <m:r>
                        <m:rPr>
                          <m:nor/>
                        </m:rPr>
                        <w:rPr>
                          <w:rFonts w:eastAsiaTheme="majorEastAsia"/>
                          <w:color w:val="000000"/>
                          <w:kern w:val="0"/>
                          <w:sz w:val="24"/>
                        </w:rPr>
                        <m:t>(M))</m:t>
                      </m:r>
                    </m:e>
                    <m:sup>
                      <m:r>
                        <m:rPr>
                          <m:nor/>
                        </m:rPr>
                        <w:rPr>
                          <w:rFonts w:eastAsiaTheme="majorEastAsia"/>
                          <w:color w:val="000000"/>
                          <w:kern w:val="0"/>
                          <w:sz w:val="24"/>
                        </w:rPr>
                        <m:t>2</m:t>
                      </m:r>
                    </m:sup>
                  </m:sSup>
                </m:e>
              </m:nary>
            </m:e>
          </m:rad>
          <m:r>
            <m:rPr>
              <m:nor/>
            </m:rPr>
            <w:rPr>
              <w:rFonts w:eastAsiaTheme="majorEastAsia"/>
              <w:color w:val="000000"/>
              <w:kern w:val="0"/>
              <w:sz w:val="24"/>
            </w:rPr>
            <m:t>=0.021g</m:t>
          </m:r>
        </m:oMath>
      </m:oMathPara>
    </w:p>
    <w:p w14:paraId="3138CA27" w14:textId="77777777" w:rsidR="00803F12" w:rsidRDefault="00000000">
      <w:pPr>
        <w:spacing w:line="360" w:lineRule="auto"/>
        <w:rPr>
          <w:rFonts w:ascii="黑体" w:eastAsia="黑体" w:hAnsi="黑体"/>
          <w:sz w:val="24"/>
        </w:rPr>
      </w:pPr>
      <w:r>
        <w:rPr>
          <w:rFonts w:ascii="黑体" w:eastAsia="黑体" w:hAnsi="黑体"/>
          <w:sz w:val="24"/>
        </w:rPr>
        <w:t>B.2.4</w:t>
      </w:r>
      <w:r>
        <w:rPr>
          <w:rFonts w:ascii="黑体" w:eastAsia="黑体" w:hAnsi="黑体" w:hint="eastAsia"/>
          <w:sz w:val="24"/>
        </w:rPr>
        <w:t xml:space="preserve"> </w:t>
      </w:r>
      <w:r>
        <w:rPr>
          <w:rFonts w:ascii="黑体" w:eastAsia="黑体" w:hAnsi="黑体"/>
          <w:sz w:val="24"/>
        </w:rPr>
        <w:t xml:space="preserve"> 扩展不确定度的确定</w:t>
      </w:r>
    </w:p>
    <w:p w14:paraId="6AB0150E" w14:textId="77777777" w:rsidR="00803F12" w:rsidRDefault="00000000">
      <w:pPr>
        <w:spacing w:line="360" w:lineRule="auto"/>
        <w:rPr>
          <w:rFonts w:eastAsiaTheme="majorEastAsia"/>
          <w:color w:val="000000"/>
          <w:kern w:val="0"/>
          <w:sz w:val="24"/>
        </w:rPr>
      </w:pPr>
      <m:oMathPara>
        <m:oMath>
          <m:sSub>
            <m:sSubPr>
              <m:ctrlPr>
                <w:rPr>
                  <w:rFonts w:ascii="Cambria Math" w:eastAsiaTheme="majorEastAsia" w:hAnsi="Cambria Math"/>
                  <w:color w:val="000000"/>
                  <w:kern w:val="0"/>
                  <w:sz w:val="24"/>
                </w:rPr>
              </m:ctrlPr>
            </m:sSubPr>
            <m:e>
              <m:r>
                <m:rPr>
                  <m:nor/>
                </m:rPr>
                <w:rPr>
                  <w:rFonts w:eastAsiaTheme="majorEastAsia"/>
                  <w:i/>
                  <w:color w:val="000000"/>
                  <w:kern w:val="0"/>
                  <w:sz w:val="24"/>
                </w:rPr>
                <m:t>U</m:t>
              </m:r>
            </m:e>
            <m:sub>
              <m:r>
                <m:rPr>
                  <m:nor/>
                </m:rPr>
                <w:rPr>
                  <w:rFonts w:eastAsiaTheme="majorEastAsia"/>
                  <w:color w:val="000000"/>
                  <w:kern w:val="0"/>
                  <w:sz w:val="24"/>
                </w:rPr>
                <m:t>M</m:t>
              </m:r>
            </m:sub>
          </m:sSub>
          <m:r>
            <m:rPr>
              <m:nor/>
            </m:rPr>
            <w:rPr>
              <w:rFonts w:eastAsiaTheme="majorEastAsia"/>
              <w:color w:val="000000"/>
              <w:kern w:val="0"/>
              <w:sz w:val="24"/>
            </w:rPr>
            <m:t>=</m:t>
          </m:r>
          <m:r>
            <m:rPr>
              <m:nor/>
            </m:rPr>
            <w:rPr>
              <w:rFonts w:eastAsiaTheme="majorEastAsia"/>
              <w:i/>
              <w:color w:val="000000"/>
              <w:kern w:val="0"/>
              <w:sz w:val="24"/>
            </w:rPr>
            <m:t>k</m:t>
          </m:r>
          <m:r>
            <m:rPr>
              <m:nor/>
            </m:rPr>
            <w:rPr>
              <w:rFonts w:eastAsiaTheme="majorEastAsia"/>
              <w:color w:val="000000"/>
              <w:kern w:val="0"/>
              <w:sz w:val="24"/>
            </w:rPr>
            <m:t>×</m:t>
          </m:r>
          <m:sSub>
            <m:sSubPr>
              <m:ctrlPr>
                <w:rPr>
                  <w:rFonts w:ascii="Cambria Math" w:eastAsiaTheme="majorEastAsia" w:hAnsi="Cambria Math"/>
                  <w:color w:val="000000"/>
                  <w:kern w:val="0"/>
                  <w:sz w:val="24"/>
                </w:rPr>
              </m:ctrlPr>
            </m:sSubPr>
            <m:e>
              <m:r>
                <m:rPr>
                  <m:nor/>
                </m:rPr>
                <w:rPr>
                  <w:rFonts w:eastAsiaTheme="majorEastAsia"/>
                  <w:color w:val="000000"/>
                  <w:kern w:val="0"/>
                  <w:sz w:val="24"/>
                </w:rPr>
                <m:t>u</m:t>
              </m:r>
            </m:e>
            <m:sub>
              <m:r>
                <m:rPr>
                  <m:nor/>
                </m:rPr>
                <w:rPr>
                  <w:rFonts w:eastAsiaTheme="majorEastAsia"/>
                  <w:color w:val="000000"/>
                  <w:kern w:val="0"/>
                  <w:sz w:val="24"/>
                </w:rPr>
                <m:t>c</m:t>
              </m:r>
            </m:sub>
          </m:sSub>
          <m:r>
            <m:rPr>
              <m:nor/>
            </m:rPr>
            <w:rPr>
              <w:rFonts w:eastAsiaTheme="majorEastAsia"/>
              <w:color w:val="000000"/>
              <w:kern w:val="0"/>
              <w:sz w:val="24"/>
            </w:rPr>
            <m:t>(M)</m:t>
          </m:r>
        </m:oMath>
      </m:oMathPara>
    </w:p>
    <w:p w14:paraId="0024A098"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kern w:val="0"/>
          <w:sz w:val="24"/>
        </w:rPr>
        <w:t>取包含因子</w:t>
      </w:r>
      <w:r>
        <w:rPr>
          <w:rFonts w:eastAsiaTheme="majorEastAsia"/>
          <w:color w:val="000000"/>
          <w:kern w:val="0"/>
          <w:sz w:val="24"/>
        </w:rPr>
        <w:t>k=2</w:t>
      </w:r>
      <w:r>
        <w:rPr>
          <w:rFonts w:eastAsiaTheme="majorEastAsia"/>
          <w:color w:val="000000"/>
          <w:kern w:val="0"/>
          <w:sz w:val="24"/>
        </w:rPr>
        <w:t>，则扩展不确定度为：</w:t>
      </w:r>
      <m:oMath>
        <m:sSub>
          <m:sSubPr>
            <m:ctrlPr>
              <w:rPr>
                <w:rFonts w:ascii="Cambria Math" w:eastAsiaTheme="majorEastAsia" w:hAnsi="Cambria Math"/>
                <w:color w:val="000000"/>
                <w:kern w:val="0"/>
                <w:sz w:val="24"/>
              </w:rPr>
            </m:ctrlPr>
          </m:sSubPr>
          <m:e>
            <m:r>
              <m:rPr>
                <m:nor/>
              </m:rPr>
              <w:rPr>
                <w:rFonts w:eastAsiaTheme="majorEastAsia"/>
                <w:i/>
                <w:color w:val="000000"/>
                <w:kern w:val="0"/>
                <w:sz w:val="24"/>
              </w:rPr>
              <m:t>U</m:t>
            </m:r>
          </m:e>
          <m:sub>
            <m:r>
              <m:rPr>
                <m:nor/>
              </m:rPr>
              <w:rPr>
                <w:rFonts w:eastAsiaTheme="majorEastAsia"/>
                <w:color w:val="000000"/>
                <w:kern w:val="0"/>
                <w:sz w:val="24"/>
              </w:rPr>
              <m:t>M</m:t>
            </m:r>
          </m:sub>
        </m:sSub>
        <m:r>
          <m:rPr>
            <m:nor/>
          </m:rPr>
          <w:rPr>
            <w:rFonts w:eastAsiaTheme="majorEastAsia"/>
            <w:color w:val="000000"/>
            <w:kern w:val="0"/>
            <w:sz w:val="24"/>
          </w:rPr>
          <m:t>=0.05g</m:t>
        </m:r>
      </m:oMath>
      <w:r>
        <w:rPr>
          <w:rFonts w:eastAsiaTheme="majorEastAsia" w:hint="eastAsia"/>
          <w:color w:val="000000"/>
          <w:kern w:val="0"/>
          <w:sz w:val="24"/>
        </w:rPr>
        <w:t>。</w:t>
      </w:r>
    </w:p>
    <w:p w14:paraId="183186EB" w14:textId="77777777" w:rsidR="00803F12" w:rsidRDefault="00000000">
      <w:pPr>
        <w:spacing w:line="360" w:lineRule="auto"/>
        <w:rPr>
          <w:rFonts w:ascii="黑体" w:eastAsia="黑体" w:hAnsi="黑体"/>
          <w:sz w:val="24"/>
        </w:rPr>
      </w:pPr>
      <w:r>
        <w:rPr>
          <w:rFonts w:ascii="黑体" w:eastAsia="黑体" w:hAnsi="黑体"/>
          <w:sz w:val="24"/>
        </w:rPr>
        <w:t>B.3</w:t>
      </w:r>
      <w:r>
        <w:rPr>
          <w:rFonts w:ascii="黑体" w:eastAsia="黑体" w:hAnsi="黑体" w:hint="eastAsia"/>
          <w:sz w:val="24"/>
        </w:rPr>
        <w:t xml:space="preserve"> </w:t>
      </w:r>
      <w:r>
        <w:rPr>
          <w:rFonts w:ascii="黑体" w:eastAsia="黑体" w:hAnsi="黑体"/>
          <w:sz w:val="24"/>
        </w:rPr>
        <w:t>标称质量80.2</w:t>
      </w:r>
      <m:oMath>
        <m:r>
          <m:rPr>
            <m:sty m:val="p"/>
          </m:rPr>
          <w:rPr>
            <w:rFonts w:ascii="Cambria Math" w:eastAsia="黑体" w:hAnsi="Cambria Math"/>
            <w:sz w:val="24"/>
          </w:rPr>
          <m:t>g</m:t>
        </m:r>
      </m:oMath>
      <w:r>
        <w:rPr>
          <w:rFonts w:ascii="黑体" w:eastAsia="黑体" w:hAnsi="黑体"/>
          <w:sz w:val="24"/>
        </w:rPr>
        <w:t>冰球的冰球质量偏差不确定度评定</w:t>
      </w:r>
    </w:p>
    <w:p w14:paraId="3F11927B" w14:textId="77777777" w:rsidR="00803F12" w:rsidRDefault="00000000">
      <w:pPr>
        <w:spacing w:line="360" w:lineRule="auto"/>
        <w:rPr>
          <w:rFonts w:ascii="黑体" w:eastAsia="黑体" w:hAnsi="黑体"/>
          <w:sz w:val="24"/>
        </w:rPr>
      </w:pPr>
      <w:r>
        <w:rPr>
          <w:rFonts w:ascii="黑体" w:eastAsia="黑体" w:hAnsi="黑体"/>
          <w:sz w:val="24"/>
        </w:rPr>
        <w:t>B.3.1</w:t>
      </w:r>
      <w:r>
        <w:rPr>
          <w:rFonts w:ascii="黑体" w:eastAsia="黑体" w:hAnsi="黑体" w:hint="eastAsia"/>
          <w:sz w:val="24"/>
        </w:rPr>
        <w:t xml:space="preserve"> 测量</w:t>
      </w:r>
      <w:r>
        <w:rPr>
          <w:rFonts w:ascii="黑体" w:eastAsia="黑体" w:hAnsi="黑体"/>
          <w:sz w:val="24"/>
        </w:rPr>
        <w:t>模型</w:t>
      </w:r>
    </w:p>
    <w:p w14:paraId="202D47DE" w14:textId="77777777" w:rsidR="00803F12" w:rsidRDefault="00000000">
      <w:pPr>
        <w:spacing w:line="360" w:lineRule="auto"/>
        <w:rPr>
          <w:rFonts w:ascii="黑体" w:eastAsia="黑体" w:hAnsi="黑体"/>
          <w:sz w:val="24"/>
        </w:rPr>
      </w:pPr>
      <w:r>
        <w:rPr>
          <w:rFonts w:ascii="黑体" w:eastAsia="黑体" w:hAnsi="黑体"/>
          <w:sz w:val="24"/>
        </w:rPr>
        <w:t>B.3.1.1</w:t>
      </w:r>
      <w:r>
        <w:rPr>
          <w:rFonts w:ascii="黑体" w:eastAsia="黑体" w:hAnsi="黑体" w:hint="eastAsia"/>
          <w:sz w:val="24"/>
        </w:rPr>
        <w:t xml:space="preserve"> </w:t>
      </w:r>
      <w:r>
        <w:rPr>
          <w:rFonts w:ascii="黑体" w:eastAsia="黑体" w:hAnsi="黑体"/>
          <w:sz w:val="24"/>
        </w:rPr>
        <w:t>公式</w:t>
      </w:r>
    </w:p>
    <w:p w14:paraId="042ACAC5" w14:textId="77777777" w:rsidR="00803F12" w:rsidRDefault="00000000">
      <w:pPr>
        <w:spacing w:line="360" w:lineRule="auto"/>
        <w:jc w:val="center"/>
        <w:rPr>
          <w:rFonts w:eastAsiaTheme="majorEastAsia"/>
          <w:i/>
          <w:sz w:val="24"/>
        </w:rPr>
      </w:pPr>
      <w:r>
        <w:rPr>
          <w:rFonts w:eastAsiaTheme="majorEastAsia"/>
          <w:sz w:val="28"/>
          <w:szCs w:val="28"/>
        </w:rPr>
        <w:t xml:space="preserve"> </w:t>
      </w:r>
      <m:oMath>
        <m:r>
          <m:rPr>
            <m:nor/>
          </m:rPr>
          <w:rPr>
            <w:rFonts w:eastAsia="MS Gothic"/>
            <w:sz w:val="24"/>
          </w:rPr>
          <m:t>∆</m:t>
        </m:r>
        <m:r>
          <m:rPr>
            <m:nor/>
          </m:rPr>
          <w:rPr>
            <w:rStyle w:val="CambriaMath"/>
            <w:rFonts w:ascii="Times New Roman" w:eastAsiaTheme="majorEastAsia" w:hAnsi="Times New Roman"/>
            <w:i w:val="0"/>
          </w:rPr>
          <m:t>M</m:t>
        </m:r>
        <m:r>
          <m:rPr>
            <m:nor/>
          </m:rPr>
          <w:rPr>
            <w:rFonts w:eastAsiaTheme="majorEastAsia"/>
            <w:sz w:val="24"/>
          </w:rPr>
          <m:t>=</m:t>
        </m:r>
        <m:r>
          <m:rPr>
            <m:nor/>
          </m:rPr>
          <w:rPr>
            <w:rStyle w:val="CambriaMath"/>
            <w:rFonts w:ascii="Times New Roman" w:eastAsiaTheme="majorEastAsia" w:hAnsi="Times New Roman"/>
            <w:i w:val="0"/>
          </w:rPr>
          <m:t>M</m:t>
        </m:r>
        <m:r>
          <m:rPr>
            <m:nor/>
          </m:rPr>
          <w:rPr>
            <w:rFonts w:eastAsiaTheme="majorEastAsia"/>
            <w:sz w:val="24"/>
          </w:rPr>
          <m:t>-</m:t>
        </m:r>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M</m:t>
            </m:r>
          </m:e>
          <m:sub>
            <m:r>
              <m:rPr>
                <m:nor/>
              </m:rPr>
              <w:rPr>
                <w:rStyle w:val="CambriaMath"/>
                <w:rFonts w:ascii="Times New Roman" w:eastAsiaTheme="majorEastAsia" w:hAnsi="Times New Roman"/>
                <w:i w:val="0"/>
              </w:rPr>
              <m:t>0</m:t>
            </m:r>
          </m:sub>
        </m:sSub>
      </m:oMath>
      <w:r>
        <w:rPr>
          <w:rFonts w:eastAsiaTheme="majorEastAsia"/>
          <w:sz w:val="24"/>
        </w:rPr>
        <w:t xml:space="preserve"> </w:t>
      </w:r>
      <w:r>
        <w:rPr>
          <w:rFonts w:eastAsiaTheme="majorEastAsia"/>
          <w:sz w:val="28"/>
          <w:szCs w:val="28"/>
        </w:rPr>
        <w:t xml:space="preserve"> </w:t>
      </w:r>
    </w:p>
    <w:p w14:paraId="78B1A71A" w14:textId="77777777" w:rsidR="00803F12" w:rsidRDefault="00000000">
      <w:pPr>
        <w:spacing w:line="360" w:lineRule="auto"/>
        <w:ind w:firstLineChars="200" w:firstLine="480"/>
        <w:rPr>
          <w:rFonts w:eastAsiaTheme="majorEastAsia"/>
          <w:sz w:val="24"/>
        </w:rPr>
      </w:pPr>
      <w:r>
        <w:rPr>
          <w:rFonts w:eastAsiaTheme="majorEastAsia"/>
          <w:sz w:val="24"/>
        </w:rPr>
        <w:t>式中：</w:t>
      </w:r>
      <w:r>
        <w:rPr>
          <w:rFonts w:eastAsiaTheme="majorEastAsia"/>
          <w:iCs/>
          <w:sz w:val="24"/>
        </w:rPr>
        <w:t>M</w:t>
      </w:r>
      <w:r>
        <w:rPr>
          <w:rFonts w:eastAsiaTheme="majorEastAsia"/>
          <w:color w:val="000000"/>
          <w:sz w:val="24"/>
        </w:rPr>
        <w:t>——</w:t>
      </w:r>
      <w:r>
        <w:rPr>
          <w:rFonts w:eastAsiaTheme="majorEastAsia"/>
          <w:color w:val="000000"/>
          <w:sz w:val="24"/>
        </w:rPr>
        <w:t>冰球质量</w:t>
      </w:r>
      <w:r>
        <w:rPr>
          <w:rFonts w:eastAsiaTheme="majorEastAsia"/>
          <w:sz w:val="24"/>
        </w:rPr>
        <w:t>的指示值；</w:t>
      </w:r>
    </w:p>
    <w:p w14:paraId="526491D8" w14:textId="77777777" w:rsidR="00803F12" w:rsidRDefault="00000000">
      <w:pPr>
        <w:spacing w:line="360" w:lineRule="auto"/>
        <w:ind w:firstLineChars="495" w:firstLine="1188"/>
        <w:rPr>
          <w:rFonts w:eastAsiaTheme="majorEastAsia"/>
          <w:sz w:val="24"/>
        </w:rPr>
      </w:pPr>
      <w:r>
        <w:rPr>
          <w:rFonts w:eastAsiaTheme="majorEastAsia"/>
          <w:iCs/>
          <w:sz w:val="24"/>
        </w:rPr>
        <w:t>M</w:t>
      </w:r>
      <w:r>
        <w:rPr>
          <w:rFonts w:eastAsiaTheme="majorEastAsia"/>
          <w:iCs/>
          <w:sz w:val="24"/>
          <w:vertAlign w:val="subscript"/>
        </w:rPr>
        <w:t>0</w:t>
      </w:r>
      <w:r>
        <w:rPr>
          <w:rFonts w:eastAsiaTheme="majorEastAsia"/>
          <w:color w:val="000000"/>
          <w:sz w:val="24"/>
        </w:rPr>
        <w:t>——</w:t>
      </w:r>
      <w:r>
        <w:rPr>
          <w:rFonts w:eastAsiaTheme="majorEastAsia"/>
          <w:sz w:val="24"/>
        </w:rPr>
        <w:t>被测量的实际值。</w:t>
      </w:r>
    </w:p>
    <w:p w14:paraId="773BFFFB" w14:textId="77777777" w:rsidR="00803F12" w:rsidRDefault="00000000">
      <w:pPr>
        <w:spacing w:line="360" w:lineRule="auto"/>
        <w:rPr>
          <w:rFonts w:eastAsiaTheme="majorEastAsia"/>
          <w:color w:val="000000"/>
          <w:kern w:val="0"/>
          <w:sz w:val="24"/>
        </w:rPr>
      </w:pPr>
      <w:r>
        <w:rPr>
          <w:rFonts w:ascii="黑体" w:eastAsia="黑体" w:hAnsi="黑体"/>
          <w:sz w:val="24"/>
        </w:rPr>
        <w:t>B.3.1.2</w:t>
      </w:r>
      <w:r>
        <w:rPr>
          <w:rFonts w:ascii="黑体" w:eastAsia="黑体" w:hAnsi="黑体" w:hint="eastAsia"/>
          <w:sz w:val="24"/>
        </w:rPr>
        <w:t xml:space="preserve"> </w:t>
      </w:r>
      <w:r>
        <w:rPr>
          <w:rFonts w:ascii="黑体" w:eastAsia="黑体" w:hAnsi="黑体"/>
          <w:sz w:val="24"/>
        </w:rPr>
        <w:t>不确定度来源包括</w:t>
      </w:r>
    </w:p>
    <w:p w14:paraId="53D82B55"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kern w:val="0"/>
          <w:sz w:val="24"/>
        </w:rPr>
        <w:t>不确定度来源包括：测量重复性引起的不确定度，电子秤校准结果引起的不确定度等。</w:t>
      </w:r>
    </w:p>
    <w:p w14:paraId="27032C21" w14:textId="77777777" w:rsidR="00803F12" w:rsidRDefault="00000000">
      <w:pPr>
        <w:spacing w:line="360" w:lineRule="auto"/>
        <w:rPr>
          <w:rFonts w:ascii="黑体" w:eastAsia="黑体" w:hAnsi="黑体"/>
          <w:sz w:val="24"/>
        </w:rPr>
      </w:pPr>
      <w:r>
        <w:rPr>
          <w:rFonts w:ascii="黑体" w:eastAsia="黑体" w:hAnsi="黑体"/>
          <w:sz w:val="24"/>
        </w:rPr>
        <w:t>B.3.2</w:t>
      </w:r>
      <w:r>
        <w:rPr>
          <w:rFonts w:ascii="黑体" w:eastAsia="黑体" w:hAnsi="黑体" w:hint="eastAsia"/>
          <w:sz w:val="24"/>
        </w:rPr>
        <w:t xml:space="preserve"> </w:t>
      </w:r>
      <w:r>
        <w:rPr>
          <w:rFonts w:ascii="黑体" w:eastAsia="黑体" w:hAnsi="黑体"/>
          <w:sz w:val="24"/>
        </w:rPr>
        <w:t>标准不确定度分量的评定</w:t>
      </w:r>
    </w:p>
    <w:p w14:paraId="3FC0B612" w14:textId="77777777" w:rsidR="00803F12" w:rsidRDefault="00000000">
      <w:pPr>
        <w:spacing w:line="360" w:lineRule="auto"/>
        <w:rPr>
          <w:rFonts w:ascii="黑体" w:eastAsia="黑体" w:hAnsi="黑体"/>
          <w:sz w:val="24"/>
        </w:rPr>
      </w:pPr>
      <w:r>
        <w:rPr>
          <w:rFonts w:ascii="黑体" w:eastAsia="黑体" w:hAnsi="黑体"/>
          <w:sz w:val="24"/>
        </w:rPr>
        <w:t>B.3.2.1 冰球质量测量重复性引入的不确定度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1</m:t>
            </m:r>
          </m:sub>
        </m:sSub>
        <m:r>
          <m:rPr>
            <m:nor/>
          </m:rPr>
          <w:rPr>
            <w:rFonts w:ascii="黑体" w:eastAsia="黑体" w:hAnsi="黑体"/>
            <w:sz w:val="24"/>
          </w:rPr>
          <m:t>(M)</m:t>
        </m:r>
      </m:oMath>
      <w:r>
        <w:rPr>
          <w:rFonts w:ascii="黑体" w:eastAsia="黑体" w:hAnsi="黑体"/>
          <w:sz w:val="24"/>
        </w:rPr>
        <w:t>评定</w:t>
      </w:r>
    </w:p>
    <w:p w14:paraId="5F15A056" w14:textId="77777777" w:rsidR="00803F12" w:rsidRDefault="00000000">
      <w:pPr>
        <w:spacing w:line="360" w:lineRule="auto"/>
        <w:ind w:firstLineChars="200" w:firstLine="480"/>
        <w:rPr>
          <w:rFonts w:eastAsiaTheme="majorEastAsia"/>
          <w:color w:val="000000"/>
          <w:sz w:val="24"/>
        </w:rPr>
      </w:pPr>
      <w:r>
        <w:rPr>
          <w:rFonts w:eastAsiaTheme="majorEastAsia"/>
          <w:color w:val="000000"/>
          <w:sz w:val="24"/>
        </w:rPr>
        <w:t>重复测量同一个冰球的重量</w:t>
      </w:r>
      <w:r>
        <w:rPr>
          <w:rFonts w:eastAsiaTheme="majorEastAsia"/>
          <w:color w:val="000000"/>
          <w:sz w:val="24"/>
        </w:rPr>
        <w:t>6</w:t>
      </w:r>
      <w:r>
        <w:rPr>
          <w:rFonts w:eastAsiaTheme="majorEastAsia"/>
          <w:color w:val="000000"/>
          <w:sz w:val="24"/>
        </w:rPr>
        <w:t>次</w:t>
      </w:r>
      <w:r>
        <w:rPr>
          <w:rFonts w:eastAsiaTheme="majorEastAsia"/>
          <w:color w:val="000000"/>
          <w:kern w:val="0"/>
          <w:sz w:val="24"/>
        </w:rPr>
        <w:t>，</w:t>
      </w:r>
      <w:r>
        <w:rPr>
          <w:rFonts w:eastAsiaTheme="majorEastAsia"/>
          <w:color w:val="000000"/>
          <w:sz w:val="24"/>
        </w:rPr>
        <w:t>测量结果如下：</w:t>
      </w:r>
    </w:p>
    <w:p w14:paraId="5BB4EE3D" w14:textId="77777777" w:rsidR="00803F12" w:rsidRDefault="00000000">
      <w:pPr>
        <w:spacing w:beforeLines="50" w:before="156" w:line="360" w:lineRule="auto"/>
        <w:jc w:val="center"/>
        <w:rPr>
          <w:rFonts w:eastAsia="黑体"/>
          <w:color w:val="000000"/>
          <w:szCs w:val="21"/>
        </w:rPr>
      </w:pPr>
      <w:r>
        <w:rPr>
          <w:rFonts w:eastAsia="黑体"/>
          <w:bCs/>
          <w:color w:val="000000"/>
          <w:szCs w:val="21"/>
        </w:rPr>
        <w:lastRenderedPageBreak/>
        <w:t>表</w:t>
      </w:r>
      <w:r>
        <w:rPr>
          <w:rFonts w:eastAsia="黑体"/>
          <w:bCs/>
          <w:color w:val="000000"/>
          <w:szCs w:val="21"/>
        </w:rPr>
        <w:t>B.3</w:t>
      </w:r>
      <w:r>
        <w:rPr>
          <w:rFonts w:eastAsia="黑体"/>
          <w:bCs/>
          <w:color w:val="000000"/>
          <w:szCs w:val="21"/>
        </w:rPr>
        <w:t>冰球重量测量重复性数据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899"/>
        <w:gridCol w:w="901"/>
        <w:gridCol w:w="901"/>
        <w:gridCol w:w="901"/>
        <w:gridCol w:w="901"/>
        <w:gridCol w:w="901"/>
      </w:tblGrid>
      <w:tr w:rsidR="00803F12" w14:paraId="67BFD613" w14:textId="77777777">
        <w:trPr>
          <w:trHeight w:val="297"/>
          <w:jc w:val="center"/>
        </w:trPr>
        <w:tc>
          <w:tcPr>
            <w:tcW w:w="1339" w:type="dxa"/>
            <w:vAlign w:val="center"/>
          </w:tcPr>
          <w:p w14:paraId="472482AF"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899" w:type="dxa"/>
            <w:vAlign w:val="center"/>
          </w:tcPr>
          <w:p w14:paraId="5EB65C53" w14:textId="77777777" w:rsidR="00803F12" w:rsidRDefault="00000000">
            <w:pPr>
              <w:jc w:val="center"/>
              <w:rPr>
                <w:rFonts w:eastAsiaTheme="majorEastAsia"/>
                <w:szCs w:val="21"/>
              </w:rPr>
            </w:pPr>
            <w:r>
              <w:rPr>
                <w:rFonts w:eastAsiaTheme="majorEastAsia"/>
                <w:szCs w:val="21"/>
              </w:rPr>
              <w:t>1</w:t>
            </w:r>
          </w:p>
        </w:tc>
        <w:tc>
          <w:tcPr>
            <w:tcW w:w="901" w:type="dxa"/>
            <w:vAlign w:val="center"/>
          </w:tcPr>
          <w:p w14:paraId="1500B372" w14:textId="77777777" w:rsidR="00803F12" w:rsidRDefault="00000000">
            <w:pPr>
              <w:jc w:val="center"/>
              <w:rPr>
                <w:rFonts w:eastAsiaTheme="majorEastAsia"/>
                <w:szCs w:val="21"/>
              </w:rPr>
            </w:pPr>
            <w:r>
              <w:rPr>
                <w:rFonts w:eastAsiaTheme="majorEastAsia"/>
                <w:szCs w:val="21"/>
              </w:rPr>
              <w:t>2</w:t>
            </w:r>
          </w:p>
        </w:tc>
        <w:tc>
          <w:tcPr>
            <w:tcW w:w="901" w:type="dxa"/>
            <w:vAlign w:val="center"/>
          </w:tcPr>
          <w:p w14:paraId="56F0E757" w14:textId="77777777" w:rsidR="00803F12" w:rsidRDefault="00000000">
            <w:pPr>
              <w:jc w:val="center"/>
              <w:rPr>
                <w:rFonts w:eastAsiaTheme="majorEastAsia"/>
                <w:szCs w:val="21"/>
              </w:rPr>
            </w:pPr>
            <w:r>
              <w:rPr>
                <w:rFonts w:eastAsiaTheme="majorEastAsia"/>
                <w:szCs w:val="21"/>
              </w:rPr>
              <w:t>3</w:t>
            </w:r>
          </w:p>
        </w:tc>
        <w:tc>
          <w:tcPr>
            <w:tcW w:w="901" w:type="dxa"/>
            <w:vAlign w:val="center"/>
          </w:tcPr>
          <w:p w14:paraId="72E7E705" w14:textId="77777777" w:rsidR="00803F12" w:rsidRDefault="00000000">
            <w:pPr>
              <w:jc w:val="center"/>
              <w:rPr>
                <w:rFonts w:eastAsiaTheme="majorEastAsia"/>
                <w:szCs w:val="21"/>
              </w:rPr>
            </w:pPr>
            <w:r>
              <w:rPr>
                <w:rFonts w:eastAsiaTheme="majorEastAsia"/>
                <w:szCs w:val="21"/>
              </w:rPr>
              <w:t>4</w:t>
            </w:r>
          </w:p>
        </w:tc>
        <w:tc>
          <w:tcPr>
            <w:tcW w:w="901" w:type="dxa"/>
            <w:vAlign w:val="center"/>
          </w:tcPr>
          <w:p w14:paraId="459692AB" w14:textId="77777777" w:rsidR="00803F12" w:rsidRDefault="00000000">
            <w:pPr>
              <w:jc w:val="center"/>
              <w:rPr>
                <w:rFonts w:eastAsiaTheme="majorEastAsia"/>
                <w:szCs w:val="21"/>
              </w:rPr>
            </w:pPr>
            <w:r>
              <w:rPr>
                <w:rFonts w:eastAsiaTheme="majorEastAsia"/>
                <w:szCs w:val="21"/>
              </w:rPr>
              <w:t>5</w:t>
            </w:r>
          </w:p>
        </w:tc>
        <w:tc>
          <w:tcPr>
            <w:tcW w:w="901" w:type="dxa"/>
            <w:vAlign w:val="center"/>
          </w:tcPr>
          <w:p w14:paraId="3C857AAB" w14:textId="77777777" w:rsidR="00803F12" w:rsidRDefault="00000000">
            <w:pPr>
              <w:jc w:val="center"/>
              <w:rPr>
                <w:rFonts w:eastAsiaTheme="majorEastAsia"/>
                <w:szCs w:val="21"/>
              </w:rPr>
            </w:pPr>
            <w:r>
              <w:rPr>
                <w:rFonts w:eastAsiaTheme="majorEastAsia"/>
                <w:szCs w:val="21"/>
              </w:rPr>
              <w:t>6</w:t>
            </w:r>
          </w:p>
        </w:tc>
      </w:tr>
      <w:tr w:rsidR="00803F12" w14:paraId="0D44C8D8" w14:textId="77777777">
        <w:trPr>
          <w:trHeight w:val="593"/>
          <w:jc w:val="center"/>
        </w:trPr>
        <w:tc>
          <w:tcPr>
            <w:tcW w:w="1339" w:type="dxa"/>
            <w:vAlign w:val="center"/>
          </w:tcPr>
          <w:p w14:paraId="45847C94" w14:textId="77777777" w:rsidR="00803F12" w:rsidRDefault="00000000">
            <w:pPr>
              <w:jc w:val="center"/>
              <w:rPr>
                <w:rFonts w:eastAsiaTheme="majorEastAsia"/>
                <w:szCs w:val="21"/>
              </w:rPr>
            </w:pPr>
            <w:r>
              <w:rPr>
                <w:rFonts w:eastAsiaTheme="majorEastAsia"/>
                <w:szCs w:val="21"/>
              </w:rPr>
              <w:t>示值</w:t>
            </w:r>
            <w:r>
              <w:rPr>
                <w:rFonts w:eastAsiaTheme="majorEastAsia"/>
                <w:szCs w:val="21"/>
              </w:rPr>
              <w:t>(g)</w:t>
            </w:r>
          </w:p>
        </w:tc>
        <w:tc>
          <w:tcPr>
            <w:tcW w:w="899" w:type="dxa"/>
            <w:vAlign w:val="center"/>
          </w:tcPr>
          <w:p w14:paraId="06AC2644" w14:textId="77777777" w:rsidR="00803F12" w:rsidRDefault="00000000">
            <w:pPr>
              <w:jc w:val="center"/>
              <w:rPr>
                <w:rFonts w:eastAsiaTheme="majorEastAsia"/>
                <w:szCs w:val="21"/>
              </w:rPr>
            </w:pPr>
            <w:r>
              <w:rPr>
                <w:rFonts w:eastAsiaTheme="majorEastAsia"/>
                <w:szCs w:val="21"/>
              </w:rPr>
              <w:t>80.30</w:t>
            </w:r>
          </w:p>
        </w:tc>
        <w:tc>
          <w:tcPr>
            <w:tcW w:w="901" w:type="dxa"/>
            <w:vAlign w:val="center"/>
          </w:tcPr>
          <w:p w14:paraId="1544B2C8" w14:textId="77777777" w:rsidR="00803F12" w:rsidRDefault="00000000">
            <w:pPr>
              <w:jc w:val="center"/>
              <w:rPr>
                <w:rFonts w:eastAsiaTheme="majorEastAsia"/>
                <w:szCs w:val="21"/>
              </w:rPr>
            </w:pPr>
            <w:r>
              <w:rPr>
                <w:rFonts w:eastAsiaTheme="majorEastAsia"/>
                <w:szCs w:val="21"/>
              </w:rPr>
              <w:t>80.25</w:t>
            </w:r>
          </w:p>
        </w:tc>
        <w:tc>
          <w:tcPr>
            <w:tcW w:w="901" w:type="dxa"/>
            <w:vAlign w:val="center"/>
          </w:tcPr>
          <w:p w14:paraId="078B5F5A" w14:textId="77777777" w:rsidR="00803F12" w:rsidRDefault="00000000">
            <w:pPr>
              <w:jc w:val="center"/>
              <w:rPr>
                <w:rFonts w:eastAsiaTheme="majorEastAsia"/>
                <w:szCs w:val="21"/>
              </w:rPr>
            </w:pPr>
            <w:r>
              <w:rPr>
                <w:rFonts w:eastAsiaTheme="majorEastAsia"/>
                <w:szCs w:val="21"/>
              </w:rPr>
              <w:t>80.24</w:t>
            </w:r>
          </w:p>
        </w:tc>
        <w:tc>
          <w:tcPr>
            <w:tcW w:w="901" w:type="dxa"/>
            <w:vAlign w:val="center"/>
          </w:tcPr>
          <w:p w14:paraId="08D5B81F" w14:textId="77777777" w:rsidR="00803F12" w:rsidRDefault="00000000">
            <w:pPr>
              <w:jc w:val="center"/>
              <w:rPr>
                <w:rFonts w:eastAsiaTheme="majorEastAsia"/>
                <w:szCs w:val="21"/>
              </w:rPr>
            </w:pPr>
            <w:r>
              <w:rPr>
                <w:rFonts w:eastAsiaTheme="majorEastAsia"/>
                <w:szCs w:val="21"/>
              </w:rPr>
              <w:t>80.24</w:t>
            </w:r>
          </w:p>
        </w:tc>
        <w:tc>
          <w:tcPr>
            <w:tcW w:w="901" w:type="dxa"/>
            <w:vAlign w:val="center"/>
          </w:tcPr>
          <w:p w14:paraId="0A052820" w14:textId="77777777" w:rsidR="00803F12" w:rsidRDefault="00000000">
            <w:pPr>
              <w:jc w:val="center"/>
              <w:rPr>
                <w:rFonts w:eastAsiaTheme="majorEastAsia"/>
                <w:szCs w:val="21"/>
              </w:rPr>
            </w:pPr>
            <w:r>
              <w:rPr>
                <w:rFonts w:eastAsiaTheme="majorEastAsia"/>
                <w:szCs w:val="21"/>
              </w:rPr>
              <w:t>80.20</w:t>
            </w:r>
          </w:p>
        </w:tc>
        <w:tc>
          <w:tcPr>
            <w:tcW w:w="901" w:type="dxa"/>
            <w:vAlign w:val="center"/>
          </w:tcPr>
          <w:p w14:paraId="02E10335" w14:textId="77777777" w:rsidR="00803F12" w:rsidRDefault="00000000">
            <w:pPr>
              <w:jc w:val="center"/>
              <w:rPr>
                <w:rFonts w:eastAsiaTheme="majorEastAsia"/>
                <w:szCs w:val="21"/>
              </w:rPr>
            </w:pPr>
            <w:r>
              <w:rPr>
                <w:rFonts w:eastAsiaTheme="majorEastAsia"/>
                <w:szCs w:val="21"/>
              </w:rPr>
              <w:t>80.18</w:t>
            </w:r>
          </w:p>
        </w:tc>
      </w:tr>
    </w:tbl>
    <w:p w14:paraId="22D9CFFA" w14:textId="77777777" w:rsidR="00803F12" w:rsidRDefault="00000000">
      <w:pPr>
        <w:spacing w:line="360" w:lineRule="auto"/>
        <w:rPr>
          <w:rFonts w:eastAsiaTheme="majorEastAsia"/>
          <w:sz w:val="24"/>
        </w:rPr>
      </w:pPr>
      <w:r>
        <w:rPr>
          <w:rFonts w:eastAsiaTheme="majorEastAsia"/>
          <w:sz w:val="24"/>
        </w:rPr>
        <w:t>计算极差</w:t>
      </w:r>
      <w:r>
        <w:rPr>
          <w:rFonts w:eastAsiaTheme="majorEastAsia"/>
          <w:i/>
          <w:sz w:val="24"/>
        </w:rPr>
        <w:t>R</w:t>
      </w:r>
      <w:r>
        <w:rPr>
          <w:rFonts w:eastAsiaTheme="majorEastAsia"/>
          <w:sz w:val="24"/>
        </w:rPr>
        <w:t>=80.30-80.18=0.12</w:t>
      </w:r>
      <m:oMath>
        <m:r>
          <m:rPr>
            <m:sty m:val="p"/>
          </m:rPr>
          <w:rPr>
            <w:rStyle w:val="CambriaMath"/>
            <w:rFonts w:ascii="Cambria Math"/>
          </w:rPr>
          <m:t>g</m:t>
        </m:r>
      </m:oMath>
      <w:r>
        <w:rPr>
          <w:rFonts w:eastAsiaTheme="majorEastAsia"/>
          <w:sz w:val="24"/>
        </w:rPr>
        <w:t>；</w:t>
      </w:r>
    </w:p>
    <w:p w14:paraId="190C7B8F" w14:textId="77777777" w:rsidR="00803F12" w:rsidRDefault="00000000">
      <w:pPr>
        <w:spacing w:line="360" w:lineRule="auto"/>
        <w:rPr>
          <w:rFonts w:eastAsiaTheme="majorEastAsia"/>
          <w:sz w:val="24"/>
        </w:rPr>
      </w:pPr>
      <w:r>
        <w:rPr>
          <w:rFonts w:eastAsiaTheme="majorEastAsia"/>
          <w:sz w:val="24"/>
        </w:rPr>
        <w:t>查表得极差系数</w:t>
      </w:r>
      <w:r>
        <w:rPr>
          <w:rFonts w:eastAsiaTheme="majorEastAsia"/>
          <w:i/>
          <w:sz w:val="24"/>
        </w:rPr>
        <w:t>C</w:t>
      </w:r>
      <w:r>
        <w:rPr>
          <w:rFonts w:eastAsiaTheme="majorEastAsia"/>
          <w:sz w:val="24"/>
        </w:rPr>
        <w:t>=2.53</w:t>
      </w:r>
      <w:r>
        <w:rPr>
          <w:rFonts w:eastAsiaTheme="majorEastAsia"/>
          <w:sz w:val="24"/>
        </w:rPr>
        <w:t>；</w:t>
      </w:r>
    </w:p>
    <w:p w14:paraId="0EECEE10" w14:textId="77777777" w:rsidR="00803F12" w:rsidRDefault="00000000">
      <w:pPr>
        <w:spacing w:line="360" w:lineRule="auto"/>
        <w:rPr>
          <w:rFonts w:eastAsiaTheme="majorEastAsia"/>
          <w:sz w:val="24"/>
        </w:rPr>
      </w:pPr>
      <w:r>
        <w:rPr>
          <w:rFonts w:eastAsiaTheme="majorEastAsia"/>
          <w:sz w:val="24"/>
        </w:rPr>
        <w:t>单个测得值的实验标准差：</w:t>
      </w:r>
      <m:oMath>
        <m:r>
          <m:rPr>
            <m:nor/>
          </m:rPr>
          <w:rPr>
            <w:rFonts w:eastAsiaTheme="majorEastAsia"/>
            <w:sz w:val="24"/>
          </w:rPr>
          <m:t>s=</m:t>
        </m:r>
        <m:f>
          <m:fPr>
            <m:ctrlPr>
              <w:rPr>
                <w:rFonts w:ascii="Cambria Math" w:eastAsiaTheme="majorEastAsia" w:hAnsi="Cambria Math"/>
                <w:sz w:val="24"/>
              </w:rPr>
            </m:ctrlPr>
          </m:fPr>
          <m:num>
            <m:r>
              <m:rPr>
                <m:nor/>
              </m:rPr>
              <w:rPr>
                <w:rStyle w:val="CambriaMath"/>
                <w:rFonts w:ascii="Times New Roman" w:eastAsiaTheme="majorEastAsia" w:hAnsi="Times New Roman"/>
                <w:i w:val="0"/>
              </w:rPr>
              <m:t>R</m:t>
            </m:r>
          </m:num>
          <m:den>
            <m:r>
              <m:rPr>
                <m:nor/>
              </m:rPr>
              <w:rPr>
                <w:rStyle w:val="CambriaMath"/>
                <w:rFonts w:ascii="Times New Roman" w:eastAsiaTheme="majorEastAsia" w:hAnsi="Times New Roman"/>
                <w:i w:val="0"/>
              </w:rPr>
              <m:t>C</m:t>
            </m:r>
          </m:den>
        </m:f>
        <m:r>
          <w:rPr>
            <w:rFonts w:ascii="Cambria Math" w:eastAsiaTheme="majorEastAsia" w:hAnsi="Cambria Math"/>
            <w:sz w:val="24"/>
          </w:rPr>
          <m:t>=</m:t>
        </m:r>
        <m:r>
          <m:rPr>
            <m:sty m:val="p"/>
          </m:rPr>
          <w:rPr>
            <w:rFonts w:ascii="Cambria Math" w:eastAsiaTheme="majorEastAsia" w:hAnsi="Cambria Math"/>
            <w:sz w:val="24"/>
          </w:rPr>
          <m:t>0.047</m:t>
        </m:r>
        <m:r>
          <m:rPr>
            <m:sty m:val="p"/>
          </m:rPr>
          <w:rPr>
            <w:rStyle w:val="CambriaMath"/>
            <w:rFonts w:ascii="Cambria Math"/>
          </w:rPr>
          <m:t>g</m:t>
        </m:r>
      </m:oMath>
      <w:r>
        <w:rPr>
          <w:rFonts w:eastAsiaTheme="majorEastAsia"/>
          <w:sz w:val="24"/>
        </w:rPr>
        <w:t>；</w:t>
      </w:r>
      <w:r>
        <w:rPr>
          <w:rFonts w:eastAsiaTheme="majorEastAsia"/>
          <w:sz w:val="24"/>
        </w:rPr>
        <w:t xml:space="preserve"> </w:t>
      </w:r>
    </w:p>
    <w:p w14:paraId="3275941F" w14:textId="77777777" w:rsidR="00803F12" w:rsidRDefault="00000000">
      <w:pPr>
        <w:spacing w:line="360" w:lineRule="auto"/>
        <w:rPr>
          <w:rFonts w:eastAsiaTheme="majorEastAsia"/>
          <w:sz w:val="24"/>
        </w:rPr>
      </w:pPr>
      <w:r>
        <w:rPr>
          <w:rFonts w:eastAsiaTheme="majorEastAsia"/>
          <w:sz w:val="24"/>
        </w:rPr>
        <w:t>在实际测量中，在重复性条件下，测量</w:t>
      </w:r>
      <w:r>
        <w:rPr>
          <w:rFonts w:eastAsiaTheme="majorEastAsia"/>
          <w:sz w:val="24"/>
        </w:rPr>
        <w:t>3</w:t>
      </w:r>
      <w:r>
        <w:rPr>
          <w:rFonts w:eastAsiaTheme="majorEastAsia"/>
          <w:sz w:val="24"/>
        </w:rPr>
        <w:t>次，以该</w:t>
      </w:r>
      <w:r>
        <w:rPr>
          <w:rFonts w:eastAsiaTheme="majorEastAsia"/>
          <w:sz w:val="24"/>
        </w:rPr>
        <w:t>3</w:t>
      </w:r>
      <w:r>
        <w:rPr>
          <w:rFonts w:eastAsiaTheme="majorEastAsia"/>
          <w:sz w:val="24"/>
        </w:rPr>
        <w:t>次测量值的算术平均值作为测量结果，可得到：</w:t>
      </w:r>
    </w:p>
    <w:p w14:paraId="63C04336" w14:textId="77777777" w:rsidR="00803F12" w:rsidRDefault="00000000">
      <w:pPr>
        <w:spacing w:line="360" w:lineRule="auto"/>
        <w:jc w:val="center"/>
        <w:rPr>
          <w:rFonts w:eastAsiaTheme="majorEastAsia"/>
          <w:sz w:val="24"/>
        </w:rPr>
      </w:pPr>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1</m:t>
            </m:r>
          </m:sub>
        </m:sSub>
        <m:r>
          <m:rPr>
            <m:nor/>
          </m:rPr>
          <w:rPr>
            <w:rStyle w:val="CambriaMath"/>
            <w:rFonts w:ascii="Times New Roman" w:eastAsiaTheme="majorEastAsia" w:hAnsi="Times New Roman"/>
            <w:i w:val="0"/>
          </w:rPr>
          <m:t>(M)=</m:t>
        </m:r>
        <m:f>
          <m:fPr>
            <m:ctrlPr>
              <w:rPr>
                <w:rStyle w:val="CambriaMath"/>
                <w:rFonts w:ascii="Cambria Math" w:eastAsiaTheme="majorEastAsia"/>
                <w:i w:val="0"/>
              </w:rPr>
            </m:ctrlPr>
          </m:fPr>
          <m:num>
            <m:r>
              <m:rPr>
                <m:nor/>
              </m:rPr>
              <w:rPr>
                <w:rStyle w:val="CambriaMath"/>
                <w:rFonts w:ascii="Times New Roman" w:eastAsiaTheme="majorEastAsia" w:hAnsi="Times New Roman"/>
                <w:i w:val="0"/>
              </w:rPr>
              <m:t>s</m:t>
            </m:r>
          </m:num>
          <m:den>
            <m:rad>
              <m:radPr>
                <m:degHide m:val="1"/>
                <m:ctrlPr>
                  <w:rPr>
                    <w:rStyle w:val="CambriaMath"/>
                    <w:rFonts w:ascii="Cambria Math" w:eastAsiaTheme="majorEastAsia"/>
                    <w:i w:val="0"/>
                  </w:rPr>
                </m:ctrlPr>
              </m:radPr>
              <m:deg/>
              <m:e>
                <m:r>
                  <m:rPr>
                    <m:nor/>
                  </m:rPr>
                  <w:rPr>
                    <w:rStyle w:val="CambriaMath"/>
                    <w:rFonts w:ascii="Times New Roman" w:eastAsiaTheme="majorEastAsia" w:hAnsi="Times New Roman"/>
                    <w:i w:val="0"/>
                  </w:rPr>
                  <m:t>3</m:t>
                </m:r>
              </m:e>
            </m:rad>
          </m:den>
        </m:f>
        <m:r>
          <m:rPr>
            <m:nor/>
          </m:rPr>
          <w:rPr>
            <w:rStyle w:val="CambriaMath"/>
            <w:rFonts w:ascii="Times New Roman" w:eastAsiaTheme="majorEastAsia" w:hAnsi="Times New Roman"/>
            <w:i w:val="0"/>
          </w:rPr>
          <m:t>=0.027g</m:t>
        </m:r>
      </m:oMath>
      <w:r>
        <w:rPr>
          <w:rFonts w:eastAsiaTheme="majorEastAsia"/>
          <w:sz w:val="24"/>
        </w:rPr>
        <w:t xml:space="preserve"> </w:t>
      </w:r>
    </w:p>
    <w:p w14:paraId="61DF5DEC" w14:textId="77777777" w:rsidR="00803F12" w:rsidRDefault="00000000">
      <w:pPr>
        <w:spacing w:line="360" w:lineRule="auto"/>
        <w:rPr>
          <w:rFonts w:ascii="黑体" w:eastAsia="黑体" w:hAnsi="黑体"/>
          <w:sz w:val="24"/>
        </w:rPr>
      </w:pPr>
      <w:r>
        <w:rPr>
          <w:rFonts w:ascii="黑体" w:eastAsia="黑体" w:hAnsi="黑体"/>
          <w:sz w:val="24"/>
        </w:rPr>
        <w:t>B.3.2.2</w:t>
      </w:r>
      <w:r>
        <w:rPr>
          <w:rFonts w:ascii="黑体" w:eastAsia="黑体" w:hAnsi="黑体" w:hint="eastAsia"/>
          <w:sz w:val="24"/>
        </w:rPr>
        <w:t xml:space="preserve"> </w:t>
      </w:r>
      <w:r>
        <w:rPr>
          <w:rFonts w:ascii="黑体" w:eastAsia="黑体" w:hAnsi="黑体"/>
          <w:sz w:val="24"/>
        </w:rPr>
        <w:t>电子天平校准结果引入的标准不确定度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2</m:t>
            </m:r>
          </m:sub>
        </m:sSub>
        <m:r>
          <m:rPr>
            <m:nor/>
          </m:rPr>
          <w:rPr>
            <w:rFonts w:ascii="黑体" w:eastAsia="黑体" w:hAnsi="黑体"/>
            <w:sz w:val="24"/>
          </w:rPr>
          <m:t>(M)</m:t>
        </m:r>
      </m:oMath>
      <w:r>
        <w:rPr>
          <w:rFonts w:ascii="黑体" w:eastAsia="黑体" w:hAnsi="黑体"/>
          <w:sz w:val="24"/>
        </w:rPr>
        <w:t>评定</w:t>
      </w:r>
    </w:p>
    <w:p w14:paraId="51230D16" w14:textId="77777777" w:rsidR="00803F12" w:rsidRDefault="00000000">
      <w:pPr>
        <w:snapToGrid w:val="0"/>
        <w:spacing w:line="360" w:lineRule="auto"/>
        <w:ind w:firstLineChars="150" w:firstLine="360"/>
        <w:rPr>
          <w:rFonts w:eastAsiaTheme="majorEastAsia"/>
          <w:color w:val="000000"/>
          <w:sz w:val="24"/>
        </w:rPr>
      </w:pPr>
      <w:r>
        <w:rPr>
          <w:rFonts w:eastAsiaTheme="majorEastAsia"/>
          <w:color w:val="000000"/>
          <w:sz w:val="24"/>
        </w:rPr>
        <w:t xml:space="preserve"> </w:t>
      </w:r>
      <w:r>
        <w:rPr>
          <w:rFonts w:eastAsiaTheme="majorEastAsia"/>
          <w:color w:val="000000"/>
          <w:sz w:val="24"/>
        </w:rPr>
        <w:t>电子天平经福建省计量科学研究院校准，校准结果不确定度：</w:t>
      </w:r>
      <w:r>
        <w:rPr>
          <w:rFonts w:eastAsiaTheme="majorEastAsia"/>
          <w:i/>
          <w:color w:val="000000"/>
          <w:sz w:val="24"/>
        </w:rPr>
        <w:t>U</w:t>
      </w:r>
      <w:r>
        <w:rPr>
          <w:rFonts w:eastAsiaTheme="majorEastAsia"/>
          <w:color w:val="000000"/>
          <w:sz w:val="24"/>
        </w:rPr>
        <w:t>=2.4mg</w:t>
      </w:r>
      <w:r>
        <w:rPr>
          <w:rFonts w:eastAsiaTheme="majorEastAsia"/>
          <w:color w:val="000000"/>
          <w:sz w:val="24"/>
        </w:rPr>
        <w:t>，</w:t>
      </w:r>
      <w:r>
        <w:rPr>
          <w:rFonts w:eastAsiaTheme="majorEastAsia"/>
          <w:i/>
          <w:color w:val="000000"/>
          <w:sz w:val="24"/>
        </w:rPr>
        <w:t>k</w:t>
      </w:r>
      <w:r>
        <w:rPr>
          <w:rFonts w:eastAsiaTheme="majorEastAsia"/>
          <w:color w:val="000000"/>
          <w:sz w:val="24"/>
        </w:rPr>
        <w:t>=2</w:t>
      </w:r>
      <w:r>
        <w:rPr>
          <w:rFonts w:eastAsiaTheme="majorEastAsia"/>
          <w:color w:val="000000"/>
          <w:sz w:val="24"/>
        </w:rPr>
        <w:t>。则</w:t>
      </w:r>
      <m:oMath>
        <m:r>
          <m:rPr>
            <m:sty m:val="p"/>
          </m:rPr>
          <w:rPr>
            <w:rFonts w:ascii="Cambria Math" w:eastAsiaTheme="majorEastAsia" w:hAnsi="Cambria Math"/>
            <w:sz w:val="24"/>
          </w:rPr>
          <w:br/>
        </m:r>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2</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M</m:t>
            </m:r>
          </m:e>
        </m:d>
        <m:r>
          <m:rPr>
            <m:nor/>
          </m:rPr>
          <w:rPr>
            <w:rStyle w:val="CambriaMath"/>
            <w:rFonts w:ascii="Times New Roman" w:eastAsiaTheme="majorEastAsia" w:hAnsi="Times New Roman"/>
            <w:i w:val="0"/>
          </w:rPr>
          <m:t>=0.0012g</m:t>
        </m:r>
      </m:oMath>
      <w:r>
        <w:rPr>
          <w:rFonts w:eastAsiaTheme="majorEastAsia"/>
          <w:sz w:val="24"/>
        </w:rPr>
        <w:t>。</w:t>
      </w:r>
    </w:p>
    <w:p w14:paraId="48B9E37A" w14:textId="77777777" w:rsidR="00803F12" w:rsidRDefault="00000000">
      <w:pPr>
        <w:spacing w:line="360" w:lineRule="auto"/>
        <w:rPr>
          <w:rFonts w:ascii="黑体" w:eastAsia="黑体" w:hAnsi="黑体"/>
          <w:sz w:val="24"/>
        </w:rPr>
      </w:pPr>
      <w:r>
        <w:rPr>
          <w:rFonts w:ascii="黑体" w:eastAsia="黑体" w:hAnsi="黑体"/>
          <w:sz w:val="24"/>
        </w:rPr>
        <w:t>B.3.3</w:t>
      </w:r>
      <w:r>
        <w:rPr>
          <w:rFonts w:ascii="黑体" w:eastAsia="黑体" w:hAnsi="黑体" w:hint="eastAsia"/>
          <w:sz w:val="24"/>
        </w:rPr>
        <w:t xml:space="preserve"> </w:t>
      </w:r>
      <w:r>
        <w:rPr>
          <w:rFonts w:ascii="黑体" w:eastAsia="黑体" w:hAnsi="黑体"/>
          <w:sz w:val="24"/>
        </w:rPr>
        <w:t>标准不确定度的评定</w:t>
      </w:r>
    </w:p>
    <w:p w14:paraId="1E589B09" w14:textId="77777777" w:rsidR="00803F12" w:rsidRDefault="00000000">
      <w:pPr>
        <w:spacing w:line="360" w:lineRule="auto"/>
        <w:rPr>
          <w:rFonts w:ascii="黑体" w:eastAsia="黑体" w:hAnsi="黑体"/>
          <w:sz w:val="24"/>
        </w:rPr>
      </w:pPr>
      <w:r>
        <w:rPr>
          <w:rFonts w:ascii="黑体" w:eastAsia="黑体" w:hAnsi="黑体"/>
          <w:sz w:val="24"/>
        </w:rPr>
        <w:t>B.3.3.1</w:t>
      </w:r>
      <w:r>
        <w:rPr>
          <w:rFonts w:ascii="黑体" w:eastAsia="黑体" w:hAnsi="黑体" w:hint="eastAsia"/>
          <w:sz w:val="24"/>
        </w:rPr>
        <w:t xml:space="preserve"> </w:t>
      </w:r>
      <w:r>
        <w:rPr>
          <w:rFonts w:ascii="黑体" w:eastAsia="黑体" w:hAnsi="黑体"/>
          <w:sz w:val="24"/>
        </w:rPr>
        <w:t>合成标准不确定度计算</w:t>
      </w:r>
    </w:p>
    <w:p w14:paraId="48406855" w14:textId="77777777" w:rsidR="00803F12" w:rsidRDefault="00000000">
      <w:pPr>
        <w:spacing w:line="360" w:lineRule="auto"/>
        <w:ind w:right="420" w:firstLineChars="200" w:firstLine="480"/>
        <w:rPr>
          <w:rFonts w:eastAsiaTheme="majorEastAsia"/>
          <w:color w:val="000000"/>
          <w:kern w:val="0"/>
          <w:sz w:val="24"/>
        </w:rPr>
      </w:pPr>
      <w:r>
        <w:rPr>
          <w:rFonts w:eastAsiaTheme="majorEastAsia"/>
          <w:color w:val="000000"/>
          <w:sz w:val="24"/>
        </w:rPr>
        <w:t>由于</w:t>
      </w:r>
      <w:r>
        <w:rPr>
          <w:rFonts w:eastAsiaTheme="majorEastAsia"/>
          <w:sz w:val="24"/>
        </w:rPr>
        <w:t>冰球直径偏差</w:t>
      </w:r>
      <w:r>
        <w:rPr>
          <w:rFonts w:eastAsiaTheme="majorEastAsia"/>
          <w:color w:val="000000"/>
          <w:sz w:val="24"/>
        </w:rPr>
        <w:t>测量模</w:t>
      </w:r>
      <w:r>
        <w:rPr>
          <w:rFonts w:eastAsiaTheme="majorEastAsia"/>
          <w:color w:val="000000"/>
          <w:kern w:val="0"/>
          <w:sz w:val="24"/>
        </w:rPr>
        <w:t>型是</w:t>
      </w:r>
      <w:r>
        <w:rPr>
          <w:rFonts w:eastAsiaTheme="majorEastAsia" w:hint="eastAsia"/>
          <w:color w:val="000000"/>
          <w:kern w:val="0"/>
          <w:sz w:val="24"/>
        </w:rPr>
        <w:t>：</w:t>
      </w:r>
      <m:oMath>
        <m:r>
          <m:rPr>
            <m:nor/>
          </m:rPr>
          <w:rPr>
            <w:rFonts w:eastAsia="MS Gothic"/>
            <w:color w:val="000000"/>
            <w:kern w:val="0"/>
            <w:sz w:val="24"/>
          </w:rPr>
          <m:t>∆</m:t>
        </m:r>
        <m:r>
          <m:rPr>
            <m:nor/>
          </m:rPr>
          <w:rPr>
            <w:rFonts w:eastAsiaTheme="majorEastAsia"/>
            <w:color w:val="000000"/>
            <w:kern w:val="0"/>
            <w:sz w:val="24"/>
          </w:rPr>
          <m:t>M=</m:t>
        </m:r>
        <m:sSub>
          <m:sSubPr>
            <m:ctrlPr>
              <w:rPr>
                <w:rFonts w:ascii="Cambria Math" w:eastAsiaTheme="majorEastAsia" w:hAnsi="Cambria Math"/>
                <w:color w:val="000000"/>
                <w:kern w:val="0"/>
                <w:sz w:val="24"/>
              </w:rPr>
            </m:ctrlPr>
          </m:sSubPr>
          <m:e>
            <m:r>
              <m:rPr>
                <m:nor/>
              </m:rPr>
              <w:rPr>
                <w:rFonts w:eastAsiaTheme="majorEastAsia"/>
                <w:color w:val="000000"/>
                <w:kern w:val="0"/>
                <w:sz w:val="24"/>
              </w:rPr>
              <m:t>M</m:t>
            </m:r>
          </m:e>
          <m:sub>
            <m:r>
              <m:rPr>
                <m:nor/>
              </m:rPr>
              <w:rPr>
                <w:rFonts w:eastAsiaTheme="majorEastAsia"/>
                <w:color w:val="000000"/>
                <w:kern w:val="0"/>
                <w:sz w:val="24"/>
              </w:rPr>
              <m:t>n</m:t>
            </m:r>
          </m:sub>
        </m:sSub>
        <m:r>
          <m:rPr>
            <m:nor/>
          </m:rPr>
          <w:rPr>
            <w:rFonts w:eastAsiaTheme="majorEastAsia"/>
            <w:color w:val="000000"/>
            <w:kern w:val="0"/>
            <w:sz w:val="24"/>
          </w:rPr>
          <m:t>-</m:t>
        </m:r>
        <m:sSub>
          <m:sSubPr>
            <m:ctrlPr>
              <w:rPr>
                <w:rFonts w:ascii="Cambria Math" w:eastAsiaTheme="majorEastAsia" w:hAnsi="Cambria Math"/>
                <w:color w:val="000000"/>
                <w:kern w:val="0"/>
                <w:sz w:val="24"/>
              </w:rPr>
            </m:ctrlPr>
          </m:sSubPr>
          <m:e>
            <m:r>
              <m:rPr>
                <m:nor/>
              </m:rPr>
              <w:rPr>
                <w:rFonts w:eastAsiaTheme="majorEastAsia"/>
                <w:color w:val="000000"/>
                <w:kern w:val="0"/>
                <w:sz w:val="24"/>
              </w:rPr>
              <m:t>M</m:t>
            </m:r>
          </m:e>
          <m:sub>
            <m:r>
              <m:rPr>
                <m:nor/>
              </m:rPr>
              <w:rPr>
                <w:rFonts w:eastAsiaTheme="majorEastAsia"/>
                <w:color w:val="000000"/>
                <w:kern w:val="0"/>
                <w:sz w:val="24"/>
              </w:rPr>
              <m:t>m</m:t>
            </m:r>
          </m:sub>
        </m:sSub>
      </m:oMath>
      <w:r>
        <w:rPr>
          <w:rFonts w:eastAsiaTheme="majorEastAsia"/>
          <w:color w:val="000000"/>
          <w:kern w:val="0"/>
          <w:sz w:val="24"/>
        </w:rPr>
        <w:t xml:space="preserve">     </w:t>
      </w:r>
    </w:p>
    <w:p w14:paraId="69EF6A54" w14:textId="77777777" w:rsidR="00803F12" w:rsidRDefault="00000000">
      <w:pPr>
        <w:spacing w:line="360" w:lineRule="auto"/>
        <w:rPr>
          <w:rFonts w:ascii="黑体" w:eastAsia="黑体" w:hAnsi="黑体"/>
          <w:sz w:val="24"/>
        </w:rPr>
      </w:pPr>
      <w:r>
        <w:rPr>
          <w:rFonts w:ascii="黑体" w:eastAsia="黑体" w:hAnsi="黑体"/>
          <w:sz w:val="24"/>
        </w:rPr>
        <w:t>B.3.3.2</w:t>
      </w:r>
      <w:r>
        <w:rPr>
          <w:rFonts w:ascii="黑体" w:eastAsia="黑体" w:hAnsi="黑体" w:hint="eastAsia"/>
          <w:sz w:val="24"/>
        </w:rPr>
        <w:t xml:space="preserve"> </w:t>
      </w:r>
      <w:r>
        <w:rPr>
          <w:rFonts w:ascii="黑体" w:eastAsia="黑体" w:hAnsi="黑体"/>
          <w:sz w:val="24"/>
        </w:rPr>
        <w:t>标准不确定度分量一览表</w:t>
      </w:r>
    </w:p>
    <w:p w14:paraId="20CF1679" w14:textId="77777777" w:rsidR="00803F12" w:rsidRDefault="00000000">
      <w:pPr>
        <w:spacing w:beforeLines="50" w:before="156" w:line="360" w:lineRule="auto"/>
        <w:ind w:firstLine="420"/>
        <w:jc w:val="center"/>
        <w:rPr>
          <w:rFonts w:eastAsia="黑体"/>
          <w:bCs/>
          <w:szCs w:val="21"/>
        </w:rPr>
      </w:pPr>
      <w:r>
        <w:rPr>
          <w:rFonts w:eastAsia="黑体"/>
          <w:bCs/>
          <w:szCs w:val="21"/>
        </w:rPr>
        <w:t>表</w:t>
      </w:r>
      <w:r>
        <w:rPr>
          <w:rFonts w:eastAsia="黑体"/>
          <w:bCs/>
          <w:szCs w:val="21"/>
        </w:rPr>
        <w:t>B.4</w:t>
      </w:r>
      <w:r>
        <w:rPr>
          <w:rFonts w:eastAsia="黑体"/>
          <w:bCs/>
          <w:szCs w:val="21"/>
        </w:rPr>
        <w:t>标准不确定度分量计算列表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3937"/>
        <w:gridCol w:w="1467"/>
      </w:tblGrid>
      <w:tr w:rsidR="00803F12" w14:paraId="288047D9" w14:textId="77777777">
        <w:trPr>
          <w:jc w:val="center"/>
        </w:trPr>
        <w:tc>
          <w:tcPr>
            <w:tcW w:w="1958" w:type="dxa"/>
            <w:vAlign w:val="center"/>
          </w:tcPr>
          <w:p w14:paraId="439DE065" w14:textId="77777777" w:rsidR="00803F12" w:rsidRDefault="00000000">
            <w:pPr>
              <w:jc w:val="center"/>
              <w:rPr>
                <w:rFonts w:eastAsiaTheme="majorEastAsia"/>
                <w:szCs w:val="21"/>
              </w:rPr>
            </w:pPr>
            <w:r>
              <w:rPr>
                <w:rFonts w:eastAsiaTheme="majorEastAsia"/>
                <w:szCs w:val="21"/>
              </w:rPr>
              <w:t>标准不确定符号</w:t>
            </w:r>
          </w:p>
        </w:tc>
        <w:tc>
          <w:tcPr>
            <w:tcW w:w="3937" w:type="dxa"/>
            <w:vAlign w:val="center"/>
          </w:tcPr>
          <w:p w14:paraId="1AB664A0" w14:textId="77777777" w:rsidR="00803F12" w:rsidRDefault="00000000">
            <w:pPr>
              <w:jc w:val="center"/>
              <w:rPr>
                <w:rFonts w:eastAsiaTheme="majorEastAsia"/>
                <w:szCs w:val="21"/>
              </w:rPr>
            </w:pPr>
            <w:r>
              <w:rPr>
                <w:rFonts w:eastAsiaTheme="majorEastAsia"/>
                <w:szCs w:val="21"/>
              </w:rPr>
              <w:t>标准不确定度来源</w:t>
            </w:r>
          </w:p>
        </w:tc>
        <w:tc>
          <w:tcPr>
            <w:tcW w:w="1467" w:type="dxa"/>
            <w:vAlign w:val="center"/>
          </w:tcPr>
          <w:p w14:paraId="623F111C" w14:textId="77777777" w:rsidR="00803F12" w:rsidRDefault="00000000">
            <w:pPr>
              <w:jc w:val="center"/>
              <w:rPr>
                <w:rFonts w:eastAsiaTheme="majorEastAsia"/>
                <w:szCs w:val="21"/>
              </w:rPr>
            </w:pPr>
            <w:r>
              <w:rPr>
                <w:rFonts w:eastAsiaTheme="majorEastAsia"/>
                <w:szCs w:val="21"/>
              </w:rPr>
              <w:t>标准不确定度分量</w:t>
            </w:r>
          </w:p>
        </w:tc>
      </w:tr>
      <w:tr w:rsidR="00803F12" w14:paraId="5239A235" w14:textId="77777777">
        <w:trPr>
          <w:jc w:val="center"/>
        </w:trPr>
        <w:tc>
          <w:tcPr>
            <w:tcW w:w="1958" w:type="dxa"/>
            <w:vAlign w:val="center"/>
          </w:tcPr>
          <w:p w14:paraId="5C512027" w14:textId="77777777" w:rsidR="00803F12" w:rsidRDefault="00000000">
            <w:pPr>
              <w:snapToGrid w:val="0"/>
              <w:spacing w:line="360" w:lineRule="auto"/>
              <w:ind w:leftChars="50" w:left="105" w:rightChars="50" w:right="105"/>
              <w:jc w:val="center"/>
              <w:rPr>
                <w:rFonts w:eastAsiaTheme="majorEastAsia"/>
                <w:bCs/>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1</m:t>
                    </m:r>
                  </m:sub>
                </m:sSub>
                <m:r>
                  <m:rPr>
                    <m:nor/>
                  </m:rPr>
                  <w:rPr>
                    <w:rFonts w:eastAsiaTheme="majorEastAsia"/>
                    <w:szCs w:val="21"/>
                  </w:rPr>
                  <m:t>(M)</m:t>
                </m:r>
              </m:oMath>
            </m:oMathPara>
          </w:p>
        </w:tc>
        <w:tc>
          <w:tcPr>
            <w:tcW w:w="3937" w:type="dxa"/>
            <w:vAlign w:val="center"/>
          </w:tcPr>
          <w:p w14:paraId="2F4B6D95"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冰球重量测量重复性</w:t>
            </w:r>
          </w:p>
        </w:tc>
        <w:tc>
          <w:tcPr>
            <w:tcW w:w="1467" w:type="dxa"/>
            <w:vAlign w:val="center"/>
          </w:tcPr>
          <w:p w14:paraId="7BB7B8CE"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bCs/>
                <w:color w:val="000000"/>
                <w:szCs w:val="21"/>
              </w:rPr>
              <w:t>0.027g</w:t>
            </w:r>
          </w:p>
        </w:tc>
      </w:tr>
      <w:tr w:rsidR="00803F12" w14:paraId="20FA337D" w14:textId="77777777">
        <w:trPr>
          <w:jc w:val="center"/>
        </w:trPr>
        <w:tc>
          <w:tcPr>
            <w:tcW w:w="1958" w:type="dxa"/>
            <w:vAlign w:val="center"/>
          </w:tcPr>
          <w:p w14:paraId="0810B056" w14:textId="77777777" w:rsidR="00803F12" w:rsidRDefault="00000000">
            <w:pPr>
              <w:snapToGrid w:val="0"/>
              <w:spacing w:line="360" w:lineRule="auto"/>
              <w:ind w:leftChars="50" w:left="105" w:rightChars="50" w:right="105"/>
              <w:jc w:val="center"/>
              <w:rPr>
                <w:rFonts w:eastAsiaTheme="majorEastAsia"/>
                <w:i/>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2</m:t>
                    </m:r>
                  </m:sub>
                </m:sSub>
                <m:r>
                  <m:rPr>
                    <m:nor/>
                  </m:rPr>
                  <w:rPr>
                    <w:rFonts w:eastAsiaTheme="majorEastAsia"/>
                    <w:szCs w:val="21"/>
                  </w:rPr>
                  <m:t>(M)</m:t>
                </m:r>
              </m:oMath>
            </m:oMathPara>
          </w:p>
        </w:tc>
        <w:tc>
          <w:tcPr>
            <w:tcW w:w="3937" w:type="dxa"/>
            <w:vAlign w:val="center"/>
          </w:tcPr>
          <w:p w14:paraId="034987FF"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pacing w:val="-2"/>
                <w:szCs w:val="21"/>
              </w:rPr>
              <w:t>电子秤校准结果不确定度</w:t>
            </w:r>
          </w:p>
        </w:tc>
        <w:tc>
          <w:tcPr>
            <w:tcW w:w="1467" w:type="dxa"/>
            <w:vAlign w:val="center"/>
          </w:tcPr>
          <w:p w14:paraId="36F2F051"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0.0012g</w:t>
            </w:r>
          </w:p>
        </w:tc>
      </w:tr>
    </w:tbl>
    <w:p w14:paraId="399607A5" w14:textId="77777777" w:rsidR="00803F12" w:rsidRDefault="00000000">
      <w:pPr>
        <w:spacing w:line="360" w:lineRule="auto"/>
        <w:rPr>
          <w:rFonts w:ascii="黑体" w:eastAsia="黑体" w:hAnsi="黑体"/>
          <w:sz w:val="24"/>
        </w:rPr>
      </w:pPr>
      <w:r>
        <w:rPr>
          <w:rFonts w:ascii="黑体" w:eastAsia="黑体" w:hAnsi="黑体"/>
          <w:sz w:val="24"/>
        </w:rPr>
        <w:t>B.3.3.3</w:t>
      </w:r>
      <w:r>
        <w:rPr>
          <w:rFonts w:ascii="黑体" w:eastAsia="黑体" w:hAnsi="黑体" w:hint="eastAsia"/>
          <w:sz w:val="24"/>
        </w:rPr>
        <w:t xml:space="preserve"> </w:t>
      </w:r>
      <w:r>
        <w:rPr>
          <w:rFonts w:ascii="黑体" w:eastAsia="黑体" w:hAnsi="黑体"/>
          <w:sz w:val="24"/>
        </w:rPr>
        <w:t>合成标准不确定度计算</w:t>
      </w:r>
    </w:p>
    <w:p w14:paraId="4BB0187C" w14:textId="77777777" w:rsidR="00803F12" w:rsidRDefault="00000000">
      <w:pPr>
        <w:spacing w:line="360" w:lineRule="auto"/>
        <w:ind w:firstLine="420"/>
        <w:jc w:val="left"/>
        <w:rPr>
          <w:rFonts w:eastAsiaTheme="majorEastAsia"/>
          <w:sz w:val="24"/>
        </w:rPr>
      </w:pPr>
      <w:r>
        <w:rPr>
          <w:rFonts w:eastAsiaTheme="majorEastAsia"/>
          <w:sz w:val="24"/>
        </w:rPr>
        <w:t>由于各影响量彼此独立不相关，因此合成标准不确定度为</w:t>
      </w:r>
    </w:p>
    <w:p w14:paraId="3DA83B31" w14:textId="77777777" w:rsidR="00803F12" w:rsidRDefault="00000000">
      <w:pPr>
        <w:spacing w:line="360" w:lineRule="auto"/>
        <w:ind w:right="420"/>
        <w:jc w:val="center"/>
        <w:rPr>
          <w:rFonts w:eastAsiaTheme="majorEastAsia"/>
          <w:color w:val="000000"/>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c</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M</m:t>
              </m:r>
            </m:e>
          </m:d>
          <m:r>
            <m:rPr>
              <m:nor/>
            </m:rPr>
            <w:rPr>
              <w:rStyle w:val="CambriaMath"/>
              <w:rFonts w:ascii="Times New Roman" w:eastAsiaTheme="majorEastAsia" w:hAnsi="Times New Roman"/>
              <w:i w:val="0"/>
            </w:rPr>
            <m:t>=</m:t>
          </m:r>
          <m:rad>
            <m:radPr>
              <m:degHide m:val="1"/>
              <m:ctrlPr>
                <w:rPr>
                  <w:rStyle w:val="CambriaMath"/>
                  <w:rFonts w:ascii="Cambria Math" w:eastAsiaTheme="majorEastAsia"/>
                  <w:i w:val="0"/>
                </w:rPr>
              </m:ctrlPr>
            </m:radPr>
            <m:deg/>
            <m:e>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2</m:t>
                  </m:r>
                </m:sup>
                <m:e>
                  <m:sSup>
                    <m:sSupPr>
                      <m:ctrlPr>
                        <w:rPr>
                          <w:rStyle w:val="CambriaMath"/>
                          <w:rFonts w:ascii="Cambria Math" w:eastAsiaTheme="majorEastAsia"/>
                          <w:i w:val="0"/>
                        </w:rPr>
                      </m:ctrlPr>
                    </m:sSupPr>
                    <m:e>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c</m:t>
                          </m:r>
                        </m:e>
                        <m:sub>
                          <m:r>
                            <m:rPr>
                              <m:nor/>
                            </m:rPr>
                            <w:rPr>
                              <w:rStyle w:val="CambriaMath"/>
                              <w:rFonts w:ascii="Times New Roman" w:eastAsiaTheme="majorEastAsia" w:hAnsi="Times New Roman"/>
                              <w:i w:val="0"/>
                            </w:rPr>
                            <m:t>ui</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M</m:t>
                          </m:r>
                        </m:e>
                      </m:d>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i</m:t>
                          </m:r>
                        </m:sub>
                      </m:sSub>
                      <m:r>
                        <m:rPr>
                          <m:nor/>
                        </m:rPr>
                        <w:rPr>
                          <w:rStyle w:val="CambriaMath"/>
                          <w:rFonts w:ascii="Times New Roman" w:eastAsiaTheme="majorEastAsia" w:hAnsi="Times New Roman"/>
                          <w:i w:val="0"/>
                        </w:rPr>
                        <m:t>(M))</m:t>
                      </m:r>
                    </m:e>
                    <m:sup>
                      <m:r>
                        <m:rPr>
                          <m:nor/>
                        </m:rPr>
                        <w:rPr>
                          <w:rStyle w:val="CambriaMath"/>
                          <w:rFonts w:ascii="Times New Roman" w:eastAsiaTheme="majorEastAsia" w:hAnsi="Times New Roman"/>
                          <w:i w:val="0"/>
                        </w:rPr>
                        <m:t>2</m:t>
                      </m:r>
                    </m:sup>
                  </m:sSup>
                </m:e>
              </m:nary>
            </m:e>
          </m:rad>
          <m:r>
            <m:rPr>
              <m:nor/>
            </m:rPr>
            <w:rPr>
              <w:rFonts w:eastAsiaTheme="majorEastAsia"/>
              <w:color w:val="000000"/>
              <w:sz w:val="24"/>
            </w:rPr>
            <m:t>=0.027g</m:t>
          </m:r>
        </m:oMath>
      </m:oMathPara>
    </w:p>
    <w:p w14:paraId="79F3A116" w14:textId="77777777" w:rsidR="00803F12" w:rsidRDefault="00000000">
      <w:pPr>
        <w:spacing w:line="360" w:lineRule="auto"/>
        <w:rPr>
          <w:rFonts w:ascii="黑体" w:eastAsia="黑体" w:hAnsi="黑体"/>
          <w:sz w:val="24"/>
        </w:rPr>
      </w:pPr>
      <w:r>
        <w:rPr>
          <w:rFonts w:ascii="黑体" w:eastAsia="黑体" w:hAnsi="黑体"/>
          <w:sz w:val="24"/>
        </w:rPr>
        <w:t>B.3.4 扩展不确定度的确定</w:t>
      </w:r>
    </w:p>
    <w:p w14:paraId="1277C47A" w14:textId="77777777" w:rsidR="00803F12" w:rsidRDefault="00000000">
      <w:pPr>
        <w:spacing w:line="360" w:lineRule="auto"/>
        <w:jc w:val="center"/>
        <w:rPr>
          <w:rStyle w:val="CambriaMath"/>
          <w:rFonts w:ascii="Times New Roman" w:eastAsiaTheme="majorEastAsia" w:hAnsi="Times New Roman"/>
        </w:rPr>
      </w:pPr>
      <m:oMathPara>
        <m:oMath>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M</m:t>
              </m:r>
            </m:sub>
          </m:sSub>
          <m:r>
            <m:rPr>
              <m:nor/>
            </m:rPr>
            <w:rPr>
              <w:rStyle w:val="CambriaMath"/>
              <w:rFonts w:ascii="Times New Roman" w:eastAsiaTheme="majorEastAsia" w:hAnsi="Times New Roman"/>
              <w:i w:val="0"/>
            </w:rPr>
            <m:t>=k×</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c</m:t>
              </m:r>
            </m:sub>
          </m:sSub>
          <m:r>
            <m:rPr>
              <m:nor/>
            </m:rPr>
            <w:rPr>
              <w:rStyle w:val="CambriaMath"/>
              <w:rFonts w:ascii="Times New Roman" w:eastAsiaTheme="majorEastAsia" w:hAnsi="Times New Roman"/>
              <w:i w:val="0"/>
            </w:rPr>
            <m:t>(M)</m:t>
          </m:r>
        </m:oMath>
      </m:oMathPara>
    </w:p>
    <w:p w14:paraId="17B93CFC" w14:textId="77777777" w:rsidR="00803F12" w:rsidRDefault="00000000">
      <w:pPr>
        <w:spacing w:line="360" w:lineRule="auto"/>
        <w:ind w:firstLineChars="150" w:firstLine="360"/>
        <w:jc w:val="left"/>
        <w:rPr>
          <w:rFonts w:eastAsiaTheme="majorEastAsia"/>
          <w:sz w:val="24"/>
        </w:rPr>
      </w:pPr>
      <w:r>
        <w:rPr>
          <w:rFonts w:eastAsiaTheme="majorEastAsia"/>
          <w:sz w:val="24"/>
        </w:rPr>
        <w:t>取包含因子</w:t>
      </w:r>
      <w:r>
        <w:rPr>
          <w:rFonts w:eastAsiaTheme="majorEastAsia"/>
          <w:i/>
          <w:sz w:val="24"/>
        </w:rPr>
        <w:t>k</w:t>
      </w:r>
      <w:r>
        <w:rPr>
          <w:rFonts w:eastAsiaTheme="majorEastAsia"/>
          <w:sz w:val="24"/>
        </w:rPr>
        <w:t>=2</w:t>
      </w:r>
      <w:r>
        <w:rPr>
          <w:rFonts w:eastAsiaTheme="majorEastAsia"/>
          <w:sz w:val="24"/>
        </w:rPr>
        <w:t>，则扩展不确定度为：</w:t>
      </w:r>
      <m:oMath>
        <m:sSub>
          <m:sSubPr>
            <m:ctrlPr>
              <w:rPr>
                <w:rStyle w:val="CambriaMath"/>
                <w:rFonts w:ascii="Cambria Math" w:eastAsiaTheme="majorEastAsia"/>
                <w:i w:val="0"/>
              </w:rPr>
            </m:ctrlPr>
          </m:sSubPr>
          <m:e>
            <m:r>
              <m:rPr>
                <m:nor/>
              </m:rPr>
              <w:rPr>
                <w:rStyle w:val="CambriaMath"/>
                <w:rFonts w:eastAsiaTheme="majorEastAsia"/>
                <w:i w:val="0"/>
              </w:rPr>
              <m:t>U</m:t>
            </m:r>
          </m:e>
          <m:sub>
            <m:r>
              <m:rPr>
                <m:nor/>
              </m:rPr>
              <w:rPr>
                <w:rStyle w:val="CambriaMath"/>
                <w:rFonts w:eastAsiaTheme="majorEastAsia"/>
                <w:i w:val="0"/>
              </w:rPr>
              <m:t>M</m:t>
            </m:r>
          </m:sub>
        </m:sSub>
        <m:r>
          <m:rPr>
            <m:nor/>
          </m:rPr>
          <w:rPr>
            <w:rStyle w:val="CambriaMath"/>
            <w:rFonts w:eastAsiaTheme="majorEastAsia"/>
            <w:i w:val="0"/>
          </w:rPr>
          <m:t>=0.06g</m:t>
        </m:r>
      </m:oMath>
    </w:p>
    <w:p w14:paraId="38656005" w14:textId="77777777" w:rsidR="00803F12" w:rsidRDefault="00000000">
      <w:pPr>
        <w:spacing w:line="360" w:lineRule="auto"/>
        <w:rPr>
          <w:rFonts w:ascii="黑体" w:eastAsia="黑体" w:hAnsi="黑体"/>
          <w:sz w:val="24"/>
        </w:rPr>
      </w:pPr>
      <w:r>
        <w:rPr>
          <w:rFonts w:ascii="黑体" w:eastAsia="黑体" w:hAnsi="黑体"/>
          <w:sz w:val="24"/>
        </w:rPr>
        <w:lastRenderedPageBreak/>
        <w:t>B.4 标称质量203.0</w:t>
      </w:r>
      <m:oMath>
        <m:r>
          <m:rPr>
            <m:sty m:val="p"/>
          </m:rPr>
          <w:rPr>
            <w:rFonts w:ascii="Cambria Math" w:eastAsia="黑体" w:hAnsi="Cambria Math"/>
            <w:sz w:val="24"/>
          </w:rPr>
          <m:t>g</m:t>
        </m:r>
      </m:oMath>
      <w:r>
        <w:rPr>
          <w:rFonts w:ascii="黑体" w:eastAsia="黑体" w:hAnsi="黑体"/>
          <w:sz w:val="24"/>
        </w:rPr>
        <w:t>冰球的冰球质量偏差不确定度评定</w:t>
      </w:r>
    </w:p>
    <w:p w14:paraId="24217CCE" w14:textId="77777777" w:rsidR="00803F12" w:rsidRDefault="00000000">
      <w:pPr>
        <w:spacing w:line="360" w:lineRule="auto"/>
        <w:rPr>
          <w:rFonts w:ascii="黑体" w:eastAsia="黑体" w:hAnsi="黑体"/>
          <w:sz w:val="24"/>
        </w:rPr>
      </w:pPr>
      <w:r>
        <w:rPr>
          <w:rFonts w:ascii="黑体" w:eastAsia="黑体" w:hAnsi="黑体"/>
          <w:sz w:val="24"/>
        </w:rPr>
        <w:t>B.4.1</w:t>
      </w:r>
      <w:r>
        <w:rPr>
          <w:rFonts w:ascii="黑体" w:eastAsia="黑体" w:hAnsi="黑体" w:hint="eastAsia"/>
          <w:sz w:val="24"/>
        </w:rPr>
        <w:t xml:space="preserve"> 测量</w:t>
      </w:r>
      <w:r>
        <w:rPr>
          <w:rFonts w:ascii="黑体" w:eastAsia="黑体" w:hAnsi="黑体"/>
          <w:sz w:val="24"/>
        </w:rPr>
        <w:t>模型</w:t>
      </w:r>
    </w:p>
    <w:p w14:paraId="33BDAE46" w14:textId="77777777" w:rsidR="00803F12" w:rsidRDefault="00000000">
      <w:pPr>
        <w:spacing w:line="360" w:lineRule="auto"/>
        <w:rPr>
          <w:rFonts w:ascii="黑体" w:eastAsia="黑体" w:hAnsi="黑体"/>
          <w:sz w:val="24"/>
        </w:rPr>
      </w:pPr>
      <w:r>
        <w:rPr>
          <w:rFonts w:ascii="黑体" w:eastAsia="黑体" w:hAnsi="黑体"/>
          <w:sz w:val="24"/>
        </w:rPr>
        <w:t>B.4.1.1</w:t>
      </w:r>
      <w:r>
        <w:rPr>
          <w:rFonts w:ascii="黑体" w:eastAsia="黑体" w:hAnsi="黑体" w:hint="eastAsia"/>
          <w:sz w:val="24"/>
        </w:rPr>
        <w:t xml:space="preserve"> </w:t>
      </w:r>
      <w:r>
        <w:rPr>
          <w:rFonts w:ascii="黑体" w:eastAsia="黑体" w:hAnsi="黑体"/>
          <w:sz w:val="24"/>
        </w:rPr>
        <w:t>公式</w:t>
      </w:r>
    </w:p>
    <w:p w14:paraId="0ED37931" w14:textId="77777777" w:rsidR="00803F12" w:rsidRDefault="00000000">
      <w:pPr>
        <w:spacing w:line="360" w:lineRule="auto"/>
        <w:jc w:val="center"/>
        <w:rPr>
          <w:rFonts w:eastAsiaTheme="majorEastAsia"/>
          <w:i/>
          <w:sz w:val="24"/>
        </w:rPr>
      </w:pPr>
      <w:r>
        <w:rPr>
          <w:rFonts w:eastAsiaTheme="majorEastAsia"/>
          <w:sz w:val="28"/>
          <w:szCs w:val="28"/>
        </w:rPr>
        <w:t xml:space="preserve"> </w:t>
      </w:r>
      <m:oMath>
        <m:r>
          <m:rPr>
            <m:nor/>
          </m:rPr>
          <w:rPr>
            <w:rFonts w:eastAsia="MS Gothic"/>
            <w:sz w:val="24"/>
          </w:rPr>
          <m:t>∆</m:t>
        </m:r>
        <m:r>
          <m:rPr>
            <m:nor/>
          </m:rPr>
          <w:rPr>
            <w:rStyle w:val="CambriaMath"/>
            <w:rFonts w:ascii="Times New Roman" w:eastAsiaTheme="majorEastAsia" w:hAnsi="Times New Roman"/>
            <w:i w:val="0"/>
          </w:rPr>
          <m:t>M</m:t>
        </m:r>
        <m:r>
          <m:rPr>
            <m:nor/>
          </m:rPr>
          <w:rPr>
            <w:rFonts w:eastAsiaTheme="majorEastAsia"/>
            <w:sz w:val="24"/>
          </w:rPr>
          <m:t>=</m:t>
        </m:r>
        <m:r>
          <m:rPr>
            <m:nor/>
          </m:rPr>
          <w:rPr>
            <w:rStyle w:val="CambriaMath"/>
            <w:rFonts w:ascii="Times New Roman" w:eastAsiaTheme="majorEastAsia" w:hAnsi="Times New Roman"/>
            <w:i w:val="0"/>
          </w:rPr>
          <m:t>M</m:t>
        </m:r>
        <m:r>
          <m:rPr>
            <m:nor/>
          </m:rPr>
          <w:rPr>
            <w:rFonts w:eastAsiaTheme="majorEastAsia"/>
            <w:sz w:val="24"/>
          </w:rPr>
          <m:t>-</m:t>
        </m:r>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M</m:t>
            </m:r>
          </m:e>
          <m:sub>
            <m:r>
              <m:rPr>
                <m:nor/>
              </m:rPr>
              <w:rPr>
                <w:rStyle w:val="CambriaMath"/>
                <w:rFonts w:ascii="Times New Roman" w:eastAsiaTheme="majorEastAsia" w:hAnsi="Times New Roman"/>
                <w:i w:val="0"/>
              </w:rPr>
              <m:t>0</m:t>
            </m:r>
          </m:sub>
        </m:sSub>
      </m:oMath>
      <w:r>
        <w:rPr>
          <w:rFonts w:eastAsiaTheme="majorEastAsia"/>
          <w:sz w:val="24"/>
        </w:rPr>
        <w:t xml:space="preserve"> </w:t>
      </w:r>
      <w:r>
        <w:rPr>
          <w:rFonts w:eastAsiaTheme="majorEastAsia"/>
          <w:sz w:val="28"/>
          <w:szCs w:val="28"/>
        </w:rPr>
        <w:t xml:space="preserve"> </w:t>
      </w:r>
    </w:p>
    <w:p w14:paraId="61DD0465" w14:textId="77777777" w:rsidR="00803F12" w:rsidRDefault="00000000">
      <w:pPr>
        <w:spacing w:line="360" w:lineRule="auto"/>
        <w:ind w:firstLineChars="200" w:firstLine="480"/>
        <w:rPr>
          <w:rFonts w:eastAsiaTheme="majorEastAsia"/>
          <w:sz w:val="24"/>
        </w:rPr>
      </w:pPr>
      <w:r>
        <w:rPr>
          <w:rFonts w:eastAsiaTheme="majorEastAsia"/>
          <w:sz w:val="24"/>
        </w:rPr>
        <w:t>式中：</w:t>
      </w:r>
      <w:r>
        <w:rPr>
          <w:rFonts w:eastAsiaTheme="majorEastAsia"/>
          <w:iCs/>
          <w:sz w:val="24"/>
        </w:rPr>
        <w:t>M</w:t>
      </w:r>
      <w:r>
        <w:rPr>
          <w:rFonts w:eastAsiaTheme="majorEastAsia"/>
          <w:color w:val="000000"/>
          <w:sz w:val="24"/>
        </w:rPr>
        <w:t>——</w:t>
      </w:r>
      <w:r>
        <w:rPr>
          <w:rFonts w:eastAsiaTheme="majorEastAsia"/>
          <w:color w:val="000000"/>
          <w:sz w:val="24"/>
        </w:rPr>
        <w:t>冰球质量</w:t>
      </w:r>
      <w:r>
        <w:rPr>
          <w:rFonts w:eastAsiaTheme="majorEastAsia"/>
          <w:sz w:val="24"/>
        </w:rPr>
        <w:t>的指示值；</w:t>
      </w:r>
    </w:p>
    <w:p w14:paraId="76FE8E59" w14:textId="77777777" w:rsidR="00803F12" w:rsidRDefault="00000000">
      <w:pPr>
        <w:spacing w:line="360" w:lineRule="auto"/>
        <w:ind w:firstLineChars="495" w:firstLine="1188"/>
        <w:rPr>
          <w:rFonts w:eastAsiaTheme="majorEastAsia"/>
          <w:sz w:val="24"/>
        </w:rPr>
      </w:pPr>
      <w:r>
        <w:rPr>
          <w:rFonts w:eastAsiaTheme="majorEastAsia"/>
          <w:iCs/>
          <w:sz w:val="24"/>
        </w:rPr>
        <w:t>M</w:t>
      </w:r>
      <w:r>
        <w:rPr>
          <w:rFonts w:eastAsiaTheme="majorEastAsia"/>
          <w:iCs/>
          <w:sz w:val="24"/>
          <w:vertAlign w:val="subscript"/>
        </w:rPr>
        <w:t>0</w:t>
      </w:r>
      <w:r>
        <w:rPr>
          <w:rFonts w:eastAsiaTheme="majorEastAsia"/>
          <w:color w:val="000000"/>
          <w:sz w:val="24"/>
        </w:rPr>
        <w:t>——</w:t>
      </w:r>
      <w:r>
        <w:rPr>
          <w:rFonts w:eastAsiaTheme="majorEastAsia"/>
          <w:sz w:val="24"/>
        </w:rPr>
        <w:t>被测量的实际值。</w:t>
      </w:r>
    </w:p>
    <w:p w14:paraId="1EA7EF9C" w14:textId="77777777" w:rsidR="00803F12" w:rsidRDefault="00000000">
      <w:pPr>
        <w:spacing w:line="360" w:lineRule="auto"/>
        <w:rPr>
          <w:rFonts w:eastAsiaTheme="majorEastAsia"/>
          <w:color w:val="000000"/>
          <w:kern w:val="0"/>
          <w:sz w:val="24"/>
        </w:rPr>
      </w:pPr>
      <w:r>
        <w:rPr>
          <w:rFonts w:ascii="黑体" w:eastAsia="黑体" w:hAnsi="黑体"/>
          <w:sz w:val="24"/>
        </w:rPr>
        <w:t>B.4.1.2</w:t>
      </w:r>
      <w:r>
        <w:rPr>
          <w:rFonts w:eastAsiaTheme="majorEastAsia"/>
          <w:color w:val="000000"/>
          <w:kern w:val="0"/>
          <w:sz w:val="24"/>
        </w:rPr>
        <w:t xml:space="preserve"> </w:t>
      </w:r>
      <w:r>
        <w:rPr>
          <w:rFonts w:eastAsiaTheme="majorEastAsia"/>
          <w:color w:val="000000"/>
          <w:kern w:val="0"/>
          <w:sz w:val="24"/>
        </w:rPr>
        <w:t>不确定度来源包括：测量重复性引起的不确定度，电子秤校准结果引起的不确定度等。</w:t>
      </w:r>
    </w:p>
    <w:p w14:paraId="2B9FF024" w14:textId="77777777" w:rsidR="00803F12" w:rsidRDefault="00000000">
      <w:pPr>
        <w:spacing w:line="360" w:lineRule="auto"/>
        <w:rPr>
          <w:rFonts w:ascii="黑体" w:eastAsia="黑体" w:hAnsi="黑体"/>
          <w:sz w:val="24"/>
        </w:rPr>
      </w:pPr>
      <w:r>
        <w:rPr>
          <w:rFonts w:ascii="黑体" w:eastAsia="黑体" w:hAnsi="黑体"/>
          <w:sz w:val="24"/>
        </w:rPr>
        <w:t>B.4.2</w:t>
      </w:r>
      <w:r>
        <w:rPr>
          <w:rFonts w:ascii="黑体" w:eastAsia="黑体" w:hAnsi="黑体" w:hint="eastAsia"/>
          <w:sz w:val="24"/>
        </w:rPr>
        <w:t xml:space="preserve"> </w:t>
      </w:r>
      <w:r>
        <w:rPr>
          <w:rFonts w:ascii="黑体" w:eastAsia="黑体" w:hAnsi="黑体"/>
          <w:sz w:val="24"/>
        </w:rPr>
        <w:t>标准不确定度分量的评定</w:t>
      </w:r>
    </w:p>
    <w:p w14:paraId="31CC5EF5" w14:textId="77777777" w:rsidR="00803F12" w:rsidRDefault="00000000">
      <w:pPr>
        <w:spacing w:line="360" w:lineRule="auto"/>
        <w:rPr>
          <w:rFonts w:ascii="黑体" w:eastAsia="黑体" w:hAnsi="黑体"/>
          <w:sz w:val="24"/>
        </w:rPr>
      </w:pPr>
      <w:r>
        <w:rPr>
          <w:rFonts w:ascii="黑体" w:eastAsia="黑体" w:hAnsi="黑体"/>
          <w:sz w:val="24"/>
        </w:rPr>
        <w:t>B.4.2.1 冰球质量测量重复性引入的不确定度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1</m:t>
            </m:r>
          </m:sub>
        </m:sSub>
        <m:r>
          <m:rPr>
            <m:nor/>
          </m:rPr>
          <w:rPr>
            <w:rFonts w:ascii="黑体" w:eastAsia="黑体" w:hAnsi="黑体"/>
            <w:sz w:val="24"/>
          </w:rPr>
          <m:t>(M)</m:t>
        </m:r>
      </m:oMath>
      <w:r>
        <w:rPr>
          <w:rFonts w:ascii="黑体" w:eastAsia="黑体" w:hAnsi="黑体"/>
          <w:sz w:val="24"/>
        </w:rPr>
        <w:t>评定</w:t>
      </w:r>
    </w:p>
    <w:p w14:paraId="0863BA98" w14:textId="77777777" w:rsidR="00803F12" w:rsidRDefault="00000000">
      <w:pPr>
        <w:spacing w:line="360" w:lineRule="auto"/>
        <w:ind w:firstLineChars="200" w:firstLine="480"/>
        <w:rPr>
          <w:rFonts w:eastAsiaTheme="majorEastAsia"/>
          <w:color w:val="000000"/>
          <w:sz w:val="24"/>
        </w:rPr>
      </w:pPr>
      <w:r>
        <w:rPr>
          <w:rFonts w:eastAsiaTheme="majorEastAsia"/>
          <w:color w:val="000000"/>
          <w:sz w:val="24"/>
        </w:rPr>
        <w:t>重复测量同一个冰球的重量</w:t>
      </w:r>
      <w:r>
        <w:rPr>
          <w:rFonts w:eastAsiaTheme="majorEastAsia"/>
          <w:color w:val="000000"/>
          <w:sz w:val="24"/>
        </w:rPr>
        <w:t>6</w:t>
      </w:r>
      <w:r>
        <w:rPr>
          <w:rFonts w:eastAsiaTheme="majorEastAsia"/>
          <w:color w:val="000000"/>
          <w:sz w:val="24"/>
        </w:rPr>
        <w:t>次</w:t>
      </w:r>
      <w:r>
        <w:rPr>
          <w:rFonts w:eastAsiaTheme="majorEastAsia"/>
          <w:color w:val="000000"/>
          <w:kern w:val="0"/>
          <w:sz w:val="24"/>
        </w:rPr>
        <w:t>，</w:t>
      </w:r>
      <w:r>
        <w:rPr>
          <w:rFonts w:eastAsiaTheme="majorEastAsia"/>
          <w:color w:val="000000"/>
          <w:sz w:val="24"/>
        </w:rPr>
        <w:t>测量结果如下：</w:t>
      </w:r>
    </w:p>
    <w:p w14:paraId="74FA07AC" w14:textId="77777777" w:rsidR="00803F12" w:rsidRDefault="00000000">
      <w:pPr>
        <w:spacing w:beforeLines="50" w:before="156" w:line="360" w:lineRule="auto"/>
        <w:jc w:val="center"/>
        <w:rPr>
          <w:rFonts w:eastAsia="黑体"/>
          <w:color w:val="000000"/>
          <w:szCs w:val="21"/>
        </w:rPr>
      </w:pPr>
      <w:r>
        <w:rPr>
          <w:rFonts w:eastAsia="黑体"/>
          <w:bCs/>
          <w:color w:val="000000"/>
          <w:szCs w:val="21"/>
        </w:rPr>
        <w:t>表</w:t>
      </w:r>
      <w:r>
        <w:rPr>
          <w:rFonts w:eastAsia="黑体"/>
          <w:bCs/>
          <w:color w:val="000000"/>
          <w:szCs w:val="21"/>
        </w:rPr>
        <w:t>B.5</w:t>
      </w:r>
      <w:r>
        <w:rPr>
          <w:rFonts w:eastAsia="黑体"/>
          <w:bCs/>
          <w:color w:val="000000"/>
          <w:szCs w:val="21"/>
        </w:rPr>
        <w:t>冰球重量测量重复性数据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899"/>
        <w:gridCol w:w="901"/>
        <w:gridCol w:w="901"/>
        <w:gridCol w:w="901"/>
        <w:gridCol w:w="901"/>
        <w:gridCol w:w="901"/>
      </w:tblGrid>
      <w:tr w:rsidR="00803F12" w14:paraId="0CA98C13" w14:textId="77777777">
        <w:trPr>
          <w:trHeight w:val="297"/>
          <w:jc w:val="center"/>
        </w:trPr>
        <w:tc>
          <w:tcPr>
            <w:tcW w:w="1339" w:type="dxa"/>
            <w:vAlign w:val="center"/>
          </w:tcPr>
          <w:p w14:paraId="37054300"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899" w:type="dxa"/>
            <w:vAlign w:val="center"/>
          </w:tcPr>
          <w:p w14:paraId="5FE83808" w14:textId="77777777" w:rsidR="00803F12" w:rsidRDefault="00000000">
            <w:pPr>
              <w:jc w:val="center"/>
              <w:rPr>
                <w:rFonts w:eastAsiaTheme="majorEastAsia"/>
                <w:szCs w:val="21"/>
              </w:rPr>
            </w:pPr>
            <w:r>
              <w:rPr>
                <w:rFonts w:eastAsiaTheme="majorEastAsia"/>
                <w:szCs w:val="21"/>
              </w:rPr>
              <w:t>1</w:t>
            </w:r>
          </w:p>
        </w:tc>
        <w:tc>
          <w:tcPr>
            <w:tcW w:w="901" w:type="dxa"/>
            <w:vAlign w:val="center"/>
          </w:tcPr>
          <w:p w14:paraId="6ABA6D5C" w14:textId="77777777" w:rsidR="00803F12" w:rsidRDefault="00000000">
            <w:pPr>
              <w:jc w:val="center"/>
              <w:rPr>
                <w:rFonts w:eastAsiaTheme="majorEastAsia"/>
                <w:szCs w:val="21"/>
              </w:rPr>
            </w:pPr>
            <w:r>
              <w:rPr>
                <w:rFonts w:eastAsiaTheme="majorEastAsia"/>
                <w:szCs w:val="21"/>
              </w:rPr>
              <w:t>2</w:t>
            </w:r>
          </w:p>
        </w:tc>
        <w:tc>
          <w:tcPr>
            <w:tcW w:w="901" w:type="dxa"/>
            <w:vAlign w:val="center"/>
          </w:tcPr>
          <w:p w14:paraId="0D025631" w14:textId="77777777" w:rsidR="00803F12" w:rsidRDefault="00000000">
            <w:pPr>
              <w:jc w:val="center"/>
              <w:rPr>
                <w:rFonts w:eastAsiaTheme="majorEastAsia"/>
                <w:szCs w:val="21"/>
              </w:rPr>
            </w:pPr>
            <w:r>
              <w:rPr>
                <w:rFonts w:eastAsiaTheme="majorEastAsia"/>
                <w:szCs w:val="21"/>
              </w:rPr>
              <w:t>3</w:t>
            </w:r>
          </w:p>
        </w:tc>
        <w:tc>
          <w:tcPr>
            <w:tcW w:w="901" w:type="dxa"/>
            <w:vAlign w:val="center"/>
          </w:tcPr>
          <w:p w14:paraId="2DB13B44" w14:textId="77777777" w:rsidR="00803F12" w:rsidRDefault="00000000">
            <w:pPr>
              <w:jc w:val="center"/>
              <w:rPr>
                <w:rFonts w:eastAsiaTheme="majorEastAsia"/>
                <w:szCs w:val="21"/>
              </w:rPr>
            </w:pPr>
            <w:r>
              <w:rPr>
                <w:rFonts w:eastAsiaTheme="majorEastAsia"/>
                <w:szCs w:val="21"/>
              </w:rPr>
              <w:t>4</w:t>
            </w:r>
          </w:p>
        </w:tc>
        <w:tc>
          <w:tcPr>
            <w:tcW w:w="901" w:type="dxa"/>
            <w:vAlign w:val="center"/>
          </w:tcPr>
          <w:p w14:paraId="033B72A7" w14:textId="77777777" w:rsidR="00803F12" w:rsidRDefault="00000000">
            <w:pPr>
              <w:jc w:val="center"/>
              <w:rPr>
                <w:rFonts w:eastAsiaTheme="majorEastAsia"/>
                <w:szCs w:val="21"/>
              </w:rPr>
            </w:pPr>
            <w:r>
              <w:rPr>
                <w:rFonts w:eastAsiaTheme="majorEastAsia"/>
                <w:szCs w:val="21"/>
              </w:rPr>
              <w:t>5</w:t>
            </w:r>
          </w:p>
        </w:tc>
        <w:tc>
          <w:tcPr>
            <w:tcW w:w="901" w:type="dxa"/>
            <w:vAlign w:val="center"/>
          </w:tcPr>
          <w:p w14:paraId="1AAA2712" w14:textId="77777777" w:rsidR="00803F12" w:rsidRDefault="00000000">
            <w:pPr>
              <w:jc w:val="center"/>
              <w:rPr>
                <w:rFonts w:eastAsiaTheme="majorEastAsia"/>
                <w:szCs w:val="21"/>
              </w:rPr>
            </w:pPr>
            <w:r>
              <w:rPr>
                <w:rFonts w:eastAsiaTheme="majorEastAsia"/>
                <w:szCs w:val="21"/>
              </w:rPr>
              <w:t>6</w:t>
            </w:r>
          </w:p>
        </w:tc>
      </w:tr>
      <w:tr w:rsidR="00803F12" w14:paraId="0790C271" w14:textId="77777777">
        <w:trPr>
          <w:trHeight w:val="593"/>
          <w:jc w:val="center"/>
        </w:trPr>
        <w:tc>
          <w:tcPr>
            <w:tcW w:w="1339" w:type="dxa"/>
            <w:vAlign w:val="center"/>
          </w:tcPr>
          <w:p w14:paraId="5F6F77A9" w14:textId="77777777" w:rsidR="00803F12" w:rsidRDefault="00000000">
            <w:pPr>
              <w:jc w:val="center"/>
              <w:rPr>
                <w:rFonts w:eastAsiaTheme="majorEastAsia"/>
                <w:szCs w:val="21"/>
              </w:rPr>
            </w:pPr>
            <w:r>
              <w:rPr>
                <w:rFonts w:eastAsiaTheme="majorEastAsia"/>
                <w:szCs w:val="21"/>
              </w:rPr>
              <w:t>示值</w:t>
            </w:r>
            <w:r>
              <w:rPr>
                <w:rFonts w:eastAsiaTheme="majorEastAsia"/>
                <w:szCs w:val="21"/>
              </w:rPr>
              <w:t>(g)</w:t>
            </w:r>
          </w:p>
        </w:tc>
        <w:tc>
          <w:tcPr>
            <w:tcW w:w="899" w:type="dxa"/>
            <w:vAlign w:val="center"/>
          </w:tcPr>
          <w:p w14:paraId="524E8887" w14:textId="77777777" w:rsidR="00803F12" w:rsidRDefault="00000000">
            <w:pPr>
              <w:jc w:val="center"/>
              <w:rPr>
                <w:rFonts w:eastAsiaTheme="majorEastAsia"/>
                <w:szCs w:val="21"/>
              </w:rPr>
            </w:pPr>
            <w:r>
              <w:rPr>
                <w:rFonts w:eastAsiaTheme="majorEastAsia"/>
                <w:szCs w:val="21"/>
              </w:rPr>
              <w:t>203.21</w:t>
            </w:r>
          </w:p>
        </w:tc>
        <w:tc>
          <w:tcPr>
            <w:tcW w:w="901" w:type="dxa"/>
            <w:vAlign w:val="center"/>
          </w:tcPr>
          <w:p w14:paraId="29D87FBB" w14:textId="77777777" w:rsidR="00803F12" w:rsidRDefault="00000000">
            <w:pPr>
              <w:jc w:val="center"/>
              <w:rPr>
                <w:rFonts w:eastAsiaTheme="majorEastAsia"/>
                <w:szCs w:val="21"/>
              </w:rPr>
            </w:pPr>
            <w:r>
              <w:rPr>
                <w:rFonts w:eastAsiaTheme="majorEastAsia"/>
                <w:szCs w:val="21"/>
              </w:rPr>
              <w:t>203.12</w:t>
            </w:r>
          </w:p>
        </w:tc>
        <w:tc>
          <w:tcPr>
            <w:tcW w:w="901" w:type="dxa"/>
            <w:vAlign w:val="center"/>
          </w:tcPr>
          <w:p w14:paraId="71A8F6DB" w14:textId="77777777" w:rsidR="00803F12" w:rsidRDefault="00000000">
            <w:pPr>
              <w:jc w:val="center"/>
              <w:rPr>
                <w:rFonts w:eastAsiaTheme="majorEastAsia"/>
                <w:szCs w:val="21"/>
              </w:rPr>
            </w:pPr>
            <w:r>
              <w:rPr>
                <w:rFonts w:eastAsiaTheme="majorEastAsia"/>
                <w:szCs w:val="21"/>
              </w:rPr>
              <w:t>203.08</w:t>
            </w:r>
          </w:p>
        </w:tc>
        <w:tc>
          <w:tcPr>
            <w:tcW w:w="901" w:type="dxa"/>
            <w:vAlign w:val="center"/>
          </w:tcPr>
          <w:p w14:paraId="7A132C29" w14:textId="77777777" w:rsidR="00803F12" w:rsidRDefault="00000000">
            <w:pPr>
              <w:jc w:val="center"/>
              <w:rPr>
                <w:rFonts w:eastAsiaTheme="majorEastAsia"/>
                <w:szCs w:val="21"/>
              </w:rPr>
            </w:pPr>
            <w:r>
              <w:rPr>
                <w:rFonts w:eastAsiaTheme="majorEastAsia"/>
                <w:szCs w:val="21"/>
              </w:rPr>
              <w:t>203.1</w:t>
            </w:r>
          </w:p>
        </w:tc>
        <w:tc>
          <w:tcPr>
            <w:tcW w:w="901" w:type="dxa"/>
            <w:vAlign w:val="center"/>
          </w:tcPr>
          <w:p w14:paraId="4C9223CB" w14:textId="77777777" w:rsidR="00803F12" w:rsidRDefault="00000000">
            <w:pPr>
              <w:jc w:val="center"/>
              <w:rPr>
                <w:rFonts w:eastAsiaTheme="majorEastAsia"/>
                <w:szCs w:val="21"/>
              </w:rPr>
            </w:pPr>
            <w:r>
              <w:rPr>
                <w:rFonts w:eastAsiaTheme="majorEastAsia"/>
                <w:szCs w:val="21"/>
              </w:rPr>
              <w:t>203.08</w:t>
            </w:r>
          </w:p>
        </w:tc>
        <w:tc>
          <w:tcPr>
            <w:tcW w:w="901" w:type="dxa"/>
            <w:vAlign w:val="center"/>
          </w:tcPr>
          <w:p w14:paraId="1D74092D" w14:textId="77777777" w:rsidR="00803F12" w:rsidRDefault="00000000">
            <w:pPr>
              <w:jc w:val="center"/>
              <w:rPr>
                <w:rFonts w:eastAsiaTheme="majorEastAsia"/>
                <w:szCs w:val="21"/>
              </w:rPr>
            </w:pPr>
            <w:r>
              <w:rPr>
                <w:rFonts w:eastAsiaTheme="majorEastAsia"/>
                <w:szCs w:val="21"/>
              </w:rPr>
              <w:t>203.09</w:t>
            </w:r>
          </w:p>
        </w:tc>
      </w:tr>
    </w:tbl>
    <w:p w14:paraId="57801A47" w14:textId="77777777" w:rsidR="00803F12" w:rsidRDefault="00000000">
      <w:pPr>
        <w:spacing w:line="360" w:lineRule="auto"/>
        <w:rPr>
          <w:rFonts w:eastAsiaTheme="majorEastAsia"/>
          <w:sz w:val="24"/>
        </w:rPr>
      </w:pPr>
      <w:r>
        <w:rPr>
          <w:rFonts w:eastAsiaTheme="majorEastAsia"/>
          <w:sz w:val="24"/>
        </w:rPr>
        <w:t>计算极差</w:t>
      </w:r>
      <w:r>
        <w:rPr>
          <w:rFonts w:eastAsiaTheme="majorEastAsia"/>
          <w:i/>
          <w:sz w:val="24"/>
        </w:rPr>
        <w:t>R</w:t>
      </w:r>
      <w:r>
        <w:rPr>
          <w:rFonts w:eastAsiaTheme="majorEastAsia"/>
          <w:sz w:val="24"/>
        </w:rPr>
        <w:t>=200.21-200.08=0.13</w:t>
      </w:r>
      <m:oMath>
        <m:r>
          <m:rPr>
            <m:sty m:val="p"/>
          </m:rPr>
          <w:rPr>
            <w:rStyle w:val="CambriaMath"/>
            <w:rFonts w:ascii="Cambria Math"/>
          </w:rPr>
          <m:t>g</m:t>
        </m:r>
      </m:oMath>
      <w:r>
        <w:rPr>
          <w:rFonts w:eastAsiaTheme="majorEastAsia"/>
          <w:sz w:val="24"/>
        </w:rPr>
        <w:t>；</w:t>
      </w:r>
    </w:p>
    <w:p w14:paraId="687CFC98" w14:textId="77777777" w:rsidR="00803F12" w:rsidRDefault="00000000">
      <w:pPr>
        <w:spacing w:line="360" w:lineRule="auto"/>
        <w:rPr>
          <w:rFonts w:eastAsiaTheme="majorEastAsia"/>
          <w:sz w:val="24"/>
        </w:rPr>
      </w:pPr>
      <w:r>
        <w:rPr>
          <w:rFonts w:eastAsiaTheme="majorEastAsia"/>
          <w:sz w:val="24"/>
        </w:rPr>
        <w:t>查表得极差系数</w:t>
      </w:r>
      <w:r>
        <w:rPr>
          <w:rFonts w:eastAsiaTheme="majorEastAsia"/>
          <w:i/>
          <w:sz w:val="24"/>
        </w:rPr>
        <w:t>C</w:t>
      </w:r>
      <w:r>
        <w:rPr>
          <w:rFonts w:eastAsiaTheme="majorEastAsia"/>
          <w:sz w:val="24"/>
        </w:rPr>
        <w:t>=2.53</w:t>
      </w:r>
      <w:r>
        <w:rPr>
          <w:rFonts w:eastAsiaTheme="majorEastAsia"/>
          <w:sz w:val="24"/>
        </w:rPr>
        <w:t>；</w:t>
      </w:r>
    </w:p>
    <w:p w14:paraId="1DF33527" w14:textId="77777777" w:rsidR="00803F12" w:rsidRDefault="00000000">
      <w:pPr>
        <w:spacing w:line="360" w:lineRule="auto"/>
        <w:rPr>
          <w:rFonts w:eastAsiaTheme="majorEastAsia"/>
          <w:sz w:val="24"/>
        </w:rPr>
      </w:pPr>
      <w:r>
        <w:rPr>
          <w:rFonts w:eastAsiaTheme="majorEastAsia"/>
          <w:sz w:val="24"/>
        </w:rPr>
        <w:t>单个测得值的实验标准差：</w:t>
      </w:r>
      <m:oMath>
        <m:r>
          <m:rPr>
            <m:nor/>
          </m:rPr>
          <w:rPr>
            <w:rFonts w:eastAsiaTheme="majorEastAsia"/>
            <w:sz w:val="24"/>
          </w:rPr>
          <m:t>s=</m:t>
        </m:r>
        <m:f>
          <m:fPr>
            <m:ctrlPr>
              <w:rPr>
                <w:rFonts w:ascii="Cambria Math" w:eastAsiaTheme="majorEastAsia" w:hAnsi="Cambria Math"/>
                <w:sz w:val="24"/>
              </w:rPr>
            </m:ctrlPr>
          </m:fPr>
          <m:num>
            <m:r>
              <m:rPr>
                <m:nor/>
              </m:rPr>
              <w:rPr>
                <w:rStyle w:val="CambriaMath"/>
                <w:rFonts w:ascii="Times New Roman" w:eastAsiaTheme="majorEastAsia" w:hAnsi="Times New Roman"/>
                <w:i w:val="0"/>
              </w:rPr>
              <m:t>R</m:t>
            </m:r>
          </m:num>
          <m:den>
            <m:r>
              <m:rPr>
                <m:nor/>
              </m:rPr>
              <w:rPr>
                <w:rStyle w:val="CambriaMath"/>
                <w:rFonts w:ascii="Times New Roman" w:eastAsiaTheme="majorEastAsia" w:hAnsi="Times New Roman"/>
                <w:i w:val="0"/>
              </w:rPr>
              <m:t>C</m:t>
            </m:r>
          </m:den>
        </m:f>
        <m:r>
          <w:rPr>
            <w:rFonts w:ascii="Cambria Math" w:eastAsiaTheme="majorEastAsia" w:hAnsi="Cambria Math"/>
            <w:sz w:val="24"/>
          </w:rPr>
          <m:t>=</m:t>
        </m:r>
        <m:r>
          <m:rPr>
            <m:sty m:val="p"/>
          </m:rPr>
          <w:rPr>
            <w:rFonts w:ascii="Cambria Math" w:eastAsiaTheme="majorEastAsia" w:hAnsi="Cambria Math"/>
            <w:sz w:val="24"/>
          </w:rPr>
          <m:t>0.051</m:t>
        </m:r>
        <m:r>
          <m:rPr>
            <m:sty m:val="p"/>
          </m:rPr>
          <w:rPr>
            <w:rStyle w:val="CambriaMath"/>
            <w:rFonts w:ascii="Cambria Math"/>
          </w:rPr>
          <m:t>g</m:t>
        </m:r>
      </m:oMath>
      <w:r>
        <w:rPr>
          <w:rFonts w:eastAsiaTheme="majorEastAsia"/>
          <w:sz w:val="24"/>
        </w:rPr>
        <w:t>；</w:t>
      </w:r>
      <w:r>
        <w:rPr>
          <w:rFonts w:eastAsiaTheme="majorEastAsia"/>
          <w:sz w:val="24"/>
        </w:rPr>
        <w:t xml:space="preserve"> </w:t>
      </w:r>
    </w:p>
    <w:p w14:paraId="164ADC28" w14:textId="77777777" w:rsidR="00803F12" w:rsidRDefault="00000000">
      <w:pPr>
        <w:spacing w:line="360" w:lineRule="auto"/>
        <w:rPr>
          <w:rFonts w:eastAsiaTheme="majorEastAsia"/>
          <w:sz w:val="24"/>
        </w:rPr>
      </w:pPr>
      <w:r>
        <w:rPr>
          <w:rFonts w:eastAsiaTheme="majorEastAsia"/>
          <w:sz w:val="24"/>
        </w:rPr>
        <w:t>在实际测量中，在重复性条件下，测量</w:t>
      </w:r>
      <w:r>
        <w:rPr>
          <w:rFonts w:eastAsiaTheme="majorEastAsia"/>
          <w:sz w:val="24"/>
        </w:rPr>
        <w:t>3</w:t>
      </w:r>
      <w:r>
        <w:rPr>
          <w:rFonts w:eastAsiaTheme="majorEastAsia"/>
          <w:sz w:val="24"/>
        </w:rPr>
        <w:t>次，以该</w:t>
      </w:r>
      <w:r>
        <w:rPr>
          <w:rFonts w:eastAsiaTheme="majorEastAsia"/>
          <w:sz w:val="24"/>
        </w:rPr>
        <w:t>3</w:t>
      </w:r>
      <w:r>
        <w:rPr>
          <w:rFonts w:eastAsiaTheme="majorEastAsia"/>
          <w:sz w:val="24"/>
        </w:rPr>
        <w:t>次测量值的算术平均值作为测量结果，可得到：</w:t>
      </w:r>
    </w:p>
    <w:p w14:paraId="50ECACD8" w14:textId="77777777" w:rsidR="00803F12" w:rsidRDefault="00000000">
      <w:pPr>
        <w:spacing w:line="360" w:lineRule="auto"/>
        <w:jc w:val="center"/>
        <w:rPr>
          <w:rFonts w:eastAsiaTheme="majorEastAsia"/>
          <w:sz w:val="24"/>
        </w:rPr>
      </w:pPr>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1</m:t>
            </m:r>
          </m:sub>
        </m:sSub>
        <m:r>
          <m:rPr>
            <m:nor/>
          </m:rPr>
          <w:rPr>
            <w:rStyle w:val="CambriaMath"/>
            <w:rFonts w:ascii="Times New Roman" w:eastAsiaTheme="majorEastAsia" w:hAnsi="Times New Roman"/>
            <w:i w:val="0"/>
          </w:rPr>
          <m:t>(M)=</m:t>
        </m:r>
        <m:f>
          <m:fPr>
            <m:ctrlPr>
              <w:rPr>
                <w:rStyle w:val="CambriaMath"/>
                <w:rFonts w:ascii="Cambria Math" w:eastAsiaTheme="majorEastAsia"/>
                <w:i w:val="0"/>
              </w:rPr>
            </m:ctrlPr>
          </m:fPr>
          <m:num>
            <m:r>
              <m:rPr>
                <m:nor/>
              </m:rPr>
              <w:rPr>
                <w:rStyle w:val="CambriaMath"/>
                <w:rFonts w:ascii="Times New Roman" w:eastAsiaTheme="majorEastAsia" w:hAnsi="Times New Roman"/>
                <w:i w:val="0"/>
              </w:rPr>
              <m:t>s</m:t>
            </m:r>
          </m:num>
          <m:den>
            <m:rad>
              <m:radPr>
                <m:degHide m:val="1"/>
                <m:ctrlPr>
                  <w:rPr>
                    <w:rStyle w:val="CambriaMath"/>
                    <w:rFonts w:ascii="Cambria Math" w:eastAsiaTheme="majorEastAsia"/>
                    <w:i w:val="0"/>
                  </w:rPr>
                </m:ctrlPr>
              </m:radPr>
              <m:deg/>
              <m:e>
                <m:r>
                  <m:rPr>
                    <m:nor/>
                  </m:rPr>
                  <w:rPr>
                    <w:rStyle w:val="CambriaMath"/>
                    <w:rFonts w:ascii="Times New Roman" w:eastAsiaTheme="majorEastAsia" w:hAnsi="Times New Roman"/>
                    <w:i w:val="0"/>
                  </w:rPr>
                  <m:t>3</m:t>
                </m:r>
              </m:e>
            </m:rad>
          </m:den>
        </m:f>
        <m:r>
          <m:rPr>
            <m:nor/>
          </m:rPr>
          <w:rPr>
            <w:rStyle w:val="CambriaMath"/>
            <w:rFonts w:ascii="Times New Roman" w:eastAsiaTheme="majorEastAsia" w:hAnsi="Times New Roman"/>
            <w:i w:val="0"/>
          </w:rPr>
          <m:t>=0.029g</m:t>
        </m:r>
      </m:oMath>
      <w:r>
        <w:rPr>
          <w:rFonts w:eastAsiaTheme="majorEastAsia"/>
          <w:sz w:val="24"/>
        </w:rPr>
        <w:t xml:space="preserve"> </w:t>
      </w:r>
    </w:p>
    <w:p w14:paraId="22AFAACB" w14:textId="77777777" w:rsidR="00803F12" w:rsidRDefault="00000000">
      <w:pPr>
        <w:spacing w:line="360" w:lineRule="auto"/>
        <w:rPr>
          <w:rFonts w:ascii="黑体" w:eastAsia="黑体" w:hAnsi="黑体"/>
          <w:sz w:val="24"/>
        </w:rPr>
      </w:pPr>
      <w:r>
        <w:rPr>
          <w:rFonts w:ascii="黑体" w:eastAsia="黑体" w:hAnsi="黑体"/>
          <w:sz w:val="24"/>
        </w:rPr>
        <w:t>B.4.2.2</w:t>
      </w:r>
      <w:r>
        <w:rPr>
          <w:rFonts w:ascii="黑体" w:eastAsia="黑体" w:hAnsi="黑体" w:hint="eastAsia"/>
          <w:sz w:val="24"/>
        </w:rPr>
        <w:t xml:space="preserve"> </w:t>
      </w:r>
      <w:r>
        <w:rPr>
          <w:rFonts w:ascii="黑体" w:eastAsia="黑体" w:hAnsi="黑体"/>
          <w:sz w:val="24"/>
        </w:rPr>
        <w:t>电子天平校准结果引入的标准不确定度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2</m:t>
            </m:r>
          </m:sub>
        </m:sSub>
        <m:r>
          <m:rPr>
            <m:nor/>
          </m:rPr>
          <w:rPr>
            <w:rFonts w:ascii="黑体" w:eastAsia="黑体" w:hAnsi="黑体"/>
            <w:sz w:val="24"/>
          </w:rPr>
          <m:t>(M)</m:t>
        </m:r>
      </m:oMath>
      <w:r>
        <w:rPr>
          <w:rFonts w:ascii="黑体" w:eastAsia="黑体" w:hAnsi="黑体"/>
          <w:sz w:val="24"/>
        </w:rPr>
        <w:t>评定</w:t>
      </w:r>
    </w:p>
    <w:p w14:paraId="4837FCCC" w14:textId="77777777" w:rsidR="00803F12" w:rsidRDefault="00000000">
      <w:pPr>
        <w:snapToGrid w:val="0"/>
        <w:spacing w:line="360" w:lineRule="auto"/>
        <w:ind w:firstLineChars="150" w:firstLine="360"/>
        <w:rPr>
          <w:rFonts w:eastAsiaTheme="majorEastAsia"/>
          <w:color w:val="000000"/>
          <w:sz w:val="24"/>
        </w:rPr>
      </w:pPr>
      <w:r>
        <w:rPr>
          <w:rFonts w:eastAsiaTheme="majorEastAsia"/>
          <w:color w:val="000000"/>
          <w:sz w:val="24"/>
        </w:rPr>
        <w:t xml:space="preserve"> </w:t>
      </w:r>
      <w:r>
        <w:rPr>
          <w:rFonts w:eastAsiaTheme="majorEastAsia"/>
          <w:color w:val="000000"/>
          <w:sz w:val="24"/>
        </w:rPr>
        <w:t>电子天平经福建省计量科学研究院校准，校准结果不确定度：</w:t>
      </w:r>
      <w:r>
        <w:rPr>
          <w:rFonts w:eastAsiaTheme="majorEastAsia"/>
          <w:i/>
          <w:color w:val="000000"/>
          <w:sz w:val="24"/>
        </w:rPr>
        <w:t>U</w:t>
      </w:r>
      <w:r>
        <w:rPr>
          <w:rFonts w:eastAsiaTheme="majorEastAsia"/>
          <w:color w:val="000000"/>
          <w:sz w:val="24"/>
        </w:rPr>
        <w:t>=2.4mg</w:t>
      </w:r>
      <w:r>
        <w:rPr>
          <w:rFonts w:eastAsiaTheme="majorEastAsia"/>
          <w:color w:val="000000"/>
          <w:sz w:val="24"/>
        </w:rPr>
        <w:t>，</w:t>
      </w:r>
      <w:r>
        <w:rPr>
          <w:rFonts w:eastAsiaTheme="majorEastAsia"/>
          <w:i/>
          <w:color w:val="000000"/>
          <w:sz w:val="24"/>
        </w:rPr>
        <w:t>k</w:t>
      </w:r>
      <w:r>
        <w:rPr>
          <w:rFonts w:eastAsiaTheme="majorEastAsia"/>
          <w:color w:val="000000"/>
          <w:sz w:val="24"/>
        </w:rPr>
        <w:t>=2</w:t>
      </w:r>
      <w:r>
        <w:rPr>
          <w:rFonts w:eastAsiaTheme="majorEastAsia"/>
          <w:color w:val="000000"/>
          <w:sz w:val="24"/>
        </w:rPr>
        <w:t>。则</w:t>
      </w:r>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2</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M</m:t>
            </m:r>
          </m:e>
        </m:d>
        <m:r>
          <m:rPr>
            <m:nor/>
          </m:rPr>
          <w:rPr>
            <w:rStyle w:val="CambriaMath"/>
            <w:rFonts w:ascii="Times New Roman" w:eastAsiaTheme="majorEastAsia" w:hAnsi="Times New Roman"/>
            <w:i w:val="0"/>
          </w:rPr>
          <m:t>=0.0012g</m:t>
        </m:r>
      </m:oMath>
      <w:r>
        <w:rPr>
          <w:rFonts w:eastAsiaTheme="majorEastAsia"/>
          <w:sz w:val="24"/>
        </w:rPr>
        <w:t>。</w:t>
      </w:r>
    </w:p>
    <w:p w14:paraId="26E9E9CA" w14:textId="77777777" w:rsidR="00803F12" w:rsidRDefault="00000000">
      <w:pPr>
        <w:spacing w:line="360" w:lineRule="auto"/>
        <w:rPr>
          <w:rFonts w:ascii="黑体" w:eastAsia="黑体" w:hAnsi="黑体"/>
          <w:sz w:val="24"/>
        </w:rPr>
      </w:pPr>
      <w:r>
        <w:rPr>
          <w:rFonts w:ascii="黑体" w:eastAsia="黑体" w:hAnsi="黑体"/>
          <w:sz w:val="24"/>
        </w:rPr>
        <w:t>B.4.3</w:t>
      </w:r>
      <w:r>
        <w:rPr>
          <w:rFonts w:ascii="黑体" w:eastAsia="黑体" w:hAnsi="黑体" w:hint="eastAsia"/>
          <w:sz w:val="24"/>
        </w:rPr>
        <w:t xml:space="preserve"> </w:t>
      </w:r>
      <w:r>
        <w:rPr>
          <w:rFonts w:ascii="黑体" w:eastAsia="黑体" w:hAnsi="黑体"/>
          <w:sz w:val="24"/>
        </w:rPr>
        <w:t>标准不确定度的评定</w:t>
      </w:r>
    </w:p>
    <w:p w14:paraId="76BAAF64" w14:textId="77777777" w:rsidR="00803F12" w:rsidRDefault="00000000">
      <w:pPr>
        <w:spacing w:line="360" w:lineRule="auto"/>
        <w:rPr>
          <w:rFonts w:ascii="黑体" w:eastAsia="黑体" w:hAnsi="黑体"/>
          <w:sz w:val="24"/>
        </w:rPr>
      </w:pPr>
      <w:r>
        <w:rPr>
          <w:rFonts w:ascii="黑体" w:eastAsia="黑体" w:hAnsi="黑体"/>
          <w:sz w:val="24"/>
        </w:rPr>
        <w:t>B.4.3.1</w:t>
      </w:r>
      <w:r>
        <w:rPr>
          <w:rFonts w:ascii="黑体" w:eastAsia="黑体" w:hAnsi="黑体" w:hint="eastAsia"/>
          <w:sz w:val="24"/>
        </w:rPr>
        <w:t xml:space="preserve"> </w:t>
      </w:r>
      <w:r>
        <w:rPr>
          <w:rFonts w:ascii="黑体" w:eastAsia="黑体" w:hAnsi="黑体"/>
          <w:sz w:val="24"/>
        </w:rPr>
        <w:t>合成标准不确定度计算</w:t>
      </w:r>
    </w:p>
    <w:p w14:paraId="72E77454" w14:textId="77777777" w:rsidR="00803F12" w:rsidRDefault="00000000">
      <w:pPr>
        <w:spacing w:line="360" w:lineRule="auto"/>
        <w:ind w:right="420" w:firstLineChars="200" w:firstLine="480"/>
        <w:rPr>
          <w:rFonts w:eastAsiaTheme="majorEastAsia"/>
          <w:sz w:val="24"/>
        </w:rPr>
      </w:pPr>
      <w:r>
        <w:rPr>
          <w:rFonts w:eastAsiaTheme="majorEastAsia"/>
          <w:color w:val="000000"/>
          <w:sz w:val="24"/>
        </w:rPr>
        <w:t>由于</w:t>
      </w:r>
      <w:r>
        <w:rPr>
          <w:rFonts w:eastAsiaTheme="majorEastAsia"/>
          <w:sz w:val="24"/>
        </w:rPr>
        <w:t>冰球直径偏差</w:t>
      </w:r>
      <w:r>
        <w:rPr>
          <w:rFonts w:eastAsiaTheme="majorEastAsia"/>
          <w:color w:val="000000"/>
          <w:sz w:val="24"/>
        </w:rPr>
        <w:t>测量模</w:t>
      </w:r>
      <w:r>
        <w:rPr>
          <w:rFonts w:eastAsiaTheme="majorEastAsia"/>
          <w:sz w:val="24"/>
        </w:rPr>
        <w:t>型是：</w:t>
      </w:r>
      <m:oMath>
        <m:r>
          <m:rPr>
            <m:nor/>
          </m:rPr>
          <w:rPr>
            <w:rFonts w:eastAsia="MS Gothic"/>
            <w:sz w:val="24"/>
          </w:rPr>
          <m:t>∆</m:t>
        </m:r>
        <m:r>
          <m:rPr>
            <m:nor/>
          </m:rPr>
          <w:rPr>
            <w:rFonts w:eastAsiaTheme="majorEastAsia"/>
            <w:sz w:val="24"/>
          </w:rPr>
          <m:t>M=</m:t>
        </m:r>
        <m:sSub>
          <m:sSubPr>
            <m:ctrlPr>
              <w:rPr>
                <w:rFonts w:ascii="Cambria Math" w:eastAsiaTheme="majorEastAsia" w:hAnsi="Cambria Math"/>
                <w:sz w:val="24"/>
              </w:rPr>
            </m:ctrlPr>
          </m:sSubPr>
          <m:e>
            <m:r>
              <m:rPr>
                <m:nor/>
              </m:rPr>
              <w:rPr>
                <w:rFonts w:eastAsiaTheme="majorEastAsia"/>
                <w:sz w:val="24"/>
              </w:rPr>
              <m:t>M</m:t>
            </m:r>
          </m:e>
          <m:sub>
            <m:r>
              <m:rPr>
                <m:nor/>
              </m:rPr>
              <w:rPr>
                <w:rFonts w:eastAsiaTheme="majorEastAsia"/>
                <w:sz w:val="24"/>
              </w:rPr>
              <m:t>n</m:t>
            </m:r>
          </m:sub>
        </m:sSub>
        <m:r>
          <m:rPr>
            <m:nor/>
          </m:rPr>
          <w:rPr>
            <w:rFonts w:eastAsiaTheme="majorEastAsia"/>
            <w:sz w:val="24"/>
          </w:rPr>
          <m:t>-</m:t>
        </m:r>
        <m:sSub>
          <m:sSubPr>
            <m:ctrlPr>
              <w:rPr>
                <w:rFonts w:ascii="Cambria Math" w:eastAsiaTheme="majorEastAsia" w:hAnsi="Cambria Math"/>
                <w:sz w:val="24"/>
              </w:rPr>
            </m:ctrlPr>
          </m:sSubPr>
          <m:e>
            <m:r>
              <m:rPr>
                <m:nor/>
              </m:rPr>
              <w:rPr>
                <w:rFonts w:eastAsiaTheme="majorEastAsia"/>
                <w:sz w:val="24"/>
              </w:rPr>
              <m:t>M</m:t>
            </m:r>
          </m:e>
          <m:sub>
            <m:r>
              <m:rPr>
                <m:nor/>
              </m:rPr>
              <w:rPr>
                <w:rFonts w:eastAsiaTheme="majorEastAsia"/>
                <w:sz w:val="24"/>
              </w:rPr>
              <m:t>m</m:t>
            </m:r>
          </m:sub>
        </m:sSub>
      </m:oMath>
      <w:r>
        <w:rPr>
          <w:rFonts w:eastAsiaTheme="majorEastAsia"/>
          <w:sz w:val="24"/>
        </w:rPr>
        <w:t xml:space="preserve">     </w:t>
      </w:r>
    </w:p>
    <w:p w14:paraId="3466B506" w14:textId="77777777" w:rsidR="00803F12" w:rsidRDefault="00000000">
      <w:pPr>
        <w:spacing w:line="360" w:lineRule="auto"/>
        <w:rPr>
          <w:rFonts w:ascii="黑体" w:eastAsia="黑体" w:hAnsi="黑体"/>
          <w:sz w:val="24"/>
        </w:rPr>
      </w:pPr>
      <w:r>
        <w:rPr>
          <w:rFonts w:ascii="黑体" w:eastAsia="黑体" w:hAnsi="黑体"/>
          <w:sz w:val="24"/>
        </w:rPr>
        <w:t>B.4.3.2</w:t>
      </w:r>
      <w:r>
        <w:rPr>
          <w:rFonts w:ascii="黑体" w:eastAsia="黑体" w:hAnsi="黑体" w:hint="eastAsia"/>
          <w:sz w:val="24"/>
        </w:rPr>
        <w:t xml:space="preserve"> </w:t>
      </w:r>
      <w:r>
        <w:rPr>
          <w:rFonts w:ascii="黑体" w:eastAsia="黑体" w:hAnsi="黑体"/>
          <w:sz w:val="24"/>
        </w:rPr>
        <w:t>标准不确定度分量一览表</w:t>
      </w:r>
    </w:p>
    <w:p w14:paraId="633B806B" w14:textId="77777777" w:rsidR="00803F12" w:rsidRDefault="00000000">
      <w:pPr>
        <w:keepNext/>
        <w:spacing w:beforeLines="50" w:before="156" w:line="360" w:lineRule="auto"/>
        <w:ind w:firstLine="420"/>
        <w:jc w:val="center"/>
        <w:rPr>
          <w:rFonts w:eastAsia="黑体"/>
          <w:bCs/>
          <w:szCs w:val="21"/>
        </w:rPr>
      </w:pPr>
      <w:r>
        <w:rPr>
          <w:rFonts w:eastAsia="黑体"/>
          <w:bCs/>
          <w:szCs w:val="21"/>
        </w:rPr>
        <w:lastRenderedPageBreak/>
        <w:t>表</w:t>
      </w:r>
      <w:r>
        <w:rPr>
          <w:rFonts w:eastAsia="黑体"/>
          <w:bCs/>
          <w:szCs w:val="21"/>
        </w:rPr>
        <w:t>B.6</w:t>
      </w:r>
      <w:r>
        <w:rPr>
          <w:rFonts w:eastAsia="黑体"/>
          <w:bCs/>
          <w:szCs w:val="21"/>
        </w:rPr>
        <w:t>标准不确定度分量计算列表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3937"/>
        <w:gridCol w:w="1467"/>
      </w:tblGrid>
      <w:tr w:rsidR="00803F12" w14:paraId="7AEDCBB2" w14:textId="77777777">
        <w:trPr>
          <w:jc w:val="center"/>
        </w:trPr>
        <w:tc>
          <w:tcPr>
            <w:tcW w:w="1958" w:type="dxa"/>
            <w:vAlign w:val="center"/>
          </w:tcPr>
          <w:p w14:paraId="7CBA6F85" w14:textId="77777777" w:rsidR="00803F12" w:rsidRDefault="00000000">
            <w:pPr>
              <w:keepNext/>
              <w:jc w:val="center"/>
              <w:rPr>
                <w:rFonts w:eastAsiaTheme="majorEastAsia"/>
                <w:szCs w:val="21"/>
              </w:rPr>
            </w:pPr>
            <w:r>
              <w:rPr>
                <w:rFonts w:eastAsiaTheme="majorEastAsia"/>
                <w:szCs w:val="21"/>
              </w:rPr>
              <w:t>标准不确定符号</w:t>
            </w:r>
          </w:p>
        </w:tc>
        <w:tc>
          <w:tcPr>
            <w:tcW w:w="3937" w:type="dxa"/>
            <w:vAlign w:val="center"/>
          </w:tcPr>
          <w:p w14:paraId="17553BAD" w14:textId="77777777" w:rsidR="00803F12" w:rsidRDefault="00000000">
            <w:pPr>
              <w:keepNext/>
              <w:jc w:val="center"/>
              <w:rPr>
                <w:rFonts w:eastAsiaTheme="majorEastAsia"/>
                <w:szCs w:val="21"/>
              </w:rPr>
            </w:pPr>
            <w:r>
              <w:rPr>
                <w:rFonts w:eastAsiaTheme="majorEastAsia"/>
                <w:szCs w:val="21"/>
              </w:rPr>
              <w:t>标准不确定度来源</w:t>
            </w:r>
          </w:p>
        </w:tc>
        <w:tc>
          <w:tcPr>
            <w:tcW w:w="1467" w:type="dxa"/>
            <w:vAlign w:val="center"/>
          </w:tcPr>
          <w:p w14:paraId="3BDF2727" w14:textId="77777777" w:rsidR="00803F12" w:rsidRDefault="00000000">
            <w:pPr>
              <w:keepNext/>
              <w:jc w:val="center"/>
              <w:rPr>
                <w:rFonts w:eastAsiaTheme="majorEastAsia"/>
                <w:szCs w:val="21"/>
              </w:rPr>
            </w:pPr>
            <w:r>
              <w:rPr>
                <w:rFonts w:eastAsiaTheme="majorEastAsia"/>
                <w:szCs w:val="21"/>
              </w:rPr>
              <w:t>标准不确定度分量</w:t>
            </w:r>
          </w:p>
        </w:tc>
      </w:tr>
      <w:tr w:rsidR="00803F12" w14:paraId="74D59EFB" w14:textId="77777777">
        <w:trPr>
          <w:jc w:val="center"/>
        </w:trPr>
        <w:tc>
          <w:tcPr>
            <w:tcW w:w="1958" w:type="dxa"/>
            <w:vAlign w:val="center"/>
          </w:tcPr>
          <w:p w14:paraId="0FAC6547" w14:textId="77777777" w:rsidR="00803F12" w:rsidRDefault="00000000">
            <w:pPr>
              <w:keepNext/>
              <w:snapToGrid w:val="0"/>
              <w:spacing w:line="360" w:lineRule="auto"/>
              <w:ind w:leftChars="50" w:left="105" w:rightChars="50" w:right="105"/>
              <w:jc w:val="center"/>
              <w:rPr>
                <w:rFonts w:eastAsiaTheme="majorEastAsia"/>
                <w:bCs/>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1</m:t>
                    </m:r>
                  </m:sub>
                </m:sSub>
                <m:r>
                  <m:rPr>
                    <m:nor/>
                  </m:rPr>
                  <w:rPr>
                    <w:rFonts w:eastAsiaTheme="majorEastAsia"/>
                    <w:szCs w:val="21"/>
                  </w:rPr>
                  <m:t>(M)</m:t>
                </m:r>
              </m:oMath>
            </m:oMathPara>
          </w:p>
        </w:tc>
        <w:tc>
          <w:tcPr>
            <w:tcW w:w="3937" w:type="dxa"/>
            <w:vAlign w:val="center"/>
          </w:tcPr>
          <w:p w14:paraId="63B600C6" w14:textId="77777777" w:rsidR="00803F12" w:rsidRDefault="00000000">
            <w:pPr>
              <w:keepNext/>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冰球重量测量重复性</w:t>
            </w:r>
          </w:p>
        </w:tc>
        <w:tc>
          <w:tcPr>
            <w:tcW w:w="1467" w:type="dxa"/>
            <w:vAlign w:val="center"/>
          </w:tcPr>
          <w:p w14:paraId="58489DAB" w14:textId="77777777" w:rsidR="00803F12" w:rsidRDefault="00000000">
            <w:pPr>
              <w:keepNext/>
              <w:snapToGrid w:val="0"/>
              <w:spacing w:line="360" w:lineRule="auto"/>
              <w:ind w:leftChars="50" w:left="105" w:rightChars="50" w:right="105"/>
              <w:jc w:val="center"/>
              <w:rPr>
                <w:rFonts w:eastAsiaTheme="majorEastAsia"/>
                <w:color w:val="000000"/>
                <w:szCs w:val="21"/>
              </w:rPr>
            </w:pPr>
            <w:r>
              <w:rPr>
                <w:rFonts w:eastAsiaTheme="majorEastAsia"/>
                <w:bCs/>
                <w:color w:val="000000"/>
                <w:szCs w:val="21"/>
              </w:rPr>
              <w:t>0.029g</w:t>
            </w:r>
          </w:p>
        </w:tc>
      </w:tr>
      <w:tr w:rsidR="00803F12" w14:paraId="030FD78B" w14:textId="77777777">
        <w:trPr>
          <w:jc w:val="center"/>
        </w:trPr>
        <w:tc>
          <w:tcPr>
            <w:tcW w:w="1958" w:type="dxa"/>
            <w:vAlign w:val="center"/>
          </w:tcPr>
          <w:p w14:paraId="4240F8AC" w14:textId="77777777" w:rsidR="00803F12" w:rsidRDefault="00000000">
            <w:pPr>
              <w:snapToGrid w:val="0"/>
              <w:spacing w:line="360" w:lineRule="auto"/>
              <w:ind w:leftChars="50" w:left="105" w:rightChars="50" w:right="105"/>
              <w:jc w:val="center"/>
              <w:rPr>
                <w:rFonts w:eastAsiaTheme="majorEastAsia"/>
                <w:i/>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2</m:t>
                    </m:r>
                  </m:sub>
                </m:sSub>
                <m:r>
                  <m:rPr>
                    <m:nor/>
                  </m:rPr>
                  <w:rPr>
                    <w:rFonts w:eastAsiaTheme="majorEastAsia"/>
                    <w:szCs w:val="21"/>
                  </w:rPr>
                  <m:t>(M)</m:t>
                </m:r>
              </m:oMath>
            </m:oMathPara>
          </w:p>
        </w:tc>
        <w:tc>
          <w:tcPr>
            <w:tcW w:w="3937" w:type="dxa"/>
            <w:vAlign w:val="center"/>
          </w:tcPr>
          <w:p w14:paraId="5190B121"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pacing w:val="-2"/>
                <w:szCs w:val="21"/>
              </w:rPr>
              <w:t>电子秤校准结果不确定度</w:t>
            </w:r>
          </w:p>
        </w:tc>
        <w:tc>
          <w:tcPr>
            <w:tcW w:w="1467" w:type="dxa"/>
            <w:vAlign w:val="center"/>
          </w:tcPr>
          <w:p w14:paraId="36E8263E"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0.0012g</w:t>
            </w:r>
          </w:p>
        </w:tc>
      </w:tr>
    </w:tbl>
    <w:p w14:paraId="11CC99C2" w14:textId="77777777" w:rsidR="00803F12" w:rsidRDefault="00000000">
      <w:pPr>
        <w:spacing w:line="360" w:lineRule="auto"/>
        <w:rPr>
          <w:rFonts w:ascii="黑体" w:eastAsia="黑体" w:hAnsi="黑体"/>
          <w:sz w:val="24"/>
        </w:rPr>
      </w:pPr>
      <w:r>
        <w:rPr>
          <w:rFonts w:ascii="黑体" w:eastAsia="黑体" w:hAnsi="黑体"/>
          <w:sz w:val="24"/>
        </w:rPr>
        <w:t>B.4.3.3 合成标准不确定度计算</w:t>
      </w:r>
    </w:p>
    <w:p w14:paraId="71336C09" w14:textId="77777777" w:rsidR="00803F12" w:rsidRDefault="00000000">
      <w:pPr>
        <w:spacing w:line="360" w:lineRule="auto"/>
        <w:ind w:firstLine="420"/>
        <w:jc w:val="left"/>
        <w:rPr>
          <w:rFonts w:eastAsiaTheme="majorEastAsia"/>
          <w:sz w:val="24"/>
        </w:rPr>
      </w:pPr>
      <w:r>
        <w:rPr>
          <w:rFonts w:eastAsiaTheme="majorEastAsia"/>
          <w:sz w:val="24"/>
        </w:rPr>
        <w:t>由于各影响量彼此独立不相关，因此合成标准不确定度为</w:t>
      </w:r>
    </w:p>
    <w:p w14:paraId="5CC48DD4" w14:textId="77777777" w:rsidR="00803F12" w:rsidRDefault="00000000">
      <w:pPr>
        <w:spacing w:line="360" w:lineRule="auto"/>
        <w:ind w:right="420"/>
        <w:jc w:val="center"/>
        <w:rPr>
          <w:rFonts w:eastAsiaTheme="majorEastAsia"/>
          <w:color w:val="000000"/>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iCs/>
                </w:rPr>
                <m:t>u</m:t>
              </m:r>
            </m:e>
            <m:sub>
              <m:r>
                <m:rPr>
                  <m:nor/>
                </m:rPr>
                <w:rPr>
                  <w:rStyle w:val="CambriaMath"/>
                  <w:rFonts w:ascii="Times New Roman" w:eastAsiaTheme="majorEastAsia" w:hAnsi="Times New Roman"/>
                  <w:i w:val="0"/>
                  <w:iCs/>
                </w:rPr>
                <m:t>c</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iCs/>
                </w:rPr>
                <m:t>M</m:t>
              </m:r>
            </m:e>
          </m:d>
          <m:r>
            <m:rPr>
              <m:nor/>
            </m:rPr>
            <w:rPr>
              <w:rStyle w:val="CambriaMath"/>
              <w:rFonts w:ascii="Times New Roman" w:eastAsiaTheme="majorEastAsia" w:hAnsi="Times New Roman"/>
              <w:i w:val="0"/>
            </w:rPr>
            <m:t>=</m:t>
          </m:r>
          <m:rad>
            <m:radPr>
              <m:degHide m:val="1"/>
              <m:ctrlPr>
                <w:rPr>
                  <w:rStyle w:val="CambriaMath"/>
                  <w:rFonts w:ascii="Cambria Math" w:eastAsiaTheme="majorEastAsia"/>
                  <w:i w:val="0"/>
                </w:rPr>
              </m:ctrlPr>
            </m:radPr>
            <m:deg/>
            <m:e>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iCs/>
                    </w:rPr>
                    <m:t>i</m:t>
                  </m:r>
                  <m:r>
                    <m:rPr>
                      <m:nor/>
                    </m:rPr>
                    <w:rPr>
                      <w:rStyle w:val="CambriaMath"/>
                      <w:rFonts w:ascii="Times New Roman" w:eastAsiaTheme="majorEastAsia" w:hAnsi="Times New Roman"/>
                      <w:i w:val="0"/>
                    </w:rPr>
                    <m:t>=1</m:t>
                  </m:r>
                </m:sub>
                <m:sup>
                  <m:r>
                    <m:rPr>
                      <m:nor/>
                    </m:rPr>
                    <w:rPr>
                      <w:rStyle w:val="CambriaMath"/>
                      <w:rFonts w:ascii="Times New Roman" w:eastAsiaTheme="majorEastAsia" w:hAnsi="Times New Roman"/>
                      <w:i w:val="0"/>
                    </w:rPr>
                    <m:t>2</m:t>
                  </m:r>
                </m:sup>
                <m:e>
                  <m:sSup>
                    <m:sSupPr>
                      <m:ctrlPr>
                        <w:rPr>
                          <w:rStyle w:val="CambriaMath"/>
                          <w:rFonts w:ascii="Cambria Math" w:eastAsiaTheme="majorEastAsia"/>
                          <w:i w:val="0"/>
                        </w:rPr>
                      </m:ctrlPr>
                    </m:sSupPr>
                    <m:e>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iCs/>
                            </w:rPr>
                            <m:t>c</m:t>
                          </m:r>
                        </m:e>
                        <m:sub>
                          <m:r>
                            <m:rPr>
                              <m:nor/>
                            </m:rPr>
                            <w:rPr>
                              <w:rStyle w:val="CambriaMath"/>
                              <w:rFonts w:ascii="Times New Roman" w:eastAsiaTheme="majorEastAsia" w:hAnsi="Times New Roman"/>
                              <w:i w:val="0"/>
                              <w:iCs/>
                            </w:rPr>
                            <m:t>ui</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iCs/>
                            </w:rPr>
                            <m:t>M</m:t>
                          </m:r>
                        </m:e>
                      </m:d>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iCs/>
                            </w:rPr>
                            <m:t>u</m:t>
                          </m:r>
                        </m:e>
                        <m:sub>
                          <m:r>
                            <m:rPr>
                              <m:nor/>
                            </m:rPr>
                            <w:rPr>
                              <w:rStyle w:val="CambriaMath"/>
                              <w:rFonts w:ascii="Times New Roman" w:eastAsiaTheme="majorEastAsia" w:hAnsi="Times New Roman"/>
                              <w:i w:val="0"/>
                              <w:iCs/>
                            </w:rPr>
                            <m:t>i</m:t>
                          </m:r>
                        </m:sub>
                      </m:sSub>
                      <m:r>
                        <m:rPr>
                          <m:nor/>
                        </m:rPr>
                        <w:rPr>
                          <w:rStyle w:val="CambriaMath"/>
                          <w:rFonts w:ascii="Times New Roman" w:eastAsiaTheme="majorEastAsia" w:hAnsi="Times New Roman"/>
                          <w:i w:val="0"/>
                        </w:rPr>
                        <m:t>(</m:t>
                      </m:r>
                      <m:r>
                        <m:rPr>
                          <m:nor/>
                        </m:rPr>
                        <w:rPr>
                          <w:rStyle w:val="CambriaMath"/>
                          <w:rFonts w:ascii="Times New Roman" w:eastAsiaTheme="majorEastAsia" w:hAnsi="Times New Roman"/>
                          <w:i w:val="0"/>
                          <w:iCs/>
                        </w:rPr>
                        <m:t>M</m:t>
                      </m:r>
                      <m:r>
                        <m:rPr>
                          <m:nor/>
                        </m:rPr>
                        <w:rPr>
                          <w:rStyle w:val="CambriaMath"/>
                          <w:rFonts w:ascii="Times New Roman" w:eastAsiaTheme="majorEastAsia" w:hAnsi="Times New Roman"/>
                          <w:i w:val="0"/>
                        </w:rPr>
                        <m:t>))</m:t>
                      </m:r>
                    </m:e>
                    <m:sup>
                      <m:r>
                        <m:rPr>
                          <m:nor/>
                        </m:rPr>
                        <w:rPr>
                          <w:rStyle w:val="CambriaMath"/>
                          <w:rFonts w:ascii="Times New Roman" w:eastAsiaTheme="majorEastAsia" w:hAnsi="Times New Roman"/>
                          <w:i w:val="0"/>
                        </w:rPr>
                        <m:t>2</m:t>
                      </m:r>
                    </m:sup>
                  </m:sSup>
                </m:e>
              </m:nary>
            </m:e>
          </m:rad>
          <m:r>
            <m:rPr>
              <m:nor/>
            </m:rPr>
            <w:rPr>
              <w:rFonts w:eastAsiaTheme="majorEastAsia"/>
              <w:color w:val="000000"/>
              <w:sz w:val="24"/>
            </w:rPr>
            <m:t>=0.029g</m:t>
          </m:r>
        </m:oMath>
      </m:oMathPara>
    </w:p>
    <w:p w14:paraId="7B81E1E4" w14:textId="77777777" w:rsidR="00803F12" w:rsidRDefault="00000000">
      <w:pPr>
        <w:spacing w:line="360" w:lineRule="auto"/>
        <w:rPr>
          <w:rFonts w:ascii="黑体" w:eastAsia="黑体" w:hAnsi="黑体"/>
          <w:sz w:val="24"/>
        </w:rPr>
      </w:pPr>
      <w:r>
        <w:rPr>
          <w:rFonts w:ascii="黑体" w:eastAsia="黑体" w:hAnsi="黑体"/>
          <w:sz w:val="24"/>
        </w:rPr>
        <w:t>B.4.4 扩展不确定度的确定</w:t>
      </w:r>
    </w:p>
    <w:p w14:paraId="40C3ECE7" w14:textId="77777777" w:rsidR="00803F12" w:rsidRDefault="00000000">
      <w:pPr>
        <w:spacing w:line="360" w:lineRule="auto"/>
        <w:jc w:val="center"/>
        <w:rPr>
          <w:rStyle w:val="CambriaMath"/>
          <w:rFonts w:ascii="Times New Roman" w:eastAsiaTheme="majorEastAsia" w:hAnsi="Times New Roman"/>
        </w:rPr>
      </w:pPr>
      <m:oMathPara>
        <m:oMath>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M</m:t>
              </m:r>
            </m:sub>
          </m:sSub>
          <m:r>
            <m:rPr>
              <m:nor/>
            </m:rPr>
            <w:rPr>
              <w:rStyle w:val="CambriaMath"/>
              <w:rFonts w:ascii="Times New Roman" w:eastAsiaTheme="majorEastAsia" w:hAnsi="Times New Roman"/>
              <w:i w:val="0"/>
            </w:rPr>
            <m:t>=k×</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c</m:t>
              </m:r>
            </m:sub>
          </m:sSub>
          <m:r>
            <m:rPr>
              <m:nor/>
            </m:rPr>
            <w:rPr>
              <w:rStyle w:val="CambriaMath"/>
              <w:rFonts w:ascii="Times New Roman" w:eastAsiaTheme="majorEastAsia" w:hAnsi="Times New Roman"/>
              <w:i w:val="0"/>
            </w:rPr>
            <m:t>(M)</m:t>
          </m:r>
        </m:oMath>
      </m:oMathPara>
    </w:p>
    <w:p w14:paraId="3764242C" w14:textId="77777777" w:rsidR="00803F12" w:rsidRDefault="00000000">
      <w:pPr>
        <w:spacing w:line="360" w:lineRule="auto"/>
        <w:ind w:firstLineChars="150" w:firstLine="360"/>
        <w:jc w:val="left"/>
        <w:rPr>
          <w:rFonts w:eastAsiaTheme="majorEastAsia"/>
          <w:bCs/>
          <w:sz w:val="24"/>
        </w:rPr>
      </w:pPr>
      <w:r>
        <w:rPr>
          <w:rFonts w:eastAsiaTheme="majorEastAsia"/>
          <w:sz w:val="24"/>
        </w:rPr>
        <w:t>取包含因子</w:t>
      </w:r>
      <w:r>
        <w:rPr>
          <w:rFonts w:eastAsiaTheme="majorEastAsia"/>
          <w:i/>
          <w:sz w:val="24"/>
        </w:rPr>
        <w:t>k</w:t>
      </w:r>
      <w:r>
        <w:rPr>
          <w:rFonts w:eastAsiaTheme="majorEastAsia"/>
          <w:sz w:val="24"/>
        </w:rPr>
        <w:t>=2</w:t>
      </w:r>
      <w:r>
        <w:rPr>
          <w:rFonts w:eastAsiaTheme="majorEastAsia"/>
          <w:sz w:val="24"/>
        </w:rPr>
        <w:t>，则扩展不确定度为：</w:t>
      </w:r>
      <m:oMath>
        <m:sSub>
          <m:sSubPr>
            <m:ctrlPr>
              <w:rPr>
                <w:rStyle w:val="CambriaMath"/>
                <w:rFonts w:ascii="Cambria Math" w:eastAsiaTheme="majorEastAsia"/>
                <w:i w:val="0"/>
              </w:rPr>
            </m:ctrlPr>
          </m:sSubPr>
          <m:e>
            <m:r>
              <m:rPr>
                <m:nor/>
              </m:rPr>
              <w:rPr>
                <w:rStyle w:val="CambriaMath"/>
                <w:rFonts w:eastAsiaTheme="majorEastAsia"/>
                <w:i w:val="0"/>
              </w:rPr>
              <m:t>U</m:t>
            </m:r>
          </m:e>
          <m:sub>
            <m:r>
              <m:rPr>
                <m:nor/>
              </m:rPr>
              <w:rPr>
                <w:rStyle w:val="CambriaMath"/>
                <w:rFonts w:eastAsiaTheme="majorEastAsia"/>
                <w:i w:val="0"/>
              </w:rPr>
              <m:t>M</m:t>
            </m:r>
          </m:sub>
        </m:sSub>
        <m:r>
          <m:rPr>
            <m:nor/>
          </m:rPr>
          <w:rPr>
            <w:rStyle w:val="CambriaMath"/>
            <w:rFonts w:eastAsiaTheme="majorEastAsia"/>
            <w:i w:val="0"/>
          </w:rPr>
          <m:t>=0.06g</m:t>
        </m:r>
      </m:oMath>
    </w:p>
    <w:p w14:paraId="17CC860D" w14:textId="77777777" w:rsidR="00803F12" w:rsidRDefault="00000000">
      <w:pPr>
        <w:widowControl/>
        <w:jc w:val="left"/>
        <w:rPr>
          <w:rFonts w:ascii="黑体" w:eastAsia="黑体" w:hAnsi="宋体"/>
          <w:b/>
          <w:sz w:val="28"/>
          <w:szCs w:val="28"/>
        </w:rPr>
      </w:pPr>
      <w:r>
        <w:rPr>
          <w:rFonts w:ascii="黑体" w:eastAsia="黑体"/>
          <w:b/>
          <w:sz w:val="28"/>
          <w:szCs w:val="28"/>
        </w:rPr>
        <w:br w:type="page"/>
      </w:r>
      <w:r>
        <w:rPr>
          <w:rFonts w:ascii="黑体" w:eastAsia="黑体" w:hint="eastAsia"/>
          <w:sz w:val="28"/>
          <w:szCs w:val="28"/>
        </w:rPr>
        <w:lastRenderedPageBreak/>
        <w:t>附录</w:t>
      </w:r>
      <w:r>
        <w:rPr>
          <w:rFonts w:ascii="黑体" w:eastAsia="黑体" w:hAnsi="宋体"/>
          <w:sz w:val="28"/>
          <w:szCs w:val="28"/>
        </w:rPr>
        <w:t>C</w:t>
      </w:r>
      <w:r>
        <w:rPr>
          <w:rFonts w:ascii="黑体" w:eastAsia="黑体" w:hAnsi="宋体" w:hint="eastAsia"/>
          <w:sz w:val="28"/>
          <w:szCs w:val="28"/>
        </w:rPr>
        <w:t xml:space="preserve"> </w:t>
      </w:r>
    </w:p>
    <w:p w14:paraId="1C3F60F0" w14:textId="77777777" w:rsidR="00803F12" w:rsidRDefault="00000000">
      <w:pPr>
        <w:pStyle w:val="2"/>
        <w:ind w:firstLine="0"/>
        <w:rPr>
          <w:rFonts w:ascii="黑体" w:eastAsia="黑体"/>
          <w:b w:val="0"/>
          <w:sz w:val="28"/>
          <w:szCs w:val="28"/>
        </w:rPr>
      </w:pPr>
      <w:bookmarkStart w:id="17" w:name="_Toc147828804"/>
      <w:r>
        <w:rPr>
          <w:rFonts w:ascii="黑体" w:eastAsia="黑体"/>
          <w:b w:val="0"/>
          <w:sz w:val="28"/>
          <w:szCs w:val="28"/>
        </w:rPr>
        <w:t>冰雹</w:t>
      </w:r>
      <w:r>
        <w:rPr>
          <w:rFonts w:ascii="黑体" w:eastAsia="黑体" w:hint="eastAsia"/>
          <w:b w:val="0"/>
          <w:sz w:val="28"/>
          <w:szCs w:val="28"/>
        </w:rPr>
        <w:t>冲击</w:t>
      </w:r>
      <w:r>
        <w:rPr>
          <w:rFonts w:ascii="黑体" w:eastAsia="黑体"/>
          <w:b w:val="0"/>
          <w:sz w:val="28"/>
          <w:szCs w:val="28"/>
        </w:rPr>
        <w:t>试验机冰球存储容器温度的示值误差测量结果不确定度评定示例</w:t>
      </w:r>
      <w:bookmarkEnd w:id="17"/>
    </w:p>
    <w:p w14:paraId="4676A437" w14:textId="77777777" w:rsidR="00803F12" w:rsidRDefault="00000000">
      <w:pPr>
        <w:spacing w:line="360" w:lineRule="auto"/>
        <w:rPr>
          <w:rFonts w:ascii="黑体" w:eastAsia="黑体" w:hAnsi="黑体"/>
          <w:sz w:val="24"/>
        </w:rPr>
      </w:pPr>
      <w:r>
        <w:rPr>
          <w:rFonts w:ascii="黑体" w:eastAsia="黑体" w:hAnsi="黑体"/>
          <w:sz w:val="24"/>
        </w:rPr>
        <w:t>C.1</w:t>
      </w:r>
      <w:r>
        <w:rPr>
          <w:rFonts w:ascii="黑体" w:eastAsia="黑体" w:hAnsi="黑体" w:hint="eastAsia"/>
          <w:sz w:val="24"/>
        </w:rPr>
        <w:t xml:space="preserve"> </w:t>
      </w:r>
      <w:r>
        <w:rPr>
          <w:rFonts w:ascii="黑体" w:eastAsia="黑体" w:hAnsi="黑体"/>
          <w:sz w:val="24"/>
        </w:rPr>
        <w:t>概述</w:t>
      </w:r>
    </w:p>
    <w:p w14:paraId="5086A154" w14:textId="77777777" w:rsidR="00803F12" w:rsidRDefault="00000000">
      <w:pPr>
        <w:spacing w:line="360" w:lineRule="auto"/>
        <w:rPr>
          <w:rFonts w:eastAsiaTheme="majorEastAsia"/>
          <w:color w:val="000000"/>
          <w:kern w:val="0"/>
          <w:sz w:val="24"/>
        </w:rPr>
      </w:pPr>
      <w:r>
        <w:rPr>
          <w:rFonts w:ascii="黑体" w:eastAsia="黑体" w:hAnsi="黑体"/>
          <w:sz w:val="24"/>
        </w:rPr>
        <w:t>C.1.1</w:t>
      </w:r>
      <w:r>
        <w:rPr>
          <w:rFonts w:ascii="黑体" w:eastAsia="黑体" w:hAnsi="黑体" w:hint="eastAsia"/>
          <w:sz w:val="24"/>
        </w:rPr>
        <w:t xml:space="preserve"> </w:t>
      </w:r>
      <w:r>
        <w:rPr>
          <w:rFonts w:ascii="黑体" w:eastAsia="黑体" w:hAnsi="黑体"/>
          <w:sz w:val="24"/>
        </w:rPr>
        <w:t>测量用标准器</w:t>
      </w:r>
    </w:p>
    <w:p w14:paraId="57E7FB11"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kern w:val="0"/>
          <w:sz w:val="24"/>
        </w:rPr>
        <w:t>测量用标准器：温湿度巡</w:t>
      </w:r>
      <w:r>
        <w:rPr>
          <w:rFonts w:eastAsiaTheme="majorEastAsia" w:hint="eastAsia"/>
          <w:color w:val="000000"/>
          <w:kern w:val="0"/>
          <w:sz w:val="24"/>
        </w:rPr>
        <w:t>回</w:t>
      </w:r>
      <w:r>
        <w:rPr>
          <w:rFonts w:eastAsiaTheme="majorEastAsia"/>
          <w:color w:val="000000"/>
          <w:kern w:val="0"/>
          <w:sz w:val="24"/>
        </w:rPr>
        <w:t>检</w:t>
      </w:r>
      <w:r>
        <w:rPr>
          <w:rFonts w:eastAsiaTheme="majorEastAsia" w:hint="eastAsia"/>
          <w:color w:val="000000"/>
          <w:kern w:val="0"/>
          <w:sz w:val="24"/>
        </w:rPr>
        <w:t>测</w:t>
      </w:r>
      <w:r>
        <w:rPr>
          <w:rFonts w:eastAsiaTheme="majorEastAsia"/>
          <w:color w:val="000000"/>
          <w:kern w:val="0"/>
          <w:sz w:val="24"/>
        </w:rPr>
        <w:t>仪，最小分辨力</w:t>
      </w:r>
      <w:r>
        <w:rPr>
          <w:rFonts w:eastAsiaTheme="majorEastAsia"/>
          <w:color w:val="000000"/>
          <w:kern w:val="0"/>
          <w:sz w:val="24"/>
        </w:rPr>
        <w:t>0.01</w:t>
      </w:r>
      <w:r>
        <w:rPr>
          <w:rFonts w:ascii="宋体" w:hAnsi="宋体" w:cs="宋体" w:hint="eastAsia"/>
          <w:color w:val="000000"/>
          <w:kern w:val="0"/>
          <w:sz w:val="24"/>
        </w:rPr>
        <w:t>℃</w:t>
      </w:r>
      <w:r>
        <w:rPr>
          <w:rFonts w:eastAsiaTheme="majorEastAsia"/>
          <w:color w:val="000000"/>
          <w:kern w:val="0"/>
          <w:sz w:val="24"/>
        </w:rPr>
        <w:t>，测量范围不小于不小于（</w:t>
      </w:r>
      <w:r>
        <w:rPr>
          <w:rFonts w:eastAsiaTheme="majorEastAsia"/>
          <w:color w:val="000000"/>
          <w:kern w:val="0"/>
          <w:sz w:val="24"/>
        </w:rPr>
        <w:t>-10~10</w:t>
      </w:r>
      <w:r>
        <w:rPr>
          <w:rFonts w:eastAsiaTheme="majorEastAsia"/>
          <w:color w:val="000000"/>
          <w:kern w:val="0"/>
          <w:sz w:val="24"/>
        </w:rPr>
        <w:t>）</w:t>
      </w:r>
      <w:r>
        <w:rPr>
          <w:rFonts w:ascii="宋体" w:hAnsi="宋体" w:cs="宋体" w:hint="eastAsia"/>
          <w:color w:val="000000"/>
          <w:kern w:val="0"/>
          <w:sz w:val="24"/>
        </w:rPr>
        <w:t>℃</w:t>
      </w:r>
      <w:r>
        <w:rPr>
          <w:rFonts w:eastAsiaTheme="majorEastAsia"/>
          <w:color w:val="000000"/>
          <w:kern w:val="0"/>
          <w:sz w:val="24"/>
        </w:rPr>
        <w:t>，最大允许误差</w:t>
      </w:r>
      <w:r>
        <w:rPr>
          <w:rFonts w:eastAsiaTheme="majorEastAsia"/>
          <w:color w:val="000000"/>
          <w:kern w:val="0"/>
          <w:sz w:val="24"/>
        </w:rPr>
        <w:t>±0.5</w:t>
      </w:r>
      <w:r>
        <w:rPr>
          <w:rFonts w:eastAsiaTheme="majorEastAsia" w:hint="eastAsia"/>
          <w:color w:val="000000"/>
          <w:kern w:val="0"/>
          <w:sz w:val="24"/>
        </w:rPr>
        <w:t>℃</w:t>
      </w:r>
      <w:r>
        <w:rPr>
          <w:rFonts w:eastAsiaTheme="majorEastAsia"/>
          <w:color w:val="000000"/>
          <w:kern w:val="0"/>
          <w:sz w:val="24"/>
        </w:rPr>
        <w:t>。</w:t>
      </w:r>
    </w:p>
    <w:p w14:paraId="79979610" w14:textId="77777777" w:rsidR="00803F12" w:rsidRDefault="00000000">
      <w:pPr>
        <w:spacing w:line="360" w:lineRule="auto"/>
        <w:rPr>
          <w:rFonts w:ascii="黑体" w:eastAsia="黑体" w:hAnsi="黑体"/>
          <w:sz w:val="24"/>
        </w:rPr>
      </w:pPr>
      <w:r>
        <w:rPr>
          <w:rFonts w:ascii="黑体" w:eastAsia="黑体" w:hAnsi="黑体"/>
          <w:sz w:val="24"/>
        </w:rPr>
        <w:t>C.1.2</w:t>
      </w:r>
      <w:r>
        <w:rPr>
          <w:rFonts w:ascii="黑体" w:eastAsia="黑体" w:hAnsi="黑体" w:hint="eastAsia"/>
          <w:sz w:val="24"/>
        </w:rPr>
        <w:t xml:space="preserve"> </w:t>
      </w:r>
      <w:r>
        <w:rPr>
          <w:rFonts w:ascii="黑体" w:eastAsia="黑体" w:hAnsi="黑体"/>
          <w:sz w:val="24"/>
        </w:rPr>
        <w:t>测量对象：</w:t>
      </w:r>
    </w:p>
    <w:p w14:paraId="4764CA50" w14:textId="77777777" w:rsidR="00803F12" w:rsidRDefault="00000000">
      <w:pPr>
        <w:spacing w:line="360" w:lineRule="auto"/>
        <w:ind w:firstLineChars="200" w:firstLine="480"/>
        <w:rPr>
          <w:rFonts w:eastAsiaTheme="majorEastAsia"/>
          <w:color w:val="000000"/>
          <w:kern w:val="0"/>
          <w:sz w:val="24"/>
        </w:rPr>
      </w:pPr>
      <w:r>
        <w:rPr>
          <w:rFonts w:eastAsiaTheme="majorEastAsia" w:hint="eastAsia"/>
          <w:color w:val="000000"/>
          <w:kern w:val="0"/>
          <w:sz w:val="24"/>
        </w:rPr>
        <w:t>测量对象为：</w:t>
      </w:r>
      <w:r>
        <w:rPr>
          <w:rFonts w:eastAsiaTheme="majorEastAsia"/>
          <w:color w:val="000000"/>
          <w:kern w:val="0"/>
          <w:sz w:val="24"/>
        </w:rPr>
        <w:t>冰雹</w:t>
      </w:r>
      <w:r>
        <w:rPr>
          <w:rFonts w:eastAsiaTheme="majorEastAsia" w:hint="eastAsia"/>
          <w:color w:val="000000"/>
          <w:kern w:val="0"/>
          <w:sz w:val="24"/>
        </w:rPr>
        <w:t>冲击</w:t>
      </w:r>
      <w:r>
        <w:rPr>
          <w:rFonts w:eastAsiaTheme="majorEastAsia"/>
          <w:color w:val="000000"/>
          <w:kern w:val="0"/>
          <w:sz w:val="24"/>
        </w:rPr>
        <w:t>试验机</w:t>
      </w:r>
      <w:r>
        <w:rPr>
          <w:rFonts w:eastAsiaTheme="majorEastAsia" w:hint="eastAsia"/>
          <w:color w:val="000000"/>
          <w:kern w:val="0"/>
          <w:sz w:val="24"/>
        </w:rPr>
        <w:t>。</w:t>
      </w:r>
    </w:p>
    <w:p w14:paraId="00B24B7D" w14:textId="77777777" w:rsidR="00803F12" w:rsidRDefault="00000000">
      <w:pPr>
        <w:spacing w:line="360" w:lineRule="auto"/>
        <w:rPr>
          <w:rFonts w:ascii="黑体" w:eastAsia="黑体" w:hAnsi="黑体"/>
          <w:sz w:val="24"/>
        </w:rPr>
      </w:pPr>
      <w:r>
        <w:rPr>
          <w:rFonts w:ascii="黑体" w:eastAsia="黑体" w:hAnsi="黑体"/>
          <w:sz w:val="24"/>
        </w:rPr>
        <w:t>C.2</w:t>
      </w:r>
      <w:r>
        <w:rPr>
          <w:rFonts w:ascii="黑体" w:eastAsia="黑体" w:hAnsi="黑体" w:hint="eastAsia"/>
          <w:sz w:val="24"/>
        </w:rPr>
        <w:t xml:space="preserve"> 测量</w:t>
      </w:r>
      <w:r>
        <w:rPr>
          <w:rFonts w:ascii="黑体" w:eastAsia="黑体" w:hAnsi="黑体"/>
          <w:sz w:val="24"/>
        </w:rPr>
        <w:t>模型</w:t>
      </w:r>
    </w:p>
    <w:p w14:paraId="5306A784" w14:textId="77777777" w:rsidR="00803F12" w:rsidRDefault="00000000">
      <w:pPr>
        <w:spacing w:line="360" w:lineRule="auto"/>
        <w:rPr>
          <w:rFonts w:ascii="黑体" w:eastAsia="黑体" w:hAnsi="黑体"/>
          <w:sz w:val="24"/>
        </w:rPr>
      </w:pPr>
      <w:r>
        <w:rPr>
          <w:rFonts w:ascii="黑体" w:eastAsia="黑体" w:hAnsi="黑体"/>
          <w:sz w:val="24"/>
        </w:rPr>
        <w:t>C.2.1</w:t>
      </w:r>
      <w:r>
        <w:rPr>
          <w:rFonts w:ascii="黑体" w:eastAsia="黑体" w:hAnsi="黑体" w:hint="eastAsia"/>
          <w:sz w:val="24"/>
        </w:rPr>
        <w:t xml:space="preserve"> </w:t>
      </w:r>
      <w:r>
        <w:rPr>
          <w:rFonts w:ascii="黑体" w:eastAsia="黑体" w:hAnsi="黑体"/>
          <w:sz w:val="24"/>
        </w:rPr>
        <w:t>公式</w:t>
      </w:r>
    </w:p>
    <w:p w14:paraId="41555A21" w14:textId="77777777" w:rsidR="00803F12" w:rsidRDefault="00000000">
      <w:pPr>
        <w:spacing w:line="360" w:lineRule="auto"/>
        <w:jc w:val="center"/>
        <w:rPr>
          <w:rFonts w:eastAsiaTheme="majorEastAsia"/>
          <w:i/>
          <w:sz w:val="24"/>
        </w:rPr>
      </w:pPr>
      <m:oMathPara>
        <m:oMath>
          <m:r>
            <m:rPr>
              <m:nor/>
            </m:rPr>
            <w:rPr>
              <w:rFonts w:eastAsia="MS Gothic"/>
              <w:sz w:val="24"/>
            </w:rPr>
            <m:t>∆</m:t>
          </m:r>
          <m:r>
            <m:rPr>
              <m:nor/>
            </m:rPr>
            <w:rPr>
              <w:rStyle w:val="CambriaMath"/>
              <w:rFonts w:ascii="Times New Roman" w:eastAsiaTheme="majorEastAsia" w:hAnsi="Times New Roman"/>
              <w:i w:val="0"/>
            </w:rPr>
            <m:t>T</m:t>
          </m:r>
          <m:r>
            <m:rPr>
              <m:nor/>
            </m:rPr>
            <w:rPr>
              <w:rFonts w:eastAsiaTheme="majorEastAsia"/>
              <w:sz w:val="24"/>
            </w:rPr>
            <m:t>=</m:t>
          </m:r>
          <m:r>
            <m:rPr>
              <m:nor/>
            </m:rPr>
            <w:rPr>
              <w:rStyle w:val="CambriaMath"/>
              <w:rFonts w:ascii="Times New Roman" w:eastAsiaTheme="majorEastAsia" w:hAnsi="Times New Roman"/>
              <w:i w:val="0"/>
            </w:rPr>
            <m:t>T</m:t>
          </m:r>
          <m:r>
            <m:rPr>
              <m:nor/>
            </m:rPr>
            <w:rPr>
              <w:rFonts w:eastAsiaTheme="majorEastAsia"/>
              <w:sz w:val="24"/>
            </w:rPr>
            <m:t>-</m:t>
          </m:r>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T</m:t>
              </m:r>
            </m:e>
            <m:sub>
              <m:r>
                <m:rPr>
                  <m:nor/>
                </m:rPr>
                <w:rPr>
                  <w:rStyle w:val="CambriaMath"/>
                  <w:rFonts w:ascii="Times New Roman" w:eastAsiaTheme="majorEastAsia" w:hAnsi="Times New Roman"/>
                  <w:i w:val="0"/>
                </w:rPr>
                <m:t>0</m:t>
              </m:r>
            </m:sub>
          </m:sSub>
        </m:oMath>
      </m:oMathPara>
    </w:p>
    <w:p w14:paraId="026F8DDE" w14:textId="77777777" w:rsidR="00803F12" w:rsidRDefault="00000000">
      <w:pPr>
        <w:spacing w:line="360" w:lineRule="auto"/>
        <w:ind w:firstLineChars="200" w:firstLine="480"/>
        <w:rPr>
          <w:rFonts w:eastAsiaTheme="majorEastAsia"/>
          <w:sz w:val="24"/>
        </w:rPr>
      </w:pPr>
      <w:r>
        <w:rPr>
          <w:rFonts w:eastAsiaTheme="majorEastAsia"/>
          <w:sz w:val="24"/>
        </w:rPr>
        <w:t>式中：</w:t>
      </w:r>
      <w:r>
        <w:rPr>
          <w:rFonts w:eastAsiaTheme="majorEastAsia"/>
          <w:i/>
          <w:sz w:val="24"/>
        </w:rPr>
        <w:t>T</w:t>
      </w:r>
      <w:r>
        <w:rPr>
          <w:rFonts w:eastAsiaTheme="majorEastAsia"/>
          <w:color w:val="000000"/>
          <w:sz w:val="24"/>
        </w:rPr>
        <w:t>——</w:t>
      </w:r>
      <w:r>
        <w:rPr>
          <w:rFonts w:eastAsiaTheme="majorEastAsia"/>
          <w:sz w:val="24"/>
        </w:rPr>
        <w:t>冰球存储容器的温度指示值，温度设定值应为</w:t>
      </w:r>
      <w:r>
        <w:rPr>
          <w:rFonts w:eastAsiaTheme="majorEastAsia"/>
          <w:sz w:val="24"/>
        </w:rPr>
        <w:t>-4</w:t>
      </w:r>
      <w:r>
        <w:rPr>
          <w:rFonts w:ascii="宋体" w:hAnsi="宋体" w:cs="宋体" w:hint="eastAsia"/>
          <w:sz w:val="24"/>
        </w:rPr>
        <w:t>℃</w:t>
      </w:r>
      <w:r>
        <w:rPr>
          <w:rFonts w:eastAsiaTheme="majorEastAsia"/>
          <w:sz w:val="24"/>
        </w:rPr>
        <w:t>±2</w:t>
      </w:r>
      <w:r>
        <w:rPr>
          <w:rFonts w:ascii="宋体" w:hAnsi="宋体" w:cs="宋体" w:hint="eastAsia"/>
          <w:sz w:val="24"/>
        </w:rPr>
        <w:t>℃</w:t>
      </w:r>
      <w:r>
        <w:rPr>
          <w:rFonts w:eastAsiaTheme="majorEastAsia"/>
          <w:sz w:val="24"/>
        </w:rPr>
        <w:t>；</w:t>
      </w:r>
    </w:p>
    <w:p w14:paraId="0CA22404" w14:textId="77777777" w:rsidR="00803F12" w:rsidRDefault="00000000">
      <w:pPr>
        <w:spacing w:line="360" w:lineRule="auto"/>
        <w:ind w:firstLineChars="495" w:firstLine="1188"/>
        <w:rPr>
          <w:rFonts w:eastAsiaTheme="majorEastAsia"/>
          <w:sz w:val="24"/>
        </w:rPr>
      </w:pPr>
      <w:r>
        <w:rPr>
          <w:rFonts w:eastAsiaTheme="majorEastAsia"/>
          <w:i/>
          <w:sz w:val="24"/>
        </w:rPr>
        <w:t>T</w:t>
      </w:r>
      <w:r>
        <w:rPr>
          <w:rFonts w:eastAsiaTheme="majorEastAsia"/>
          <w:i/>
          <w:sz w:val="24"/>
          <w:vertAlign w:val="subscript"/>
        </w:rPr>
        <w:t>0</w:t>
      </w:r>
      <w:r>
        <w:rPr>
          <w:rFonts w:eastAsiaTheme="majorEastAsia"/>
          <w:color w:val="000000"/>
          <w:sz w:val="24"/>
        </w:rPr>
        <w:t>——</w:t>
      </w:r>
      <w:r>
        <w:rPr>
          <w:rFonts w:eastAsiaTheme="majorEastAsia"/>
          <w:color w:val="000000"/>
          <w:sz w:val="24"/>
        </w:rPr>
        <w:t>冰球存储容器内中心点</w:t>
      </w:r>
      <w:r>
        <w:rPr>
          <w:rFonts w:eastAsiaTheme="majorEastAsia"/>
          <w:sz w:val="24"/>
        </w:rPr>
        <w:t>测量的温度实际值。</w:t>
      </w:r>
    </w:p>
    <w:p w14:paraId="434C60EE" w14:textId="77777777" w:rsidR="00803F12" w:rsidRDefault="00000000">
      <w:pPr>
        <w:spacing w:line="360" w:lineRule="auto"/>
        <w:rPr>
          <w:rFonts w:eastAsiaTheme="majorEastAsia"/>
          <w:color w:val="000000"/>
          <w:kern w:val="0"/>
          <w:sz w:val="24"/>
        </w:rPr>
      </w:pPr>
      <w:r>
        <w:rPr>
          <w:rFonts w:ascii="黑体" w:eastAsia="黑体" w:hAnsi="黑体"/>
          <w:sz w:val="24"/>
        </w:rPr>
        <w:t>C.2.2</w:t>
      </w:r>
      <w:r>
        <w:rPr>
          <w:rFonts w:ascii="黑体" w:eastAsia="黑体" w:hAnsi="黑体" w:hint="eastAsia"/>
          <w:sz w:val="24"/>
        </w:rPr>
        <w:t xml:space="preserve"> </w:t>
      </w:r>
      <w:r>
        <w:rPr>
          <w:rFonts w:ascii="黑体" w:eastAsia="黑体" w:hAnsi="黑体"/>
          <w:sz w:val="24"/>
        </w:rPr>
        <w:t>不确定度来源</w:t>
      </w:r>
    </w:p>
    <w:p w14:paraId="642F7320" w14:textId="77777777" w:rsidR="00803F12" w:rsidRDefault="00000000">
      <w:pPr>
        <w:spacing w:line="360" w:lineRule="auto"/>
        <w:ind w:firstLineChars="200" w:firstLine="480"/>
        <w:rPr>
          <w:rFonts w:eastAsiaTheme="majorEastAsia"/>
          <w:color w:val="000000"/>
          <w:kern w:val="0"/>
          <w:sz w:val="24"/>
        </w:rPr>
      </w:pPr>
      <w:r>
        <w:rPr>
          <w:rFonts w:eastAsiaTheme="majorEastAsia" w:hint="eastAsia"/>
          <w:color w:val="000000"/>
          <w:kern w:val="0"/>
          <w:sz w:val="24"/>
        </w:rPr>
        <w:t>不确定度来源包括</w:t>
      </w:r>
      <w:r>
        <w:rPr>
          <w:rFonts w:eastAsiaTheme="majorEastAsia"/>
          <w:color w:val="000000"/>
          <w:kern w:val="0"/>
          <w:sz w:val="24"/>
        </w:rPr>
        <w:t>标准器测量重复性的不确定度，标准器校准结果引起的不确定度等。</w:t>
      </w:r>
    </w:p>
    <w:p w14:paraId="0B607A08" w14:textId="77777777" w:rsidR="00803F12" w:rsidRDefault="00000000">
      <w:pPr>
        <w:spacing w:line="360" w:lineRule="auto"/>
        <w:rPr>
          <w:rFonts w:ascii="黑体" w:eastAsia="黑体" w:hAnsi="黑体"/>
          <w:sz w:val="24"/>
        </w:rPr>
      </w:pPr>
      <w:r>
        <w:rPr>
          <w:rFonts w:ascii="黑体" w:eastAsia="黑体" w:hAnsi="黑体"/>
          <w:sz w:val="24"/>
        </w:rPr>
        <w:t>C.3</w:t>
      </w:r>
      <w:r>
        <w:rPr>
          <w:rFonts w:ascii="黑体" w:eastAsia="黑体" w:hAnsi="黑体" w:hint="eastAsia"/>
          <w:sz w:val="24"/>
        </w:rPr>
        <w:t xml:space="preserve"> </w:t>
      </w:r>
      <w:r>
        <w:rPr>
          <w:rFonts w:ascii="黑体" w:eastAsia="黑体" w:hAnsi="黑体"/>
          <w:sz w:val="24"/>
        </w:rPr>
        <w:t>标准不确定度分量的评定</w:t>
      </w:r>
    </w:p>
    <w:p w14:paraId="0F362B7F" w14:textId="77777777" w:rsidR="00803F12" w:rsidRDefault="00000000">
      <w:pPr>
        <w:spacing w:line="360" w:lineRule="auto"/>
        <w:rPr>
          <w:rFonts w:ascii="黑体" w:eastAsia="黑体" w:hAnsi="黑体"/>
          <w:sz w:val="24"/>
        </w:rPr>
      </w:pPr>
      <w:r>
        <w:rPr>
          <w:rFonts w:ascii="黑体" w:eastAsia="黑体" w:hAnsi="黑体"/>
          <w:sz w:val="24"/>
        </w:rPr>
        <w:t>C.3.1 测量重复性引起的不确定度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1</m:t>
            </m:r>
          </m:sub>
        </m:sSub>
        <m:r>
          <m:rPr>
            <m:nor/>
          </m:rPr>
          <w:rPr>
            <w:rFonts w:ascii="黑体" w:eastAsia="黑体" w:hAnsi="黑体"/>
            <w:sz w:val="24"/>
          </w:rPr>
          <m:t>(T)</m:t>
        </m:r>
      </m:oMath>
      <w:r>
        <w:rPr>
          <w:rFonts w:ascii="黑体" w:eastAsia="黑体" w:hAnsi="黑体"/>
          <w:sz w:val="24"/>
        </w:rPr>
        <w:t>评定</w:t>
      </w:r>
    </w:p>
    <w:p w14:paraId="2C2F6F85" w14:textId="77777777" w:rsidR="00803F12" w:rsidRDefault="00000000">
      <w:pPr>
        <w:spacing w:line="360" w:lineRule="auto"/>
        <w:ind w:firstLineChars="200" w:firstLine="480"/>
        <w:rPr>
          <w:rFonts w:eastAsiaTheme="majorEastAsia"/>
          <w:sz w:val="24"/>
        </w:rPr>
      </w:pPr>
      <w:r>
        <w:rPr>
          <w:rFonts w:eastAsiaTheme="majorEastAsia"/>
          <w:sz w:val="24"/>
        </w:rPr>
        <w:t>通过温湿度巡检仪对容器内温度进行</w:t>
      </w:r>
      <w:r>
        <w:rPr>
          <w:rFonts w:eastAsiaTheme="majorEastAsia"/>
          <w:sz w:val="24"/>
        </w:rPr>
        <w:t>15</w:t>
      </w:r>
      <w:r>
        <w:rPr>
          <w:rFonts w:eastAsiaTheme="majorEastAsia"/>
          <w:sz w:val="24"/>
        </w:rPr>
        <w:t>次独立的重复测量，得到测量数据如下：</w:t>
      </w:r>
    </w:p>
    <w:p w14:paraId="32D606A0" w14:textId="77777777" w:rsidR="00803F12" w:rsidRDefault="00000000">
      <w:pPr>
        <w:spacing w:beforeLines="50" w:before="156" w:line="360" w:lineRule="auto"/>
        <w:jc w:val="center"/>
        <w:rPr>
          <w:rFonts w:eastAsia="黑体"/>
          <w:szCs w:val="21"/>
        </w:rPr>
      </w:pPr>
      <w:r>
        <w:rPr>
          <w:rFonts w:eastAsia="黑体"/>
          <w:szCs w:val="21"/>
        </w:rPr>
        <w:t>表</w:t>
      </w:r>
      <w:r>
        <w:rPr>
          <w:rFonts w:eastAsia="黑体"/>
          <w:szCs w:val="21"/>
        </w:rPr>
        <w:t xml:space="preserve">C.1 </w:t>
      </w:r>
      <w:r>
        <w:rPr>
          <w:rFonts w:eastAsia="黑体"/>
          <w:szCs w:val="21"/>
        </w:rPr>
        <w:t>温湿度巡检仪测量重复性数据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59"/>
        <w:gridCol w:w="1559"/>
        <w:gridCol w:w="1559"/>
        <w:gridCol w:w="1559"/>
      </w:tblGrid>
      <w:tr w:rsidR="00803F12" w14:paraId="3D1AAAC2" w14:textId="77777777">
        <w:trPr>
          <w:jc w:val="center"/>
        </w:trPr>
        <w:tc>
          <w:tcPr>
            <w:tcW w:w="1276" w:type="dxa"/>
            <w:vAlign w:val="center"/>
          </w:tcPr>
          <w:p w14:paraId="57C902A3"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5577113D" w14:textId="77777777" w:rsidR="00803F12" w:rsidRDefault="00000000">
            <w:pPr>
              <w:jc w:val="center"/>
              <w:rPr>
                <w:rFonts w:eastAsiaTheme="majorEastAsia"/>
                <w:szCs w:val="21"/>
              </w:rPr>
            </w:pPr>
            <w:r>
              <w:rPr>
                <w:rFonts w:eastAsiaTheme="majorEastAsia"/>
                <w:szCs w:val="21"/>
              </w:rPr>
              <w:t>温度（</w:t>
            </w:r>
            <w:r>
              <w:rPr>
                <w:rFonts w:ascii="宋体" w:hAnsi="宋体" w:cs="宋体" w:hint="eastAsia"/>
                <w:szCs w:val="21"/>
              </w:rPr>
              <w:t>℃</w:t>
            </w:r>
            <w:r>
              <w:rPr>
                <w:rFonts w:eastAsiaTheme="majorEastAsia"/>
                <w:szCs w:val="21"/>
              </w:rPr>
              <w:t>）</w:t>
            </w:r>
          </w:p>
        </w:tc>
        <w:tc>
          <w:tcPr>
            <w:tcW w:w="1559" w:type="dxa"/>
            <w:vAlign w:val="center"/>
          </w:tcPr>
          <w:p w14:paraId="53DD2BD3"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66E70F3F" w14:textId="77777777" w:rsidR="00803F12" w:rsidRDefault="00000000">
            <w:pPr>
              <w:jc w:val="center"/>
              <w:rPr>
                <w:rFonts w:eastAsiaTheme="majorEastAsia"/>
                <w:szCs w:val="21"/>
              </w:rPr>
            </w:pPr>
            <w:r>
              <w:rPr>
                <w:rFonts w:eastAsiaTheme="majorEastAsia"/>
                <w:szCs w:val="21"/>
              </w:rPr>
              <w:t>温度（</w:t>
            </w:r>
            <w:r>
              <w:rPr>
                <w:rFonts w:ascii="宋体" w:hAnsi="宋体" w:cs="宋体" w:hint="eastAsia"/>
                <w:szCs w:val="21"/>
              </w:rPr>
              <w:t>℃</w:t>
            </w:r>
            <w:r>
              <w:rPr>
                <w:rFonts w:eastAsiaTheme="majorEastAsia"/>
                <w:szCs w:val="21"/>
              </w:rPr>
              <w:t>）</w:t>
            </w:r>
          </w:p>
        </w:tc>
        <w:tc>
          <w:tcPr>
            <w:tcW w:w="1559" w:type="dxa"/>
            <w:vAlign w:val="center"/>
          </w:tcPr>
          <w:p w14:paraId="4940DCAC"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585E84D4" w14:textId="77777777" w:rsidR="00803F12" w:rsidRDefault="00000000">
            <w:pPr>
              <w:jc w:val="center"/>
              <w:rPr>
                <w:rFonts w:eastAsiaTheme="majorEastAsia"/>
                <w:szCs w:val="21"/>
              </w:rPr>
            </w:pPr>
            <w:r>
              <w:rPr>
                <w:rFonts w:eastAsiaTheme="majorEastAsia"/>
                <w:szCs w:val="21"/>
              </w:rPr>
              <w:t>温度（</w:t>
            </w:r>
            <w:r>
              <w:rPr>
                <w:rFonts w:ascii="宋体" w:hAnsi="宋体" w:cs="宋体" w:hint="eastAsia"/>
                <w:szCs w:val="21"/>
              </w:rPr>
              <w:t>℃</w:t>
            </w:r>
            <w:r>
              <w:rPr>
                <w:rFonts w:eastAsiaTheme="majorEastAsia"/>
                <w:szCs w:val="21"/>
              </w:rPr>
              <w:t>）</w:t>
            </w:r>
          </w:p>
        </w:tc>
      </w:tr>
      <w:tr w:rsidR="00803F12" w14:paraId="197848D8" w14:textId="77777777">
        <w:trPr>
          <w:jc w:val="center"/>
        </w:trPr>
        <w:tc>
          <w:tcPr>
            <w:tcW w:w="1276" w:type="dxa"/>
            <w:vAlign w:val="center"/>
          </w:tcPr>
          <w:p w14:paraId="4315A3FA" w14:textId="77777777" w:rsidR="00803F12" w:rsidRDefault="00000000">
            <w:pPr>
              <w:jc w:val="center"/>
              <w:rPr>
                <w:rFonts w:eastAsiaTheme="majorEastAsia"/>
                <w:szCs w:val="21"/>
              </w:rPr>
            </w:pPr>
            <w:r>
              <w:rPr>
                <w:rFonts w:eastAsiaTheme="majorEastAsia"/>
                <w:szCs w:val="21"/>
              </w:rPr>
              <w:t>1</w:t>
            </w:r>
          </w:p>
        </w:tc>
        <w:tc>
          <w:tcPr>
            <w:tcW w:w="1559" w:type="dxa"/>
            <w:vAlign w:val="bottom"/>
          </w:tcPr>
          <w:p w14:paraId="30407CF2" w14:textId="77777777" w:rsidR="00803F12" w:rsidRDefault="00000000">
            <w:pPr>
              <w:jc w:val="center"/>
              <w:rPr>
                <w:rFonts w:eastAsiaTheme="majorEastAsia"/>
                <w:color w:val="000000"/>
                <w:szCs w:val="21"/>
              </w:rPr>
            </w:pPr>
            <w:r>
              <w:rPr>
                <w:rFonts w:eastAsiaTheme="majorEastAsia"/>
                <w:szCs w:val="21"/>
              </w:rPr>
              <w:t>-3.25</w:t>
            </w:r>
          </w:p>
        </w:tc>
        <w:tc>
          <w:tcPr>
            <w:tcW w:w="1559" w:type="dxa"/>
            <w:vAlign w:val="center"/>
          </w:tcPr>
          <w:p w14:paraId="35062290" w14:textId="77777777" w:rsidR="00803F12" w:rsidRDefault="00000000">
            <w:pPr>
              <w:jc w:val="center"/>
              <w:rPr>
                <w:rFonts w:eastAsiaTheme="majorEastAsia"/>
                <w:szCs w:val="21"/>
              </w:rPr>
            </w:pPr>
            <w:r>
              <w:rPr>
                <w:rFonts w:eastAsiaTheme="majorEastAsia"/>
                <w:szCs w:val="21"/>
              </w:rPr>
              <w:t>6</w:t>
            </w:r>
          </w:p>
        </w:tc>
        <w:tc>
          <w:tcPr>
            <w:tcW w:w="1559" w:type="dxa"/>
            <w:vAlign w:val="bottom"/>
          </w:tcPr>
          <w:p w14:paraId="4768AF33" w14:textId="77777777" w:rsidR="00803F12" w:rsidRDefault="00000000">
            <w:pPr>
              <w:jc w:val="center"/>
              <w:rPr>
                <w:rFonts w:eastAsiaTheme="majorEastAsia"/>
                <w:color w:val="000000"/>
                <w:szCs w:val="21"/>
              </w:rPr>
            </w:pPr>
            <w:r>
              <w:rPr>
                <w:rFonts w:eastAsiaTheme="majorEastAsia"/>
                <w:szCs w:val="21"/>
              </w:rPr>
              <w:t>-3.25</w:t>
            </w:r>
          </w:p>
        </w:tc>
        <w:tc>
          <w:tcPr>
            <w:tcW w:w="1559" w:type="dxa"/>
            <w:vAlign w:val="center"/>
          </w:tcPr>
          <w:p w14:paraId="16161CE9" w14:textId="77777777" w:rsidR="00803F12" w:rsidRDefault="00000000">
            <w:pPr>
              <w:jc w:val="center"/>
              <w:rPr>
                <w:rFonts w:eastAsiaTheme="majorEastAsia"/>
                <w:szCs w:val="21"/>
              </w:rPr>
            </w:pPr>
            <w:r>
              <w:rPr>
                <w:rFonts w:eastAsiaTheme="majorEastAsia"/>
                <w:szCs w:val="21"/>
              </w:rPr>
              <w:t>11</w:t>
            </w:r>
          </w:p>
        </w:tc>
        <w:tc>
          <w:tcPr>
            <w:tcW w:w="1559" w:type="dxa"/>
            <w:vAlign w:val="bottom"/>
          </w:tcPr>
          <w:p w14:paraId="695FC0E7" w14:textId="77777777" w:rsidR="00803F12" w:rsidRDefault="00000000">
            <w:pPr>
              <w:jc w:val="center"/>
              <w:rPr>
                <w:rFonts w:eastAsiaTheme="majorEastAsia"/>
                <w:color w:val="000000"/>
                <w:szCs w:val="21"/>
              </w:rPr>
            </w:pPr>
            <w:r>
              <w:rPr>
                <w:rFonts w:eastAsiaTheme="majorEastAsia"/>
                <w:szCs w:val="21"/>
              </w:rPr>
              <w:t>-3.26</w:t>
            </w:r>
          </w:p>
        </w:tc>
      </w:tr>
      <w:tr w:rsidR="00803F12" w14:paraId="56F7A0C9" w14:textId="77777777">
        <w:trPr>
          <w:jc w:val="center"/>
        </w:trPr>
        <w:tc>
          <w:tcPr>
            <w:tcW w:w="1276" w:type="dxa"/>
            <w:vAlign w:val="center"/>
          </w:tcPr>
          <w:p w14:paraId="368F41AA" w14:textId="77777777" w:rsidR="00803F12" w:rsidRDefault="00000000">
            <w:pPr>
              <w:jc w:val="center"/>
              <w:rPr>
                <w:rFonts w:eastAsiaTheme="majorEastAsia"/>
                <w:szCs w:val="21"/>
              </w:rPr>
            </w:pPr>
            <w:r>
              <w:rPr>
                <w:rFonts w:eastAsiaTheme="majorEastAsia"/>
                <w:szCs w:val="21"/>
              </w:rPr>
              <w:t>2</w:t>
            </w:r>
          </w:p>
        </w:tc>
        <w:tc>
          <w:tcPr>
            <w:tcW w:w="1559" w:type="dxa"/>
            <w:vAlign w:val="bottom"/>
          </w:tcPr>
          <w:p w14:paraId="30D6DD44" w14:textId="77777777" w:rsidR="00803F12" w:rsidRDefault="00000000">
            <w:pPr>
              <w:jc w:val="center"/>
              <w:rPr>
                <w:rFonts w:eastAsiaTheme="majorEastAsia"/>
                <w:color w:val="000000"/>
                <w:szCs w:val="21"/>
              </w:rPr>
            </w:pPr>
            <w:r>
              <w:rPr>
                <w:rFonts w:eastAsiaTheme="majorEastAsia"/>
                <w:szCs w:val="21"/>
              </w:rPr>
              <w:t>-3.26</w:t>
            </w:r>
          </w:p>
        </w:tc>
        <w:tc>
          <w:tcPr>
            <w:tcW w:w="1559" w:type="dxa"/>
            <w:vAlign w:val="center"/>
          </w:tcPr>
          <w:p w14:paraId="3DF3509F" w14:textId="77777777" w:rsidR="00803F12" w:rsidRDefault="00000000">
            <w:pPr>
              <w:jc w:val="center"/>
              <w:rPr>
                <w:rFonts w:eastAsiaTheme="majorEastAsia"/>
                <w:szCs w:val="21"/>
              </w:rPr>
            </w:pPr>
            <w:r>
              <w:rPr>
                <w:rFonts w:eastAsiaTheme="majorEastAsia"/>
                <w:szCs w:val="21"/>
              </w:rPr>
              <w:t>7</w:t>
            </w:r>
          </w:p>
        </w:tc>
        <w:tc>
          <w:tcPr>
            <w:tcW w:w="1559" w:type="dxa"/>
            <w:vAlign w:val="bottom"/>
          </w:tcPr>
          <w:p w14:paraId="3A68B236" w14:textId="77777777" w:rsidR="00803F12" w:rsidRDefault="00000000">
            <w:pPr>
              <w:jc w:val="center"/>
              <w:rPr>
                <w:rFonts w:eastAsiaTheme="majorEastAsia"/>
                <w:color w:val="000000"/>
                <w:szCs w:val="21"/>
              </w:rPr>
            </w:pPr>
            <w:r>
              <w:rPr>
                <w:rFonts w:eastAsiaTheme="majorEastAsia"/>
                <w:szCs w:val="21"/>
              </w:rPr>
              <w:t>-3.26</w:t>
            </w:r>
          </w:p>
        </w:tc>
        <w:tc>
          <w:tcPr>
            <w:tcW w:w="1559" w:type="dxa"/>
            <w:vAlign w:val="center"/>
          </w:tcPr>
          <w:p w14:paraId="5D89A246" w14:textId="77777777" w:rsidR="00803F12" w:rsidRDefault="00000000">
            <w:pPr>
              <w:jc w:val="center"/>
              <w:rPr>
                <w:rFonts w:eastAsiaTheme="majorEastAsia"/>
                <w:szCs w:val="21"/>
              </w:rPr>
            </w:pPr>
            <w:r>
              <w:rPr>
                <w:rFonts w:eastAsiaTheme="majorEastAsia"/>
                <w:szCs w:val="21"/>
              </w:rPr>
              <w:t>12</w:t>
            </w:r>
          </w:p>
        </w:tc>
        <w:tc>
          <w:tcPr>
            <w:tcW w:w="1559" w:type="dxa"/>
            <w:vAlign w:val="bottom"/>
          </w:tcPr>
          <w:p w14:paraId="04233D69" w14:textId="77777777" w:rsidR="00803F12" w:rsidRDefault="00000000">
            <w:pPr>
              <w:jc w:val="center"/>
              <w:rPr>
                <w:rFonts w:eastAsiaTheme="majorEastAsia"/>
                <w:color w:val="000000"/>
                <w:szCs w:val="21"/>
              </w:rPr>
            </w:pPr>
            <w:r>
              <w:rPr>
                <w:rFonts w:eastAsiaTheme="majorEastAsia"/>
                <w:szCs w:val="21"/>
              </w:rPr>
              <w:t>-3.26</w:t>
            </w:r>
          </w:p>
        </w:tc>
      </w:tr>
      <w:tr w:rsidR="00803F12" w14:paraId="2DC712CE" w14:textId="77777777">
        <w:trPr>
          <w:jc w:val="center"/>
        </w:trPr>
        <w:tc>
          <w:tcPr>
            <w:tcW w:w="1276" w:type="dxa"/>
            <w:vAlign w:val="center"/>
          </w:tcPr>
          <w:p w14:paraId="74E02F56" w14:textId="77777777" w:rsidR="00803F12" w:rsidRDefault="00000000">
            <w:pPr>
              <w:jc w:val="center"/>
              <w:rPr>
                <w:rFonts w:eastAsiaTheme="majorEastAsia"/>
                <w:szCs w:val="21"/>
              </w:rPr>
            </w:pPr>
            <w:r>
              <w:rPr>
                <w:rFonts w:eastAsiaTheme="majorEastAsia"/>
                <w:szCs w:val="21"/>
              </w:rPr>
              <w:t>3</w:t>
            </w:r>
          </w:p>
        </w:tc>
        <w:tc>
          <w:tcPr>
            <w:tcW w:w="1559" w:type="dxa"/>
            <w:vAlign w:val="bottom"/>
          </w:tcPr>
          <w:p w14:paraId="5784DACB" w14:textId="77777777" w:rsidR="00803F12" w:rsidRDefault="00000000">
            <w:pPr>
              <w:jc w:val="center"/>
              <w:rPr>
                <w:rFonts w:eastAsiaTheme="majorEastAsia"/>
                <w:color w:val="000000"/>
                <w:szCs w:val="21"/>
              </w:rPr>
            </w:pPr>
            <w:r>
              <w:rPr>
                <w:rFonts w:eastAsiaTheme="majorEastAsia"/>
                <w:szCs w:val="21"/>
              </w:rPr>
              <w:t>-3.26</w:t>
            </w:r>
          </w:p>
        </w:tc>
        <w:tc>
          <w:tcPr>
            <w:tcW w:w="1559" w:type="dxa"/>
            <w:vAlign w:val="center"/>
          </w:tcPr>
          <w:p w14:paraId="1ECA94F6" w14:textId="77777777" w:rsidR="00803F12" w:rsidRDefault="00000000">
            <w:pPr>
              <w:jc w:val="center"/>
              <w:rPr>
                <w:rFonts w:eastAsiaTheme="majorEastAsia"/>
                <w:szCs w:val="21"/>
              </w:rPr>
            </w:pPr>
            <w:r>
              <w:rPr>
                <w:rFonts w:eastAsiaTheme="majorEastAsia"/>
                <w:szCs w:val="21"/>
              </w:rPr>
              <w:t>8</w:t>
            </w:r>
          </w:p>
        </w:tc>
        <w:tc>
          <w:tcPr>
            <w:tcW w:w="1559" w:type="dxa"/>
            <w:vAlign w:val="bottom"/>
          </w:tcPr>
          <w:p w14:paraId="5CC15478" w14:textId="77777777" w:rsidR="00803F12" w:rsidRDefault="00000000">
            <w:pPr>
              <w:jc w:val="center"/>
              <w:rPr>
                <w:rFonts w:eastAsiaTheme="majorEastAsia"/>
                <w:color w:val="000000"/>
                <w:szCs w:val="21"/>
              </w:rPr>
            </w:pPr>
            <w:r>
              <w:rPr>
                <w:rFonts w:eastAsiaTheme="majorEastAsia"/>
                <w:szCs w:val="21"/>
              </w:rPr>
              <w:t>-3.26</w:t>
            </w:r>
          </w:p>
        </w:tc>
        <w:tc>
          <w:tcPr>
            <w:tcW w:w="1559" w:type="dxa"/>
            <w:vAlign w:val="center"/>
          </w:tcPr>
          <w:p w14:paraId="7FD254C9" w14:textId="77777777" w:rsidR="00803F12" w:rsidRDefault="00000000">
            <w:pPr>
              <w:jc w:val="center"/>
              <w:rPr>
                <w:rFonts w:eastAsiaTheme="majorEastAsia"/>
                <w:szCs w:val="21"/>
              </w:rPr>
            </w:pPr>
            <w:r>
              <w:rPr>
                <w:rFonts w:eastAsiaTheme="majorEastAsia"/>
                <w:szCs w:val="21"/>
              </w:rPr>
              <w:t>13</w:t>
            </w:r>
          </w:p>
        </w:tc>
        <w:tc>
          <w:tcPr>
            <w:tcW w:w="1559" w:type="dxa"/>
            <w:vAlign w:val="bottom"/>
          </w:tcPr>
          <w:p w14:paraId="430B9104" w14:textId="77777777" w:rsidR="00803F12" w:rsidRDefault="00000000">
            <w:pPr>
              <w:jc w:val="center"/>
              <w:rPr>
                <w:rFonts w:eastAsiaTheme="majorEastAsia"/>
                <w:color w:val="000000"/>
                <w:szCs w:val="21"/>
              </w:rPr>
            </w:pPr>
            <w:r>
              <w:rPr>
                <w:rFonts w:eastAsiaTheme="majorEastAsia"/>
                <w:szCs w:val="21"/>
              </w:rPr>
              <w:t>-3.25</w:t>
            </w:r>
          </w:p>
        </w:tc>
      </w:tr>
      <w:tr w:rsidR="00803F12" w14:paraId="6FB76266" w14:textId="77777777">
        <w:trPr>
          <w:jc w:val="center"/>
        </w:trPr>
        <w:tc>
          <w:tcPr>
            <w:tcW w:w="1276" w:type="dxa"/>
            <w:vAlign w:val="center"/>
          </w:tcPr>
          <w:p w14:paraId="49294632" w14:textId="77777777" w:rsidR="00803F12" w:rsidRDefault="00000000">
            <w:pPr>
              <w:jc w:val="center"/>
              <w:rPr>
                <w:rFonts w:eastAsiaTheme="majorEastAsia"/>
                <w:szCs w:val="21"/>
              </w:rPr>
            </w:pPr>
            <w:r>
              <w:rPr>
                <w:rFonts w:eastAsiaTheme="majorEastAsia"/>
                <w:szCs w:val="21"/>
              </w:rPr>
              <w:t>4</w:t>
            </w:r>
          </w:p>
        </w:tc>
        <w:tc>
          <w:tcPr>
            <w:tcW w:w="1559" w:type="dxa"/>
            <w:vAlign w:val="bottom"/>
          </w:tcPr>
          <w:p w14:paraId="4F76D271" w14:textId="77777777" w:rsidR="00803F12" w:rsidRDefault="00000000">
            <w:pPr>
              <w:jc w:val="center"/>
              <w:rPr>
                <w:rFonts w:eastAsiaTheme="majorEastAsia"/>
                <w:color w:val="000000"/>
                <w:szCs w:val="21"/>
              </w:rPr>
            </w:pPr>
            <w:r>
              <w:rPr>
                <w:rFonts w:eastAsiaTheme="majorEastAsia"/>
                <w:szCs w:val="21"/>
              </w:rPr>
              <w:t>-3.25</w:t>
            </w:r>
          </w:p>
        </w:tc>
        <w:tc>
          <w:tcPr>
            <w:tcW w:w="1559" w:type="dxa"/>
            <w:vAlign w:val="center"/>
          </w:tcPr>
          <w:p w14:paraId="1C741092" w14:textId="77777777" w:rsidR="00803F12" w:rsidRDefault="00000000">
            <w:pPr>
              <w:jc w:val="center"/>
              <w:rPr>
                <w:rFonts w:eastAsiaTheme="majorEastAsia"/>
                <w:szCs w:val="21"/>
              </w:rPr>
            </w:pPr>
            <w:r>
              <w:rPr>
                <w:rFonts w:eastAsiaTheme="majorEastAsia"/>
                <w:szCs w:val="21"/>
              </w:rPr>
              <w:t>9</w:t>
            </w:r>
          </w:p>
        </w:tc>
        <w:tc>
          <w:tcPr>
            <w:tcW w:w="1559" w:type="dxa"/>
            <w:vAlign w:val="bottom"/>
          </w:tcPr>
          <w:p w14:paraId="2BAC6A83" w14:textId="77777777" w:rsidR="00803F12" w:rsidRDefault="00000000">
            <w:pPr>
              <w:jc w:val="center"/>
              <w:rPr>
                <w:rFonts w:eastAsiaTheme="majorEastAsia"/>
                <w:color w:val="000000"/>
                <w:szCs w:val="21"/>
              </w:rPr>
            </w:pPr>
            <w:r>
              <w:rPr>
                <w:rFonts w:eastAsiaTheme="majorEastAsia"/>
                <w:szCs w:val="21"/>
              </w:rPr>
              <w:t>-3.25</w:t>
            </w:r>
          </w:p>
        </w:tc>
        <w:tc>
          <w:tcPr>
            <w:tcW w:w="1559" w:type="dxa"/>
            <w:vAlign w:val="center"/>
          </w:tcPr>
          <w:p w14:paraId="107EE348" w14:textId="77777777" w:rsidR="00803F12" w:rsidRDefault="00000000">
            <w:pPr>
              <w:jc w:val="center"/>
              <w:rPr>
                <w:rFonts w:eastAsiaTheme="majorEastAsia"/>
                <w:szCs w:val="21"/>
              </w:rPr>
            </w:pPr>
            <w:r>
              <w:rPr>
                <w:rFonts w:eastAsiaTheme="majorEastAsia"/>
                <w:szCs w:val="21"/>
              </w:rPr>
              <w:t>14</w:t>
            </w:r>
          </w:p>
        </w:tc>
        <w:tc>
          <w:tcPr>
            <w:tcW w:w="1559" w:type="dxa"/>
            <w:vAlign w:val="bottom"/>
          </w:tcPr>
          <w:p w14:paraId="6EE203C4" w14:textId="77777777" w:rsidR="00803F12" w:rsidRDefault="00000000">
            <w:pPr>
              <w:jc w:val="center"/>
              <w:rPr>
                <w:rFonts w:eastAsiaTheme="majorEastAsia"/>
                <w:color w:val="000000"/>
                <w:szCs w:val="21"/>
              </w:rPr>
            </w:pPr>
            <w:r>
              <w:rPr>
                <w:rFonts w:eastAsiaTheme="majorEastAsia"/>
                <w:szCs w:val="21"/>
              </w:rPr>
              <w:t>-3.24</w:t>
            </w:r>
          </w:p>
        </w:tc>
      </w:tr>
      <w:tr w:rsidR="00803F12" w14:paraId="7C93E45F" w14:textId="77777777">
        <w:trPr>
          <w:jc w:val="center"/>
        </w:trPr>
        <w:tc>
          <w:tcPr>
            <w:tcW w:w="1276" w:type="dxa"/>
            <w:vAlign w:val="center"/>
          </w:tcPr>
          <w:p w14:paraId="6946C7FB" w14:textId="77777777" w:rsidR="00803F12" w:rsidRDefault="00000000">
            <w:pPr>
              <w:jc w:val="center"/>
              <w:rPr>
                <w:rFonts w:eastAsiaTheme="majorEastAsia"/>
                <w:szCs w:val="21"/>
              </w:rPr>
            </w:pPr>
            <w:r>
              <w:rPr>
                <w:rFonts w:eastAsiaTheme="majorEastAsia"/>
                <w:szCs w:val="21"/>
              </w:rPr>
              <w:t>5</w:t>
            </w:r>
          </w:p>
        </w:tc>
        <w:tc>
          <w:tcPr>
            <w:tcW w:w="1559" w:type="dxa"/>
            <w:vAlign w:val="bottom"/>
          </w:tcPr>
          <w:p w14:paraId="5B72DBCC" w14:textId="77777777" w:rsidR="00803F12" w:rsidRDefault="00000000">
            <w:pPr>
              <w:jc w:val="center"/>
              <w:rPr>
                <w:rFonts w:eastAsiaTheme="majorEastAsia"/>
                <w:color w:val="000000"/>
                <w:szCs w:val="21"/>
              </w:rPr>
            </w:pPr>
            <w:r>
              <w:rPr>
                <w:rFonts w:eastAsiaTheme="majorEastAsia"/>
                <w:szCs w:val="21"/>
              </w:rPr>
              <w:t>-3.24</w:t>
            </w:r>
          </w:p>
        </w:tc>
        <w:tc>
          <w:tcPr>
            <w:tcW w:w="1559" w:type="dxa"/>
            <w:vAlign w:val="center"/>
          </w:tcPr>
          <w:p w14:paraId="6067055D" w14:textId="77777777" w:rsidR="00803F12" w:rsidRDefault="00000000">
            <w:pPr>
              <w:jc w:val="center"/>
              <w:rPr>
                <w:rFonts w:eastAsiaTheme="majorEastAsia"/>
                <w:szCs w:val="21"/>
              </w:rPr>
            </w:pPr>
            <w:r>
              <w:rPr>
                <w:rFonts w:eastAsiaTheme="majorEastAsia"/>
                <w:szCs w:val="21"/>
              </w:rPr>
              <w:t>10</w:t>
            </w:r>
          </w:p>
        </w:tc>
        <w:tc>
          <w:tcPr>
            <w:tcW w:w="1559" w:type="dxa"/>
            <w:vAlign w:val="bottom"/>
          </w:tcPr>
          <w:p w14:paraId="6B459BF8" w14:textId="77777777" w:rsidR="00803F12" w:rsidRDefault="00000000">
            <w:pPr>
              <w:jc w:val="center"/>
              <w:rPr>
                <w:rFonts w:eastAsiaTheme="majorEastAsia"/>
                <w:color w:val="000000"/>
                <w:szCs w:val="21"/>
              </w:rPr>
            </w:pPr>
            <w:r>
              <w:rPr>
                <w:rFonts w:eastAsiaTheme="majorEastAsia"/>
                <w:szCs w:val="21"/>
              </w:rPr>
              <w:t>-3.24</w:t>
            </w:r>
          </w:p>
        </w:tc>
        <w:tc>
          <w:tcPr>
            <w:tcW w:w="1559" w:type="dxa"/>
            <w:vAlign w:val="center"/>
          </w:tcPr>
          <w:p w14:paraId="687D7B78" w14:textId="77777777" w:rsidR="00803F12" w:rsidRDefault="00000000">
            <w:pPr>
              <w:jc w:val="center"/>
              <w:rPr>
                <w:rFonts w:eastAsiaTheme="majorEastAsia"/>
                <w:szCs w:val="21"/>
              </w:rPr>
            </w:pPr>
            <w:r>
              <w:rPr>
                <w:rFonts w:eastAsiaTheme="majorEastAsia"/>
                <w:szCs w:val="21"/>
              </w:rPr>
              <w:t>15</w:t>
            </w:r>
          </w:p>
        </w:tc>
        <w:tc>
          <w:tcPr>
            <w:tcW w:w="1559" w:type="dxa"/>
            <w:vAlign w:val="bottom"/>
          </w:tcPr>
          <w:p w14:paraId="30F68688" w14:textId="77777777" w:rsidR="00803F12" w:rsidRDefault="00000000">
            <w:pPr>
              <w:jc w:val="center"/>
              <w:rPr>
                <w:rFonts w:eastAsiaTheme="majorEastAsia"/>
                <w:color w:val="000000"/>
                <w:szCs w:val="21"/>
              </w:rPr>
            </w:pPr>
            <w:r>
              <w:rPr>
                <w:rFonts w:eastAsiaTheme="majorEastAsia"/>
                <w:szCs w:val="21"/>
              </w:rPr>
              <w:t>-3.23</w:t>
            </w:r>
          </w:p>
        </w:tc>
      </w:tr>
    </w:tbl>
    <w:p w14:paraId="50AD0FF7" w14:textId="77777777" w:rsidR="00803F12" w:rsidRDefault="00000000">
      <w:pPr>
        <w:spacing w:line="360" w:lineRule="auto"/>
        <w:rPr>
          <w:rFonts w:eastAsiaTheme="majorEastAsia"/>
          <w:color w:val="000000"/>
          <w:kern w:val="0"/>
          <w:sz w:val="24"/>
        </w:rPr>
      </w:pPr>
      <w:r>
        <w:rPr>
          <w:rFonts w:eastAsiaTheme="majorEastAsia"/>
          <w:sz w:val="24"/>
        </w:rPr>
        <w:t>其</w:t>
      </w:r>
      <w:r>
        <w:rPr>
          <w:rFonts w:eastAsiaTheme="majorEastAsia"/>
          <w:color w:val="000000"/>
          <w:kern w:val="0"/>
          <w:sz w:val="24"/>
        </w:rPr>
        <w:t>算术平均值</w:t>
      </w:r>
      <w:r>
        <w:rPr>
          <w:rFonts w:eastAsiaTheme="majorEastAsia"/>
          <w:color w:val="000000"/>
          <w:kern w:val="0"/>
          <w:sz w:val="24"/>
        </w:rPr>
        <w:object w:dxaOrig="216" w:dyaOrig="348" w14:anchorId="11881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7.4pt" o:ole="">
            <v:imagedata r:id="rId20" o:title=""/>
          </v:shape>
          <o:OLEObject Type="Embed" ProgID="Equation.3" ShapeID="_x0000_i1025" DrawAspect="Content" ObjectID="_1758522205" r:id="rId21"/>
        </w:object>
      </w:r>
      <m:oMath>
        <m:acc>
          <m:accPr>
            <m:chr m:val="̅"/>
            <m:ctrlPr>
              <w:rPr>
                <w:rFonts w:ascii="Cambria Math" w:eastAsiaTheme="majorEastAsia" w:hAnsi="Cambria Math"/>
                <w:color w:val="000000"/>
                <w:kern w:val="0"/>
                <w:sz w:val="24"/>
              </w:rPr>
            </m:ctrlPr>
          </m:accPr>
          <m:e>
            <m:r>
              <m:rPr>
                <m:nor/>
              </m:rPr>
              <w:rPr>
                <w:rFonts w:eastAsiaTheme="majorEastAsia"/>
                <w:color w:val="000000"/>
                <w:kern w:val="0"/>
                <w:sz w:val="24"/>
              </w:rPr>
              <m:t>T</m:t>
            </m:r>
          </m:e>
        </m:acc>
        <m:r>
          <m:rPr>
            <m:nor/>
          </m:rPr>
          <w:rPr>
            <w:rFonts w:eastAsiaTheme="majorEastAsia"/>
            <w:color w:val="000000"/>
            <w:kern w:val="0"/>
            <w:sz w:val="24"/>
          </w:rPr>
          <m:t>=</m:t>
        </m:r>
        <m:f>
          <m:fPr>
            <m:ctrlPr>
              <w:rPr>
                <w:rFonts w:ascii="Cambria Math" w:eastAsiaTheme="majorEastAsia" w:hAnsi="Cambria Math"/>
                <w:color w:val="000000"/>
                <w:kern w:val="0"/>
                <w:sz w:val="24"/>
              </w:rPr>
            </m:ctrlPr>
          </m:fPr>
          <m:num>
            <m:nary>
              <m:naryPr>
                <m:chr m:val="∑"/>
                <m:limLoc m:val="undOvr"/>
                <m:ctrlPr>
                  <w:rPr>
                    <w:rFonts w:ascii="Cambria Math" w:eastAsiaTheme="majorEastAsia" w:hAnsi="Cambria Math"/>
                    <w:color w:val="000000"/>
                    <w:kern w:val="0"/>
                    <w:sz w:val="24"/>
                  </w:rPr>
                </m:ctrlPr>
              </m:naryPr>
              <m:sub>
                <w:proofErr w:type="spellStart"/>
                <m:r>
                  <m:rPr>
                    <m:nor/>
                  </m:rPr>
                  <w:rPr>
                    <w:rFonts w:eastAsiaTheme="majorEastAsia"/>
                    <w:color w:val="000000"/>
                    <w:kern w:val="0"/>
                    <w:sz w:val="24"/>
                  </w:rPr>
                  <m:t>i</m:t>
                </m:r>
                <w:proofErr w:type="spellEnd"/>
                <m:r>
                  <m:rPr>
                    <m:nor/>
                  </m:rPr>
                  <w:rPr>
                    <w:rFonts w:eastAsiaTheme="majorEastAsia"/>
                    <w:color w:val="000000"/>
                    <w:kern w:val="0"/>
                    <w:sz w:val="24"/>
                  </w:rPr>
                  <m:t>=1</m:t>
                </m:r>
              </m:sub>
              <m:sup>
                <m:r>
                  <m:rPr>
                    <m:nor/>
                  </m:rPr>
                  <w:rPr>
                    <w:rFonts w:eastAsiaTheme="majorEastAsia"/>
                    <w:color w:val="000000"/>
                    <w:kern w:val="0"/>
                    <w:sz w:val="24"/>
                  </w:rPr>
                  <m:t>15</m:t>
                </m:r>
              </m:sup>
              <m:e>
                <m:sSub>
                  <m:sSubPr>
                    <m:ctrlPr>
                      <w:rPr>
                        <w:rFonts w:ascii="Cambria Math" w:eastAsiaTheme="majorEastAsia" w:hAnsi="Cambria Math"/>
                        <w:color w:val="000000"/>
                        <w:kern w:val="0"/>
                        <w:sz w:val="24"/>
                      </w:rPr>
                    </m:ctrlPr>
                  </m:sSubPr>
                  <m:e>
                    <m:r>
                      <m:rPr>
                        <m:nor/>
                      </m:rPr>
                      <w:rPr>
                        <w:rFonts w:eastAsiaTheme="majorEastAsia"/>
                        <w:color w:val="000000"/>
                        <w:kern w:val="0"/>
                        <w:sz w:val="24"/>
                      </w:rPr>
                      <m:t>T</m:t>
                    </m:r>
                  </m:e>
                  <m:sub>
                    <w:proofErr w:type="spellStart"/>
                    <m:r>
                      <m:rPr>
                        <m:nor/>
                      </m:rPr>
                      <w:rPr>
                        <w:rFonts w:eastAsiaTheme="majorEastAsia"/>
                        <w:color w:val="000000"/>
                        <w:kern w:val="0"/>
                        <w:sz w:val="24"/>
                      </w:rPr>
                      <m:t>i</m:t>
                    </m:r>
                    <w:proofErr w:type="spellEnd"/>
                  </m:sub>
                </m:sSub>
              </m:e>
            </m:nary>
          </m:num>
          <m:den>
            <m:r>
              <m:rPr>
                <m:nor/>
              </m:rPr>
              <w:rPr>
                <w:rFonts w:eastAsiaTheme="majorEastAsia"/>
                <w:color w:val="000000"/>
                <w:kern w:val="0"/>
                <w:sz w:val="24"/>
              </w:rPr>
              <m:t>15</m:t>
            </m:r>
          </m:den>
        </m:f>
        <m:r>
          <w:rPr>
            <w:rFonts w:ascii="Cambria Math" w:eastAsiaTheme="majorEastAsia" w:hAnsi="Cambria Math"/>
            <w:color w:val="000000"/>
            <w:kern w:val="0"/>
            <w:sz w:val="24"/>
          </w:rPr>
          <m:t>=</m:t>
        </m:r>
        <m:r>
          <m:rPr>
            <m:sty m:val="p"/>
          </m:rPr>
          <w:rPr>
            <w:rFonts w:ascii="Cambria Math" w:eastAsiaTheme="majorEastAsia" w:hAnsi="Cambria Math"/>
            <w:color w:val="000000"/>
            <w:kern w:val="0"/>
            <w:sz w:val="24"/>
          </w:rPr>
          <m:t>-3.25</m:t>
        </m:r>
        <m:r>
          <m:rPr>
            <m:sty m:val="p"/>
          </m:rPr>
          <w:rPr>
            <w:rFonts w:ascii="Cambria Math" w:hAnsi="Cambria Math"/>
            <w:color w:val="000000"/>
            <w:kern w:val="0"/>
            <w:sz w:val="24"/>
          </w:rPr>
          <m:t>℃</m:t>
        </m:r>
      </m:oMath>
    </w:p>
    <w:p w14:paraId="1A4A4F86" w14:textId="77777777" w:rsidR="00803F12" w:rsidRDefault="00000000">
      <w:pPr>
        <w:spacing w:line="360" w:lineRule="auto"/>
        <w:rPr>
          <w:rFonts w:eastAsiaTheme="majorEastAsia"/>
          <w:color w:val="000000"/>
          <w:kern w:val="0"/>
          <w:sz w:val="24"/>
        </w:rPr>
      </w:pPr>
      <w:r>
        <w:rPr>
          <w:rFonts w:eastAsiaTheme="majorEastAsia"/>
          <w:color w:val="000000"/>
          <w:kern w:val="0"/>
          <w:sz w:val="24"/>
        </w:rPr>
        <w:t>单次试验标准差：</w:t>
      </w:r>
      <m:oMath>
        <m:r>
          <m:rPr>
            <m:nor/>
          </m:rPr>
          <w:rPr>
            <w:rFonts w:eastAsiaTheme="majorEastAsia"/>
            <w:color w:val="000000"/>
            <w:kern w:val="0"/>
            <w:sz w:val="24"/>
          </w:rPr>
          <m:t>s=</m:t>
        </m:r>
        <m:rad>
          <m:radPr>
            <m:degHide m:val="1"/>
            <m:ctrlPr>
              <w:rPr>
                <w:rFonts w:ascii="Cambria Math" w:eastAsiaTheme="majorEastAsia" w:hAnsi="Cambria Math"/>
                <w:color w:val="000000"/>
                <w:kern w:val="0"/>
                <w:sz w:val="24"/>
              </w:rPr>
            </m:ctrlPr>
          </m:radPr>
          <m:deg/>
          <m:e>
            <m:nary>
              <m:naryPr>
                <m:chr m:val="∑"/>
                <m:limLoc m:val="undOvr"/>
                <m:ctrlPr>
                  <w:rPr>
                    <w:rFonts w:ascii="Cambria Math" w:eastAsiaTheme="majorEastAsia" w:hAnsi="Cambria Math"/>
                    <w:color w:val="000000"/>
                    <w:kern w:val="0"/>
                    <w:sz w:val="24"/>
                  </w:rPr>
                </m:ctrlPr>
              </m:naryPr>
              <m:sub>
                <m:r>
                  <m:rPr>
                    <m:nor/>
                  </m:rPr>
                  <w:rPr>
                    <w:rFonts w:eastAsiaTheme="majorEastAsia"/>
                    <w:color w:val="000000"/>
                    <w:kern w:val="0"/>
                    <w:sz w:val="24"/>
                  </w:rPr>
                  <m:t>i=1</m:t>
                </m:r>
              </m:sub>
              <m:sup>
                <m:r>
                  <m:rPr>
                    <m:nor/>
                  </m:rPr>
                  <w:rPr>
                    <w:rFonts w:eastAsiaTheme="majorEastAsia"/>
                    <w:color w:val="000000"/>
                    <w:kern w:val="0"/>
                    <w:sz w:val="24"/>
                  </w:rPr>
                  <m:t>15</m:t>
                </m:r>
              </m:sup>
              <m:e>
                <m:f>
                  <m:fPr>
                    <m:ctrlPr>
                      <w:rPr>
                        <w:rFonts w:ascii="Cambria Math" w:eastAsiaTheme="majorEastAsia" w:hAnsi="Cambria Math"/>
                        <w:color w:val="000000"/>
                        <w:kern w:val="0"/>
                        <w:sz w:val="24"/>
                      </w:rPr>
                    </m:ctrlPr>
                  </m:fPr>
                  <m:num>
                    <m:sSup>
                      <m:sSupPr>
                        <m:ctrlPr>
                          <w:rPr>
                            <w:rFonts w:ascii="Cambria Math" w:eastAsiaTheme="majorEastAsia" w:hAnsi="Cambria Math"/>
                            <w:color w:val="000000"/>
                            <w:kern w:val="0"/>
                            <w:sz w:val="24"/>
                          </w:rPr>
                        </m:ctrlPr>
                      </m:sSupPr>
                      <m:e>
                        <m:d>
                          <m:dPr>
                            <m:ctrlPr>
                              <w:rPr>
                                <w:rFonts w:ascii="Cambria Math" w:eastAsiaTheme="majorEastAsia" w:hAnsi="Cambria Math"/>
                                <w:color w:val="000000"/>
                                <w:kern w:val="0"/>
                                <w:sz w:val="24"/>
                              </w:rPr>
                            </m:ctrlPr>
                          </m:dPr>
                          <m:e>
                            <m:sSub>
                              <m:sSubPr>
                                <m:ctrlPr>
                                  <w:rPr>
                                    <w:rFonts w:ascii="Cambria Math" w:eastAsiaTheme="majorEastAsia" w:hAnsi="Cambria Math"/>
                                    <w:color w:val="000000"/>
                                    <w:kern w:val="0"/>
                                    <w:sz w:val="24"/>
                                  </w:rPr>
                                </m:ctrlPr>
                              </m:sSubPr>
                              <m:e>
                                <m:r>
                                  <m:rPr>
                                    <m:nor/>
                                  </m:rPr>
                                  <w:rPr>
                                    <w:rFonts w:eastAsiaTheme="majorEastAsia"/>
                                    <w:color w:val="000000"/>
                                    <w:kern w:val="0"/>
                                    <w:sz w:val="24"/>
                                  </w:rPr>
                                  <m:t>T</m:t>
                                </m:r>
                              </m:e>
                              <m:sub>
                                <m:r>
                                  <m:rPr>
                                    <m:nor/>
                                  </m:rPr>
                                  <w:rPr>
                                    <w:rFonts w:eastAsiaTheme="majorEastAsia"/>
                                    <w:color w:val="000000"/>
                                    <w:kern w:val="0"/>
                                    <w:sz w:val="24"/>
                                  </w:rPr>
                                  <m:t>i</m:t>
                                </m:r>
                              </m:sub>
                            </m:sSub>
                            <m:r>
                              <m:rPr>
                                <m:nor/>
                              </m:rPr>
                              <w:rPr>
                                <w:rFonts w:eastAsiaTheme="majorEastAsia"/>
                                <w:color w:val="000000"/>
                                <w:kern w:val="0"/>
                                <w:sz w:val="24"/>
                              </w:rPr>
                              <m:t>-</m:t>
                            </m:r>
                            <m:acc>
                              <m:accPr>
                                <m:chr m:val="̅"/>
                                <m:ctrlPr>
                                  <w:rPr>
                                    <w:rFonts w:ascii="Cambria Math" w:eastAsiaTheme="majorEastAsia" w:hAnsi="Cambria Math"/>
                                    <w:color w:val="000000"/>
                                    <w:kern w:val="0"/>
                                    <w:sz w:val="24"/>
                                  </w:rPr>
                                </m:ctrlPr>
                              </m:accPr>
                              <m:e>
                                <m:r>
                                  <m:rPr>
                                    <m:nor/>
                                  </m:rPr>
                                  <w:rPr>
                                    <w:rFonts w:eastAsiaTheme="majorEastAsia"/>
                                    <w:color w:val="000000"/>
                                    <w:kern w:val="0"/>
                                    <w:sz w:val="24"/>
                                  </w:rPr>
                                  <m:t>T</m:t>
                                </m:r>
                              </m:e>
                            </m:acc>
                          </m:e>
                        </m:d>
                      </m:e>
                      <m:sup>
                        <m:r>
                          <m:rPr>
                            <m:nor/>
                          </m:rPr>
                          <w:rPr>
                            <w:rFonts w:eastAsiaTheme="majorEastAsia"/>
                            <w:color w:val="000000"/>
                            <w:kern w:val="0"/>
                            <w:sz w:val="24"/>
                          </w:rPr>
                          <m:t>2</m:t>
                        </m:r>
                      </m:sup>
                    </m:sSup>
                  </m:num>
                  <m:den>
                    <m:r>
                      <m:rPr>
                        <m:nor/>
                      </m:rPr>
                      <w:rPr>
                        <w:rFonts w:eastAsiaTheme="majorEastAsia"/>
                        <w:color w:val="000000"/>
                        <w:kern w:val="0"/>
                        <w:sz w:val="24"/>
                      </w:rPr>
                      <m:t>15-1</m:t>
                    </m:r>
                  </m:den>
                </m:f>
              </m:e>
            </m:nary>
          </m:e>
        </m:rad>
        <m:r>
          <m:rPr>
            <m:nor/>
          </m:rPr>
          <w:rPr>
            <w:rFonts w:eastAsiaTheme="majorEastAsia"/>
            <w:color w:val="000000"/>
            <w:kern w:val="0"/>
            <w:sz w:val="24"/>
          </w:rPr>
          <m:t>=0.010</m:t>
        </m:r>
      </m:oMath>
      <w:r>
        <w:rPr>
          <w:rFonts w:ascii="宋体" w:hAnsi="宋体" w:cs="宋体" w:hint="eastAsia"/>
          <w:color w:val="000000"/>
          <w:kern w:val="0"/>
          <w:sz w:val="24"/>
        </w:rPr>
        <w:t>℃</w:t>
      </w:r>
    </w:p>
    <w:p w14:paraId="2FD98486" w14:textId="77777777" w:rsidR="00803F12" w:rsidRDefault="00000000">
      <w:pPr>
        <w:spacing w:line="360" w:lineRule="auto"/>
        <w:rPr>
          <w:rFonts w:eastAsiaTheme="majorEastAsia"/>
          <w:color w:val="000000"/>
          <w:kern w:val="0"/>
          <w:sz w:val="24"/>
        </w:rPr>
      </w:pPr>
      <w:r>
        <w:rPr>
          <w:rFonts w:eastAsiaTheme="majorEastAsia"/>
          <w:color w:val="000000"/>
          <w:kern w:val="0"/>
          <w:sz w:val="24"/>
        </w:rPr>
        <w:t>可得到：</w:t>
      </w:r>
    </w:p>
    <w:p w14:paraId="46BDCF0A" w14:textId="77777777" w:rsidR="00803F12" w:rsidRDefault="00000000">
      <w:pPr>
        <w:spacing w:line="360" w:lineRule="auto"/>
        <w:jc w:val="center"/>
        <w:rPr>
          <w:rFonts w:eastAsiaTheme="majorEastAsia"/>
          <w:color w:val="000000"/>
          <w:kern w:val="0"/>
          <w:sz w:val="24"/>
        </w:rPr>
      </w:pPr>
      <m:oMath>
        <m:sSub>
          <m:sSubPr>
            <m:ctrlPr>
              <w:rPr>
                <w:rFonts w:ascii="Cambria Math" w:eastAsiaTheme="majorEastAsia" w:hAnsi="Cambria Math"/>
                <w:color w:val="000000"/>
                <w:kern w:val="0"/>
                <w:sz w:val="24"/>
              </w:rPr>
            </m:ctrlPr>
          </m:sSubPr>
          <m:e>
            <m:r>
              <m:rPr>
                <m:nor/>
              </m:rPr>
              <w:rPr>
                <w:rFonts w:eastAsiaTheme="majorEastAsia"/>
                <w:color w:val="000000"/>
                <w:kern w:val="0"/>
                <w:sz w:val="24"/>
              </w:rPr>
              <m:t>u</m:t>
            </m:r>
          </m:e>
          <m:sub>
            <m:r>
              <m:rPr>
                <m:nor/>
              </m:rPr>
              <w:rPr>
                <w:rFonts w:eastAsiaTheme="majorEastAsia"/>
                <w:color w:val="000000"/>
                <w:kern w:val="0"/>
                <w:sz w:val="24"/>
              </w:rPr>
              <m:t>1</m:t>
            </m:r>
          </m:sub>
        </m:sSub>
        <m:d>
          <m:dPr>
            <m:ctrlPr>
              <w:rPr>
                <w:rFonts w:ascii="Cambria Math" w:eastAsiaTheme="majorEastAsia" w:hAnsi="Cambria Math"/>
                <w:color w:val="000000"/>
                <w:kern w:val="0"/>
                <w:sz w:val="24"/>
              </w:rPr>
            </m:ctrlPr>
          </m:dPr>
          <m:e>
            <m:r>
              <m:rPr>
                <m:nor/>
              </m:rPr>
              <w:rPr>
                <w:rFonts w:eastAsiaTheme="majorEastAsia"/>
                <w:color w:val="000000"/>
                <w:kern w:val="0"/>
                <w:sz w:val="24"/>
              </w:rPr>
              <m:t>T</m:t>
            </m:r>
          </m:e>
        </m:d>
        <m:r>
          <m:rPr>
            <m:nor/>
          </m:rPr>
          <w:rPr>
            <w:rFonts w:eastAsiaTheme="majorEastAsia"/>
            <w:color w:val="000000"/>
            <w:kern w:val="0"/>
            <w:sz w:val="24"/>
          </w:rPr>
          <m:t>=0.010</m:t>
        </m:r>
      </m:oMath>
      <w:r>
        <w:rPr>
          <w:rFonts w:ascii="宋体" w:hAnsi="宋体" w:cs="宋体" w:hint="eastAsia"/>
          <w:color w:val="000000"/>
          <w:kern w:val="0"/>
          <w:sz w:val="24"/>
        </w:rPr>
        <w:t>℃</w:t>
      </w:r>
    </w:p>
    <w:p w14:paraId="7ABC7B9C" w14:textId="77777777" w:rsidR="00803F12" w:rsidRDefault="00000000">
      <w:pPr>
        <w:spacing w:line="360" w:lineRule="auto"/>
        <w:rPr>
          <w:rFonts w:ascii="黑体" w:eastAsia="黑体" w:hAnsi="黑体"/>
          <w:sz w:val="24"/>
        </w:rPr>
      </w:pPr>
      <w:r>
        <w:rPr>
          <w:rFonts w:ascii="黑体" w:eastAsia="黑体" w:hAnsi="黑体"/>
          <w:sz w:val="24"/>
        </w:rPr>
        <w:lastRenderedPageBreak/>
        <w:t>C.3.2</w:t>
      </w:r>
      <w:r>
        <w:rPr>
          <w:rFonts w:ascii="黑体" w:eastAsia="黑体" w:hAnsi="黑体" w:hint="eastAsia"/>
          <w:sz w:val="24"/>
        </w:rPr>
        <w:t xml:space="preserve"> </w:t>
      </w:r>
      <w:r>
        <w:rPr>
          <w:rFonts w:ascii="黑体" w:eastAsia="黑体" w:hAnsi="黑体"/>
          <w:sz w:val="24"/>
        </w:rPr>
        <w:t>标准器校准溯源引起的标准不确定度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2</m:t>
            </m:r>
          </m:sub>
        </m:sSub>
        <m:d>
          <m:dPr>
            <m:ctrlPr>
              <w:rPr>
                <w:rFonts w:ascii="Cambria Math" w:eastAsia="黑体" w:hAnsi="Cambria Math"/>
                <w:sz w:val="24"/>
              </w:rPr>
            </m:ctrlPr>
          </m:dPr>
          <m:e>
            <m:r>
              <m:rPr>
                <m:nor/>
              </m:rPr>
              <w:rPr>
                <w:rFonts w:ascii="黑体" w:eastAsia="黑体" w:hAnsi="黑体"/>
                <w:sz w:val="24"/>
              </w:rPr>
              <m:t>T</m:t>
            </m:r>
          </m:e>
        </m:d>
      </m:oMath>
    </w:p>
    <w:p w14:paraId="2BDF0CBB" w14:textId="77777777" w:rsidR="00803F12" w:rsidRDefault="00000000">
      <w:pPr>
        <w:snapToGrid w:val="0"/>
        <w:spacing w:line="360" w:lineRule="auto"/>
        <w:ind w:firstLineChars="200" w:firstLine="480"/>
        <w:rPr>
          <w:rFonts w:eastAsiaTheme="majorEastAsia"/>
          <w:sz w:val="24"/>
        </w:rPr>
      </w:pPr>
      <w:r>
        <w:rPr>
          <w:rFonts w:eastAsiaTheme="majorEastAsia"/>
          <w:sz w:val="24"/>
        </w:rPr>
        <w:t>温湿度巡检仪的温度部分校准不确定度为</w:t>
      </w:r>
      <w:r>
        <w:rPr>
          <w:rFonts w:eastAsiaTheme="majorEastAsia"/>
          <w:i/>
          <w:sz w:val="24"/>
        </w:rPr>
        <w:t>U</w:t>
      </w:r>
      <w:r>
        <w:rPr>
          <w:rFonts w:eastAsiaTheme="majorEastAsia"/>
          <w:sz w:val="24"/>
        </w:rPr>
        <w:t>=0.06</w:t>
      </w:r>
      <w:r>
        <w:rPr>
          <w:rFonts w:ascii="宋体" w:hAnsi="宋体" w:cs="宋体" w:hint="eastAsia"/>
          <w:sz w:val="24"/>
        </w:rPr>
        <w:t>℃</w:t>
      </w:r>
      <w:r>
        <w:rPr>
          <w:rFonts w:eastAsiaTheme="majorEastAsia"/>
          <w:sz w:val="24"/>
        </w:rPr>
        <w:t>（</w:t>
      </w:r>
      <w:r>
        <w:rPr>
          <w:rFonts w:eastAsiaTheme="majorEastAsia"/>
          <w:i/>
          <w:sz w:val="24"/>
        </w:rPr>
        <w:t>k</w:t>
      </w:r>
      <w:r>
        <w:rPr>
          <w:rFonts w:eastAsiaTheme="majorEastAsia"/>
          <w:sz w:val="24"/>
        </w:rPr>
        <w:t>=2</w:t>
      </w:r>
      <w:r>
        <w:rPr>
          <w:rFonts w:eastAsiaTheme="majorEastAsia"/>
          <w:sz w:val="24"/>
        </w:rPr>
        <w:t>），则</w:t>
      </w:r>
      <m:oMath>
        <m:sSub>
          <m:sSubPr>
            <m:ctrlPr>
              <w:rPr>
                <w:rFonts w:ascii="Cambria Math" w:eastAsiaTheme="majorEastAsia" w:hAnsi="Cambria Math"/>
                <w:sz w:val="24"/>
              </w:rPr>
            </m:ctrlPr>
          </m:sSubPr>
          <m:e>
            <m:r>
              <m:rPr>
                <m:sty m:val="p"/>
              </m:rPr>
              <w:rPr>
                <w:rStyle w:val="CambriaMath"/>
                <w:rFonts w:ascii="Cambria Math"/>
              </w:rPr>
              <m:t>u</m:t>
            </m:r>
          </m:e>
          <m:sub>
            <m:r>
              <m:rPr>
                <m:sty m:val="p"/>
              </m:rPr>
              <w:rPr>
                <w:rStyle w:val="CambriaMath"/>
                <w:rFonts w:ascii="Cambria Math"/>
              </w:rPr>
              <m:t>2</m:t>
            </m:r>
          </m:sub>
        </m:sSub>
        <m:d>
          <m:dPr>
            <m:ctrlPr>
              <w:rPr>
                <w:rStyle w:val="CambriaMath"/>
                <w:rFonts w:ascii="Cambria Math"/>
                <w:i w:val="0"/>
              </w:rPr>
            </m:ctrlPr>
          </m:dPr>
          <m:e>
            <m:r>
              <m:rPr>
                <m:sty m:val="p"/>
              </m:rPr>
              <w:rPr>
                <w:rStyle w:val="CambriaMath"/>
                <w:rFonts w:ascii="Cambria Math"/>
              </w:rPr>
              <m:t>T</m:t>
            </m:r>
          </m:e>
        </m:d>
      </m:oMath>
      <w:r>
        <w:rPr>
          <w:rFonts w:eastAsiaTheme="majorEastAsia"/>
          <w:sz w:val="24"/>
        </w:rPr>
        <w:t>=0.03</w:t>
      </w:r>
      <w:r>
        <w:rPr>
          <w:rFonts w:ascii="宋体" w:hAnsi="宋体" w:cs="宋体" w:hint="eastAsia"/>
          <w:sz w:val="24"/>
        </w:rPr>
        <w:t>℃</w:t>
      </w:r>
      <w:r>
        <w:rPr>
          <w:rFonts w:eastAsiaTheme="majorEastAsia"/>
          <w:sz w:val="24"/>
        </w:rPr>
        <w:t>。</w:t>
      </w:r>
    </w:p>
    <w:p w14:paraId="26F81B8E" w14:textId="77777777" w:rsidR="00803F12" w:rsidRDefault="00000000">
      <w:pPr>
        <w:spacing w:line="360" w:lineRule="auto"/>
        <w:rPr>
          <w:rFonts w:ascii="黑体" w:eastAsia="黑体" w:hAnsi="黑体"/>
          <w:sz w:val="24"/>
        </w:rPr>
      </w:pPr>
      <w:r>
        <w:rPr>
          <w:rFonts w:ascii="黑体" w:eastAsia="黑体" w:hAnsi="黑体"/>
          <w:sz w:val="24"/>
        </w:rPr>
        <w:t>C.3.3</w:t>
      </w:r>
      <w:r>
        <w:rPr>
          <w:rFonts w:ascii="黑体" w:eastAsia="黑体" w:hAnsi="黑体" w:hint="eastAsia"/>
          <w:sz w:val="24"/>
        </w:rPr>
        <w:t xml:space="preserve"> </w:t>
      </w:r>
      <w:r>
        <w:rPr>
          <w:rFonts w:ascii="黑体" w:eastAsia="黑体" w:hAnsi="黑体"/>
          <w:sz w:val="24"/>
        </w:rPr>
        <w:t>分辨力引起的不确定度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3</m:t>
            </m:r>
          </m:sub>
        </m:sSub>
        <m:d>
          <m:dPr>
            <m:ctrlPr>
              <w:rPr>
                <w:rFonts w:ascii="Cambria Math" w:eastAsia="黑体" w:hAnsi="Cambria Math"/>
                <w:sz w:val="24"/>
              </w:rPr>
            </m:ctrlPr>
          </m:dPr>
          <m:e>
            <m:r>
              <m:rPr>
                <m:nor/>
              </m:rPr>
              <w:rPr>
                <w:rFonts w:ascii="黑体" w:eastAsia="黑体" w:hAnsi="黑体"/>
                <w:sz w:val="24"/>
              </w:rPr>
              <m:t>T</m:t>
            </m:r>
          </m:e>
        </m:d>
      </m:oMath>
      <w:r>
        <w:rPr>
          <w:rFonts w:ascii="黑体" w:eastAsia="黑体" w:hAnsi="黑体"/>
          <w:sz w:val="24"/>
        </w:rPr>
        <w:t>评定</w:t>
      </w:r>
    </w:p>
    <w:p w14:paraId="1745E437" w14:textId="77777777" w:rsidR="00803F12" w:rsidRDefault="00000000">
      <w:pPr>
        <w:spacing w:line="360" w:lineRule="auto"/>
        <w:jc w:val="left"/>
        <w:rPr>
          <w:rFonts w:eastAsiaTheme="majorEastAsia"/>
          <w:color w:val="000000"/>
          <w:kern w:val="0"/>
          <w:sz w:val="24"/>
        </w:rPr>
      </w:pPr>
      <w:r>
        <w:rPr>
          <w:rFonts w:eastAsiaTheme="majorEastAsia"/>
          <w:color w:val="000000"/>
          <w:kern w:val="0"/>
          <w:sz w:val="24"/>
        </w:rPr>
        <w:tab/>
        <w:t xml:space="preserve"> </w:t>
      </w:r>
      <w:r>
        <w:rPr>
          <w:rFonts w:eastAsiaTheme="majorEastAsia"/>
          <w:color w:val="000000"/>
          <w:kern w:val="0"/>
          <w:sz w:val="24"/>
        </w:rPr>
        <w:t>由于</w:t>
      </w:r>
      <w:r>
        <w:rPr>
          <w:rFonts w:eastAsiaTheme="majorEastAsia"/>
          <w:sz w:val="24"/>
        </w:rPr>
        <w:t>温湿度巡检分辨力</w:t>
      </w:r>
      <m:oMath>
        <m:r>
          <m:rPr>
            <m:sty m:val="p"/>
          </m:rPr>
          <w:rPr>
            <w:rFonts w:ascii="Cambria Math" w:eastAsiaTheme="majorEastAsia" w:hAnsi="Cambria Math"/>
            <w:sz w:val="24"/>
          </w:rPr>
          <m:t>δ</m:t>
        </m:r>
      </m:oMath>
      <w:r>
        <w:rPr>
          <w:rFonts w:eastAsiaTheme="majorEastAsia"/>
          <w:sz w:val="24"/>
        </w:rPr>
        <w:t>=0.01</w:t>
      </w:r>
      <w:r>
        <w:rPr>
          <w:rFonts w:ascii="宋体" w:hAnsi="宋体" w:cs="宋体" w:hint="eastAsia"/>
          <w:color w:val="000000"/>
          <w:kern w:val="0"/>
          <w:sz w:val="24"/>
        </w:rPr>
        <w:t>℃</w:t>
      </w:r>
      <w:r>
        <w:rPr>
          <w:rFonts w:eastAsiaTheme="majorEastAsia"/>
          <w:sz w:val="24"/>
        </w:rPr>
        <w:t>，则分辨力引入的不确定度分量为：</w:t>
      </w:r>
    </w:p>
    <w:p w14:paraId="6F50CC59" w14:textId="77777777" w:rsidR="00803F12" w:rsidRDefault="00000000">
      <w:pPr>
        <w:spacing w:line="360" w:lineRule="auto"/>
        <w:jc w:val="center"/>
        <w:rPr>
          <w:rFonts w:eastAsiaTheme="majorEastAsia"/>
          <w:color w:val="000000"/>
          <w:kern w:val="0"/>
          <w:sz w:val="24"/>
        </w:rPr>
      </w:pPr>
      <m:oMath>
        <m:sSub>
          <m:sSubPr>
            <m:ctrlPr>
              <w:rPr>
                <w:rFonts w:ascii="Cambria Math" w:eastAsiaTheme="majorEastAsia" w:hAnsi="Cambria Math"/>
                <w:color w:val="000000"/>
                <w:kern w:val="0"/>
                <w:sz w:val="24"/>
              </w:rPr>
            </m:ctrlPr>
          </m:sSubPr>
          <m:e>
            <m:r>
              <m:rPr>
                <m:nor/>
              </m:rPr>
              <w:rPr>
                <w:rFonts w:eastAsiaTheme="majorEastAsia"/>
                <w:color w:val="000000"/>
                <w:kern w:val="0"/>
                <w:sz w:val="24"/>
              </w:rPr>
              <m:t>u</m:t>
            </m:r>
          </m:e>
          <m:sub>
            <m:r>
              <m:rPr>
                <m:nor/>
              </m:rPr>
              <w:rPr>
                <w:rFonts w:eastAsiaTheme="majorEastAsia"/>
                <w:color w:val="000000"/>
                <w:kern w:val="0"/>
                <w:sz w:val="24"/>
              </w:rPr>
              <m:t>3</m:t>
            </m:r>
          </m:sub>
        </m:sSub>
        <m:d>
          <m:dPr>
            <m:ctrlPr>
              <w:rPr>
                <w:rFonts w:ascii="Cambria Math" w:eastAsiaTheme="majorEastAsia" w:hAnsi="Cambria Math"/>
                <w:color w:val="000000"/>
                <w:kern w:val="0"/>
                <w:sz w:val="24"/>
              </w:rPr>
            </m:ctrlPr>
          </m:dPr>
          <m:e>
            <m:r>
              <m:rPr>
                <m:nor/>
              </m:rPr>
              <w:rPr>
                <w:rFonts w:eastAsiaTheme="majorEastAsia"/>
                <w:color w:val="000000"/>
                <w:kern w:val="0"/>
                <w:sz w:val="24"/>
              </w:rPr>
              <m:t>T</m:t>
            </m:r>
          </m:e>
        </m:d>
        <m:r>
          <m:rPr>
            <m:nor/>
          </m:rPr>
          <w:rPr>
            <w:rFonts w:eastAsiaTheme="majorEastAsia"/>
            <w:color w:val="000000"/>
            <w:kern w:val="0"/>
            <w:sz w:val="24"/>
          </w:rPr>
          <m:t>=0.289</m:t>
        </m:r>
        <m:r>
          <m:rPr>
            <m:nor/>
          </m:rPr>
          <w:rPr>
            <w:rFonts w:eastAsiaTheme="majorEastAsia"/>
            <w:sz w:val="24"/>
          </w:rPr>
          <m:t>δ=0.003</m:t>
        </m:r>
      </m:oMath>
      <w:r>
        <w:rPr>
          <w:rFonts w:ascii="宋体" w:hAnsi="宋体" w:cs="宋体" w:hint="eastAsia"/>
          <w:color w:val="000000"/>
          <w:kern w:val="0"/>
          <w:sz w:val="24"/>
        </w:rPr>
        <w:t>℃</w:t>
      </w:r>
    </w:p>
    <w:p w14:paraId="09BC5F48" w14:textId="77777777" w:rsidR="00803F12" w:rsidRDefault="00000000">
      <w:pPr>
        <w:spacing w:line="360" w:lineRule="auto"/>
        <w:rPr>
          <w:rFonts w:eastAsiaTheme="majorEastAsia"/>
          <w:color w:val="000000"/>
          <w:kern w:val="0"/>
          <w:sz w:val="24"/>
        </w:rPr>
      </w:pPr>
      <w:r>
        <w:rPr>
          <w:rFonts w:eastAsiaTheme="majorEastAsia"/>
          <w:color w:val="000000"/>
          <w:kern w:val="0"/>
          <w:sz w:val="24"/>
        </w:rPr>
        <w:t>由于重复性引起的不确定度</w:t>
      </w:r>
      <m:oMath>
        <m:sSub>
          <m:sSubPr>
            <m:ctrlPr>
              <w:rPr>
                <w:rFonts w:ascii="Cambria Math" w:eastAsiaTheme="majorEastAsia" w:hAnsi="Cambria Math"/>
                <w:color w:val="000000"/>
                <w:kern w:val="0"/>
                <w:sz w:val="24"/>
              </w:rPr>
            </m:ctrlPr>
          </m:sSubPr>
          <m:e>
            <m:r>
              <m:rPr>
                <m:nor/>
              </m:rPr>
              <w:rPr>
                <w:rFonts w:eastAsiaTheme="majorEastAsia"/>
                <w:color w:val="000000"/>
                <w:kern w:val="0"/>
                <w:sz w:val="24"/>
              </w:rPr>
              <m:t>u</m:t>
            </m:r>
          </m:e>
          <m:sub>
            <m:r>
              <m:rPr>
                <m:nor/>
              </m:rPr>
              <w:rPr>
                <w:rFonts w:eastAsiaTheme="majorEastAsia"/>
                <w:color w:val="000000"/>
                <w:kern w:val="0"/>
                <w:sz w:val="24"/>
              </w:rPr>
              <m:t>1</m:t>
            </m:r>
          </m:sub>
        </m:sSub>
        <m:r>
          <m:rPr>
            <m:nor/>
          </m:rPr>
          <w:rPr>
            <w:rFonts w:eastAsiaTheme="majorEastAsia"/>
            <w:color w:val="000000"/>
            <w:kern w:val="0"/>
            <w:sz w:val="24"/>
          </w:rPr>
          <m:t>(T)</m:t>
        </m:r>
      </m:oMath>
      <w:r>
        <w:rPr>
          <w:rFonts w:eastAsiaTheme="majorEastAsia"/>
          <w:color w:val="000000"/>
          <w:kern w:val="0"/>
          <w:sz w:val="24"/>
        </w:rPr>
        <w:t>大于分辨力以前你的不确定度</w:t>
      </w:r>
      <m:oMath>
        <m:sSub>
          <m:sSubPr>
            <m:ctrlPr>
              <w:rPr>
                <w:rFonts w:ascii="Cambria Math" w:eastAsiaTheme="majorEastAsia" w:hAnsi="Cambria Math"/>
                <w:color w:val="000000"/>
                <w:kern w:val="0"/>
                <w:sz w:val="24"/>
              </w:rPr>
            </m:ctrlPr>
          </m:sSubPr>
          <m:e>
            <m:r>
              <m:rPr>
                <m:nor/>
              </m:rPr>
              <w:rPr>
                <w:rFonts w:eastAsiaTheme="majorEastAsia"/>
                <w:color w:val="000000"/>
                <w:kern w:val="0"/>
                <w:sz w:val="24"/>
              </w:rPr>
              <m:t>u</m:t>
            </m:r>
          </m:e>
          <m:sub>
            <m:r>
              <m:rPr>
                <m:nor/>
              </m:rPr>
              <w:rPr>
                <w:rFonts w:eastAsiaTheme="majorEastAsia"/>
                <w:color w:val="000000"/>
                <w:kern w:val="0"/>
                <w:sz w:val="24"/>
              </w:rPr>
              <m:t>3</m:t>
            </m:r>
          </m:sub>
        </m:sSub>
        <m:r>
          <m:rPr>
            <m:nor/>
          </m:rPr>
          <w:rPr>
            <w:rFonts w:eastAsiaTheme="majorEastAsia"/>
            <w:color w:val="000000"/>
            <w:kern w:val="0"/>
            <w:sz w:val="24"/>
          </w:rPr>
          <m:t>(T)</m:t>
        </m:r>
      </m:oMath>
      <w:r>
        <w:rPr>
          <w:rFonts w:eastAsiaTheme="majorEastAsia"/>
          <w:color w:val="000000"/>
          <w:kern w:val="0"/>
          <w:sz w:val="24"/>
        </w:rPr>
        <w:t>，此时重复性中已包含分辨力对校准结果的影响，故不再考虑分辨力引起的不确定度。</w:t>
      </w:r>
    </w:p>
    <w:p w14:paraId="1AA004D5" w14:textId="77777777" w:rsidR="00803F12" w:rsidRDefault="00000000">
      <w:pPr>
        <w:spacing w:line="360" w:lineRule="auto"/>
        <w:rPr>
          <w:rFonts w:ascii="黑体" w:eastAsia="黑体" w:hAnsi="黑体"/>
          <w:sz w:val="24"/>
        </w:rPr>
      </w:pPr>
      <w:r>
        <w:rPr>
          <w:rFonts w:ascii="黑体" w:eastAsia="黑体" w:hAnsi="黑体"/>
          <w:sz w:val="24"/>
        </w:rPr>
        <w:t>C.4</w:t>
      </w:r>
      <w:r>
        <w:rPr>
          <w:rFonts w:ascii="黑体" w:eastAsia="黑体" w:hAnsi="黑体" w:hint="eastAsia"/>
          <w:sz w:val="24"/>
        </w:rPr>
        <w:t xml:space="preserve"> </w:t>
      </w:r>
      <w:r>
        <w:rPr>
          <w:rFonts w:ascii="黑体" w:eastAsia="黑体" w:hAnsi="黑体"/>
          <w:sz w:val="24"/>
        </w:rPr>
        <w:t>标准不确定度的评定</w:t>
      </w:r>
    </w:p>
    <w:p w14:paraId="07E61149" w14:textId="77777777" w:rsidR="00803F12" w:rsidRDefault="00000000">
      <w:pPr>
        <w:spacing w:line="360" w:lineRule="auto"/>
        <w:rPr>
          <w:rFonts w:ascii="黑体" w:eastAsia="黑体" w:hAnsi="黑体"/>
          <w:sz w:val="24"/>
        </w:rPr>
      </w:pPr>
      <w:r>
        <w:rPr>
          <w:rFonts w:ascii="黑体" w:eastAsia="黑体" w:hAnsi="黑体"/>
          <w:sz w:val="24"/>
        </w:rPr>
        <w:t>C.4.1 合成标准不确定度计算</w:t>
      </w:r>
    </w:p>
    <w:p w14:paraId="2031CFF3" w14:textId="77777777" w:rsidR="00803F12" w:rsidRDefault="00000000">
      <w:pPr>
        <w:spacing w:line="360" w:lineRule="auto"/>
        <w:ind w:firstLineChars="150" w:firstLine="360"/>
        <w:jc w:val="left"/>
        <w:rPr>
          <w:rFonts w:eastAsiaTheme="majorEastAsia"/>
          <w:sz w:val="24"/>
        </w:rPr>
      </w:pPr>
      <w:r>
        <w:rPr>
          <w:rFonts w:eastAsiaTheme="majorEastAsia"/>
          <w:color w:val="000000"/>
          <w:sz w:val="24"/>
        </w:rPr>
        <w:t>由</w:t>
      </w:r>
      <w:r>
        <w:rPr>
          <w:rFonts w:eastAsiaTheme="majorEastAsia"/>
          <w:color w:val="000000"/>
          <w:kern w:val="0"/>
          <w:sz w:val="24"/>
        </w:rPr>
        <w:t>于存储容器温度的示</w:t>
      </w:r>
      <w:r>
        <w:rPr>
          <w:rFonts w:eastAsiaTheme="majorEastAsia"/>
          <w:sz w:val="24"/>
        </w:rPr>
        <w:t>值误差测量模型是：</w:t>
      </w:r>
      <m:oMath>
        <m:r>
          <m:rPr>
            <m:nor/>
          </m:rPr>
          <w:rPr>
            <w:rFonts w:eastAsia="MS Gothic"/>
            <w:sz w:val="24"/>
          </w:rPr>
          <m:t>∆</m:t>
        </m:r>
        <m:r>
          <m:rPr>
            <m:nor/>
          </m:rPr>
          <w:rPr>
            <w:rFonts w:eastAsiaTheme="majorEastAsia"/>
            <w:sz w:val="24"/>
          </w:rPr>
          <m:t>T=T-</m:t>
        </m:r>
        <m:sSub>
          <m:sSubPr>
            <m:ctrlPr>
              <w:rPr>
                <w:rFonts w:ascii="Cambria Math" w:eastAsiaTheme="majorEastAsia" w:hAnsi="Cambria Math"/>
                <w:sz w:val="24"/>
              </w:rPr>
            </m:ctrlPr>
          </m:sSubPr>
          <m:e>
            <m:r>
              <m:rPr>
                <m:nor/>
              </m:rPr>
              <w:rPr>
                <w:rFonts w:eastAsiaTheme="majorEastAsia"/>
                <w:sz w:val="24"/>
              </w:rPr>
              <m:t>T</m:t>
            </m:r>
          </m:e>
          <m:sub>
            <m:r>
              <m:rPr>
                <m:nor/>
              </m:rPr>
              <w:rPr>
                <w:rFonts w:eastAsiaTheme="majorEastAsia"/>
                <w:sz w:val="24"/>
              </w:rPr>
              <m:t>0</m:t>
            </m:r>
          </m:sub>
        </m:sSub>
      </m:oMath>
      <w:r>
        <w:rPr>
          <w:rFonts w:eastAsiaTheme="majorEastAsia"/>
          <w:sz w:val="24"/>
        </w:rPr>
        <w:t xml:space="preserve">       </w:t>
      </w:r>
    </w:p>
    <w:p w14:paraId="32035A1F" w14:textId="77777777" w:rsidR="00803F12" w:rsidRDefault="00000000">
      <w:pPr>
        <w:spacing w:line="360" w:lineRule="auto"/>
        <w:rPr>
          <w:rFonts w:ascii="黑体" w:eastAsia="黑体" w:hAnsi="黑体"/>
          <w:sz w:val="24"/>
        </w:rPr>
      </w:pPr>
      <w:r>
        <w:rPr>
          <w:rFonts w:ascii="黑体" w:eastAsia="黑体" w:hAnsi="黑体"/>
          <w:sz w:val="24"/>
        </w:rPr>
        <w:t>C.4.2 标准不确定度分量一览表</w:t>
      </w:r>
    </w:p>
    <w:p w14:paraId="45A51D9F" w14:textId="77777777" w:rsidR="00803F12" w:rsidRDefault="00000000">
      <w:pPr>
        <w:spacing w:beforeLines="50" w:before="156" w:line="360" w:lineRule="auto"/>
        <w:ind w:firstLine="420"/>
        <w:jc w:val="center"/>
        <w:rPr>
          <w:rFonts w:eastAsia="黑体"/>
          <w:bCs/>
          <w:szCs w:val="21"/>
        </w:rPr>
      </w:pPr>
      <w:r>
        <w:rPr>
          <w:rFonts w:eastAsia="黑体"/>
          <w:bCs/>
          <w:szCs w:val="21"/>
        </w:rPr>
        <w:t>表</w:t>
      </w:r>
      <w:r>
        <w:rPr>
          <w:rFonts w:eastAsia="黑体"/>
          <w:bCs/>
          <w:szCs w:val="21"/>
        </w:rPr>
        <w:t xml:space="preserve">C.2 </w:t>
      </w:r>
      <w:r>
        <w:rPr>
          <w:rFonts w:eastAsia="黑体"/>
          <w:bCs/>
          <w:szCs w:val="21"/>
        </w:rPr>
        <w:t>标准不确定度分量计算列表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3937"/>
        <w:gridCol w:w="1467"/>
      </w:tblGrid>
      <w:tr w:rsidR="00803F12" w14:paraId="57D81EFC" w14:textId="77777777">
        <w:trPr>
          <w:jc w:val="center"/>
        </w:trPr>
        <w:tc>
          <w:tcPr>
            <w:tcW w:w="1958" w:type="dxa"/>
            <w:vAlign w:val="center"/>
          </w:tcPr>
          <w:p w14:paraId="6A6E25BD" w14:textId="77777777" w:rsidR="00803F12" w:rsidRDefault="00000000">
            <w:pPr>
              <w:jc w:val="center"/>
              <w:rPr>
                <w:rFonts w:eastAsiaTheme="majorEastAsia"/>
                <w:szCs w:val="21"/>
              </w:rPr>
            </w:pPr>
            <w:r>
              <w:rPr>
                <w:rFonts w:eastAsiaTheme="majorEastAsia"/>
                <w:szCs w:val="21"/>
              </w:rPr>
              <w:t>标准不确定符号</w:t>
            </w:r>
          </w:p>
        </w:tc>
        <w:tc>
          <w:tcPr>
            <w:tcW w:w="3937" w:type="dxa"/>
            <w:vAlign w:val="center"/>
          </w:tcPr>
          <w:p w14:paraId="1EAAC0B8" w14:textId="77777777" w:rsidR="00803F12" w:rsidRDefault="00000000">
            <w:pPr>
              <w:jc w:val="center"/>
              <w:rPr>
                <w:rFonts w:eastAsiaTheme="majorEastAsia"/>
                <w:szCs w:val="21"/>
              </w:rPr>
            </w:pPr>
            <w:r>
              <w:rPr>
                <w:rFonts w:eastAsiaTheme="majorEastAsia"/>
                <w:szCs w:val="21"/>
              </w:rPr>
              <w:t>标准不确定度来源</w:t>
            </w:r>
          </w:p>
        </w:tc>
        <w:tc>
          <w:tcPr>
            <w:tcW w:w="1467" w:type="dxa"/>
            <w:vAlign w:val="center"/>
          </w:tcPr>
          <w:p w14:paraId="17B00C64" w14:textId="77777777" w:rsidR="00803F12" w:rsidRDefault="00000000">
            <w:pPr>
              <w:jc w:val="center"/>
              <w:rPr>
                <w:rFonts w:eastAsiaTheme="majorEastAsia"/>
                <w:szCs w:val="21"/>
              </w:rPr>
            </w:pPr>
            <w:r>
              <w:rPr>
                <w:rFonts w:eastAsiaTheme="majorEastAsia"/>
                <w:szCs w:val="21"/>
              </w:rPr>
              <w:t>标准不确定度分量</w:t>
            </w:r>
          </w:p>
        </w:tc>
      </w:tr>
      <w:tr w:rsidR="00803F12" w14:paraId="160D3258" w14:textId="77777777">
        <w:trPr>
          <w:jc w:val="center"/>
        </w:trPr>
        <w:tc>
          <w:tcPr>
            <w:tcW w:w="1958" w:type="dxa"/>
            <w:vAlign w:val="center"/>
          </w:tcPr>
          <w:p w14:paraId="19298E67" w14:textId="77777777" w:rsidR="00803F12" w:rsidRDefault="00000000">
            <w:pPr>
              <w:snapToGrid w:val="0"/>
              <w:spacing w:line="360" w:lineRule="auto"/>
              <w:ind w:leftChars="50" w:left="105" w:rightChars="50" w:right="105"/>
              <w:jc w:val="center"/>
              <w:rPr>
                <w:rFonts w:eastAsiaTheme="majorEastAsia"/>
                <w:bCs/>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1</m:t>
                    </m:r>
                  </m:sub>
                </m:sSub>
                <m:d>
                  <m:dPr>
                    <m:ctrlPr>
                      <w:rPr>
                        <w:rFonts w:ascii="Cambria Math" w:eastAsiaTheme="majorEastAsia" w:hAnsi="Cambria Math"/>
                        <w:i/>
                        <w:szCs w:val="21"/>
                      </w:rPr>
                    </m:ctrlPr>
                  </m:dPr>
                  <m:e>
                    <m:r>
                      <m:rPr>
                        <m:nor/>
                      </m:rPr>
                      <w:rPr>
                        <w:rFonts w:eastAsiaTheme="majorEastAsia"/>
                        <w:szCs w:val="21"/>
                      </w:rPr>
                      <m:t>T</m:t>
                    </m:r>
                  </m:e>
                </m:d>
              </m:oMath>
            </m:oMathPara>
          </w:p>
        </w:tc>
        <w:tc>
          <w:tcPr>
            <w:tcW w:w="3937" w:type="dxa"/>
            <w:vAlign w:val="center"/>
          </w:tcPr>
          <w:p w14:paraId="6A48CBA0"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容器温度测量重复性</w:t>
            </w:r>
          </w:p>
        </w:tc>
        <w:tc>
          <w:tcPr>
            <w:tcW w:w="1467" w:type="dxa"/>
            <w:vAlign w:val="center"/>
          </w:tcPr>
          <w:p w14:paraId="05B89A89"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0.010</w:t>
            </w:r>
            <w:r>
              <w:rPr>
                <w:rFonts w:ascii="宋体" w:hAnsi="宋体" w:cs="宋体" w:hint="eastAsia"/>
                <w:color w:val="000000"/>
                <w:szCs w:val="21"/>
              </w:rPr>
              <w:t>℃</w:t>
            </w:r>
          </w:p>
        </w:tc>
      </w:tr>
      <w:tr w:rsidR="00803F12" w14:paraId="6063CD39" w14:textId="77777777">
        <w:trPr>
          <w:jc w:val="center"/>
        </w:trPr>
        <w:tc>
          <w:tcPr>
            <w:tcW w:w="1958" w:type="dxa"/>
            <w:vAlign w:val="center"/>
          </w:tcPr>
          <w:p w14:paraId="135112C4" w14:textId="77777777" w:rsidR="00803F12" w:rsidRDefault="00000000">
            <w:pPr>
              <w:snapToGrid w:val="0"/>
              <w:spacing w:line="360" w:lineRule="auto"/>
              <w:ind w:leftChars="50" w:left="105" w:rightChars="50" w:right="105"/>
              <w:jc w:val="center"/>
              <w:rPr>
                <w:rFonts w:eastAsiaTheme="majorEastAsia"/>
                <w:i/>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2</m:t>
                    </m:r>
                  </m:sub>
                </m:sSub>
                <m:d>
                  <m:dPr>
                    <m:ctrlPr>
                      <w:rPr>
                        <w:rFonts w:ascii="Cambria Math" w:eastAsiaTheme="majorEastAsia" w:hAnsi="Cambria Math"/>
                        <w:i/>
                        <w:szCs w:val="21"/>
                      </w:rPr>
                    </m:ctrlPr>
                  </m:dPr>
                  <m:e>
                    <m:r>
                      <m:rPr>
                        <m:nor/>
                      </m:rPr>
                      <w:rPr>
                        <w:rFonts w:eastAsiaTheme="majorEastAsia"/>
                        <w:szCs w:val="21"/>
                      </w:rPr>
                      <m:t>T</m:t>
                    </m:r>
                  </m:e>
                </m:d>
              </m:oMath>
            </m:oMathPara>
          </w:p>
        </w:tc>
        <w:tc>
          <w:tcPr>
            <w:tcW w:w="3937" w:type="dxa"/>
            <w:vAlign w:val="center"/>
          </w:tcPr>
          <w:p w14:paraId="2849B6E8"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pacing w:val="-2"/>
                <w:szCs w:val="21"/>
              </w:rPr>
              <w:t>标准器校准结果不确定度</w:t>
            </w:r>
          </w:p>
        </w:tc>
        <w:tc>
          <w:tcPr>
            <w:tcW w:w="1467" w:type="dxa"/>
            <w:vAlign w:val="center"/>
          </w:tcPr>
          <w:p w14:paraId="2EFAA39F"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0.03</w:t>
            </w:r>
            <w:r>
              <w:rPr>
                <w:rFonts w:ascii="宋体" w:hAnsi="宋体" w:cs="宋体" w:hint="eastAsia"/>
                <w:bCs/>
                <w:color w:val="000000"/>
                <w:szCs w:val="21"/>
              </w:rPr>
              <w:t>℃</w:t>
            </w:r>
          </w:p>
        </w:tc>
      </w:tr>
    </w:tbl>
    <w:p w14:paraId="6FC4E1F7" w14:textId="77777777" w:rsidR="00803F12" w:rsidRDefault="00000000">
      <w:pPr>
        <w:spacing w:line="360" w:lineRule="auto"/>
        <w:ind w:firstLineChars="150" w:firstLine="360"/>
        <w:jc w:val="left"/>
        <w:rPr>
          <w:rFonts w:eastAsiaTheme="majorEastAsia"/>
          <w:sz w:val="24"/>
        </w:rPr>
      </w:pPr>
      <w:r>
        <w:rPr>
          <w:rFonts w:eastAsiaTheme="majorEastAsia"/>
          <w:sz w:val="24"/>
        </w:rPr>
        <w:t>由于各影响量彼此独立不相关，因此合成标准不确定度为</w:t>
      </w:r>
      <w:r>
        <w:rPr>
          <w:rFonts w:eastAsiaTheme="majorEastAsia" w:hint="eastAsia"/>
          <w:sz w:val="24"/>
        </w:rPr>
        <w:t>：</w:t>
      </w:r>
    </w:p>
    <w:p w14:paraId="6F1DADE6" w14:textId="77777777" w:rsidR="00803F12" w:rsidRDefault="00000000">
      <w:pPr>
        <w:spacing w:line="360" w:lineRule="auto"/>
        <w:ind w:firstLineChars="150" w:firstLine="360"/>
        <w:jc w:val="center"/>
        <w:rPr>
          <w:rFonts w:eastAsiaTheme="majorEastAsia"/>
          <w:sz w:val="24"/>
        </w:rPr>
      </w:pPr>
      <m:oMathPara>
        <m:oMath>
          <m:sSub>
            <m:sSubPr>
              <m:ctrlPr>
                <w:rPr>
                  <w:rFonts w:ascii="Cambria Math" w:eastAsiaTheme="majorEastAsia" w:hAnsi="Cambria Math"/>
                  <w:sz w:val="24"/>
                </w:rPr>
              </m:ctrlPr>
            </m:sSubPr>
            <m:e>
              <m:r>
                <m:rPr>
                  <m:nor/>
                </m:rPr>
                <w:rPr>
                  <w:rFonts w:eastAsiaTheme="majorEastAsia"/>
                  <w:sz w:val="24"/>
                </w:rPr>
                <m:t>u</m:t>
              </m:r>
            </m:e>
            <m:sub>
              <m:r>
                <m:rPr>
                  <m:nor/>
                </m:rPr>
                <w:rPr>
                  <w:rFonts w:eastAsiaTheme="majorEastAsia"/>
                  <w:sz w:val="24"/>
                </w:rPr>
                <m:t>c</m:t>
              </m:r>
            </m:sub>
          </m:sSub>
          <m:d>
            <m:dPr>
              <m:ctrlPr>
                <w:rPr>
                  <w:rFonts w:ascii="Cambria Math" w:eastAsiaTheme="majorEastAsia" w:hAnsi="Cambria Math"/>
                  <w:sz w:val="24"/>
                </w:rPr>
              </m:ctrlPr>
            </m:dPr>
            <m:e>
              <m:r>
                <m:rPr>
                  <m:nor/>
                </m:rPr>
                <w:rPr>
                  <w:rFonts w:eastAsiaTheme="majorEastAsia"/>
                  <w:sz w:val="24"/>
                </w:rPr>
                <m:t>T</m:t>
              </m:r>
            </m:e>
          </m:d>
          <m:r>
            <m:rPr>
              <m:nor/>
            </m:rPr>
            <w:rPr>
              <w:rFonts w:eastAsiaTheme="majorEastAsia"/>
              <w:sz w:val="24"/>
            </w:rPr>
            <m:t>=</m:t>
          </m:r>
          <m:rad>
            <m:radPr>
              <m:degHide m:val="1"/>
              <m:ctrlPr>
                <w:rPr>
                  <w:rFonts w:ascii="Cambria Math" w:eastAsiaTheme="majorEastAsia" w:hAnsi="Cambria Math"/>
                  <w:sz w:val="24"/>
                </w:rPr>
              </m:ctrlPr>
            </m:radPr>
            <m:deg/>
            <m:e>
              <m:nary>
                <m:naryPr>
                  <m:chr m:val="∑"/>
                  <m:limLoc m:val="undOvr"/>
                  <m:ctrlPr>
                    <w:rPr>
                      <w:rFonts w:ascii="Cambria Math" w:eastAsiaTheme="majorEastAsia" w:hAnsi="Cambria Math"/>
                      <w:sz w:val="24"/>
                    </w:rPr>
                  </m:ctrlPr>
                </m:naryPr>
                <m:sub>
                  <m:r>
                    <m:rPr>
                      <m:nor/>
                    </m:rPr>
                    <w:rPr>
                      <w:rFonts w:eastAsiaTheme="majorEastAsia"/>
                      <w:sz w:val="24"/>
                    </w:rPr>
                    <m:t>i=1</m:t>
                  </m:r>
                </m:sub>
                <m:sup>
                  <m:r>
                    <m:rPr>
                      <m:nor/>
                    </m:rPr>
                    <w:rPr>
                      <w:rFonts w:eastAsiaTheme="majorEastAsia"/>
                      <w:sz w:val="24"/>
                    </w:rPr>
                    <m:t>2</m:t>
                  </m:r>
                </m:sup>
                <m:e>
                  <m:sSup>
                    <m:sSupPr>
                      <m:ctrlPr>
                        <w:rPr>
                          <w:rFonts w:ascii="Cambria Math" w:eastAsiaTheme="majorEastAsia" w:hAnsi="Cambria Math"/>
                          <w:sz w:val="24"/>
                        </w:rPr>
                      </m:ctrlPr>
                    </m:sSupPr>
                    <m:e>
                      <m:r>
                        <m:rPr>
                          <m:nor/>
                        </m:rPr>
                        <w:rPr>
                          <w:rFonts w:eastAsiaTheme="majorEastAsia"/>
                          <w:sz w:val="24"/>
                        </w:rPr>
                        <m:t>(</m:t>
                      </m:r>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c</m:t>
                          </m:r>
                        </m:e>
                        <m:sub>
                          <m:r>
                            <m:rPr>
                              <m:nor/>
                            </m:rPr>
                            <w:rPr>
                              <w:rStyle w:val="CambriaMath"/>
                              <w:rFonts w:ascii="Times New Roman" w:eastAsiaTheme="majorEastAsia" w:hAnsi="Times New Roman"/>
                              <w:i w:val="0"/>
                            </w:rPr>
                            <m:t>ui</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T</m:t>
                          </m:r>
                        </m:e>
                      </m:d>
                      <m:r>
                        <m:rPr>
                          <m:nor/>
                        </m:rPr>
                        <w:rPr>
                          <w:rStyle w:val="CambriaMath"/>
                          <w:rFonts w:ascii="Times New Roman" w:eastAsiaTheme="majorEastAsia" w:hAnsi="Times New Roman"/>
                          <w:i w:val="0"/>
                        </w:rPr>
                        <m:t>·</m:t>
                      </m:r>
                      <m:sSub>
                        <m:sSubPr>
                          <m:ctrlPr>
                            <w:rPr>
                              <w:rFonts w:ascii="Cambria Math" w:eastAsiaTheme="majorEastAsia" w:hAnsi="Cambria Math"/>
                              <w:sz w:val="24"/>
                            </w:rPr>
                          </m:ctrlPr>
                        </m:sSubPr>
                        <m:e>
                          <m:r>
                            <m:rPr>
                              <m:nor/>
                            </m:rPr>
                            <w:rPr>
                              <w:rFonts w:eastAsiaTheme="majorEastAsia"/>
                              <w:sz w:val="24"/>
                            </w:rPr>
                            <m:t>u</m:t>
                          </m:r>
                        </m:e>
                        <m:sub>
                          <m:r>
                            <m:rPr>
                              <m:nor/>
                            </m:rPr>
                            <w:rPr>
                              <w:rFonts w:eastAsiaTheme="majorEastAsia"/>
                              <w:sz w:val="24"/>
                            </w:rPr>
                            <m:t>i</m:t>
                          </m:r>
                        </m:sub>
                      </m:sSub>
                      <m:r>
                        <m:rPr>
                          <m:nor/>
                        </m:rPr>
                        <w:rPr>
                          <w:rFonts w:eastAsiaTheme="majorEastAsia"/>
                          <w:sz w:val="24"/>
                        </w:rPr>
                        <m:t>(T))</m:t>
                      </m:r>
                    </m:e>
                    <m:sup>
                      <m:r>
                        <m:rPr>
                          <m:nor/>
                        </m:rPr>
                        <w:rPr>
                          <w:rFonts w:eastAsiaTheme="majorEastAsia"/>
                          <w:sz w:val="24"/>
                        </w:rPr>
                        <m:t>2</m:t>
                      </m:r>
                    </m:sup>
                  </m:sSup>
                </m:e>
              </m:nary>
            </m:e>
          </m:rad>
          <m:r>
            <w:rPr>
              <w:rFonts w:ascii="Cambria Math" w:eastAsiaTheme="majorEastAsia" w:hAnsi="Cambria Math"/>
              <w:sz w:val="24"/>
            </w:rPr>
            <m:t>=</m:t>
          </m:r>
          <m:r>
            <m:rPr>
              <m:sty m:val="p"/>
            </m:rPr>
            <w:rPr>
              <w:rFonts w:ascii="Cambria Math" w:eastAsiaTheme="majorEastAsia" w:hAnsi="Cambria Math"/>
              <w:sz w:val="24"/>
            </w:rPr>
            <m:t>0.032</m:t>
          </m:r>
          <m:r>
            <m:rPr>
              <m:sty m:val="p"/>
            </m:rPr>
            <w:rPr>
              <w:rFonts w:ascii="Cambria Math" w:hAnsi="Cambria Math"/>
              <w:sz w:val="24"/>
            </w:rPr>
            <m:t>℃</m:t>
          </m:r>
        </m:oMath>
      </m:oMathPara>
    </w:p>
    <w:p w14:paraId="60A5436B" w14:textId="77777777" w:rsidR="00803F12" w:rsidRDefault="00000000">
      <w:pPr>
        <w:spacing w:line="360" w:lineRule="auto"/>
        <w:rPr>
          <w:rFonts w:ascii="黑体" w:eastAsia="黑体" w:hAnsi="黑体"/>
          <w:sz w:val="24"/>
        </w:rPr>
      </w:pPr>
      <w:r>
        <w:rPr>
          <w:rFonts w:ascii="黑体" w:eastAsia="黑体" w:hAnsi="黑体"/>
          <w:sz w:val="24"/>
        </w:rPr>
        <w:t>C.4.3</w:t>
      </w:r>
      <w:r>
        <w:rPr>
          <w:rFonts w:ascii="黑体" w:eastAsia="黑体" w:hAnsi="黑体" w:hint="eastAsia"/>
          <w:sz w:val="24"/>
        </w:rPr>
        <w:t xml:space="preserve"> </w:t>
      </w:r>
      <w:r>
        <w:rPr>
          <w:rFonts w:ascii="黑体" w:eastAsia="黑体" w:hAnsi="黑体"/>
          <w:sz w:val="24"/>
        </w:rPr>
        <w:t>扩展不确定度的确定</w:t>
      </w:r>
    </w:p>
    <w:p w14:paraId="3F184B3E" w14:textId="77777777" w:rsidR="00803F12" w:rsidRDefault="00000000">
      <w:pPr>
        <w:spacing w:line="360" w:lineRule="auto"/>
        <w:ind w:firstLineChars="150" w:firstLine="360"/>
        <w:jc w:val="left"/>
        <w:rPr>
          <w:rFonts w:eastAsiaTheme="majorEastAsia"/>
          <w:sz w:val="24"/>
        </w:rPr>
      </w:pPr>
      <m:oMathPara>
        <m:oMath>
          <m:sSub>
            <m:sSubPr>
              <m:ctrlPr>
                <w:rPr>
                  <w:rFonts w:ascii="Cambria Math" w:eastAsiaTheme="majorEastAsia" w:hAnsi="Cambria Math"/>
                  <w:sz w:val="24"/>
                </w:rPr>
              </m:ctrlPr>
            </m:sSubPr>
            <m:e>
              <m:r>
                <m:rPr>
                  <m:nor/>
                </m:rPr>
                <w:rPr>
                  <w:rFonts w:eastAsiaTheme="majorEastAsia"/>
                  <w:i/>
                  <w:sz w:val="24"/>
                </w:rPr>
                <m:t>U</m:t>
              </m:r>
            </m:e>
            <m:sub>
              <m:r>
                <m:rPr>
                  <m:nor/>
                </m:rPr>
                <w:rPr>
                  <w:rFonts w:eastAsiaTheme="majorEastAsia"/>
                  <w:sz w:val="24"/>
                </w:rPr>
                <m:t>T</m:t>
              </m:r>
            </m:sub>
          </m:sSub>
          <m:r>
            <m:rPr>
              <m:nor/>
            </m:rPr>
            <w:rPr>
              <w:rFonts w:eastAsiaTheme="majorEastAsia"/>
              <w:sz w:val="24"/>
            </w:rPr>
            <m:t>=</m:t>
          </m:r>
          <m:r>
            <m:rPr>
              <m:nor/>
            </m:rPr>
            <w:rPr>
              <w:rFonts w:eastAsiaTheme="majorEastAsia"/>
              <w:i/>
              <w:sz w:val="24"/>
            </w:rPr>
            <m:t>k</m:t>
          </m:r>
          <m:r>
            <m:rPr>
              <m:nor/>
            </m:rPr>
            <w:rPr>
              <w:rFonts w:eastAsiaTheme="majorEastAsia"/>
              <w:sz w:val="24"/>
            </w:rPr>
            <m:t>×</m:t>
          </m:r>
          <m:sSub>
            <m:sSubPr>
              <m:ctrlPr>
                <w:rPr>
                  <w:rFonts w:ascii="Cambria Math" w:eastAsiaTheme="majorEastAsia" w:hAnsi="Cambria Math"/>
                  <w:sz w:val="24"/>
                </w:rPr>
              </m:ctrlPr>
            </m:sSubPr>
            <m:e>
              <m:r>
                <m:rPr>
                  <m:nor/>
                </m:rPr>
                <w:rPr>
                  <w:rFonts w:eastAsiaTheme="majorEastAsia"/>
                  <w:sz w:val="24"/>
                </w:rPr>
                <m:t>u</m:t>
              </m:r>
            </m:e>
            <m:sub>
              <m:r>
                <m:rPr>
                  <m:nor/>
                </m:rPr>
                <w:rPr>
                  <w:rFonts w:eastAsiaTheme="majorEastAsia"/>
                  <w:sz w:val="24"/>
                </w:rPr>
                <m:t>c</m:t>
              </m:r>
            </m:sub>
          </m:sSub>
          <m:r>
            <m:rPr>
              <m:nor/>
            </m:rPr>
            <w:rPr>
              <w:rFonts w:eastAsiaTheme="majorEastAsia"/>
              <w:sz w:val="24"/>
            </w:rPr>
            <m:t>(T)</m:t>
          </m:r>
        </m:oMath>
      </m:oMathPara>
    </w:p>
    <w:p w14:paraId="220B6E87" w14:textId="77777777" w:rsidR="00803F12" w:rsidRDefault="00000000">
      <w:pPr>
        <w:spacing w:line="360" w:lineRule="auto"/>
        <w:ind w:firstLineChars="150" w:firstLine="360"/>
        <w:jc w:val="left"/>
        <w:rPr>
          <w:rFonts w:eastAsiaTheme="majorEastAsia"/>
          <w:bCs/>
          <w:sz w:val="24"/>
        </w:rPr>
      </w:pPr>
      <w:r>
        <w:rPr>
          <w:rFonts w:eastAsiaTheme="majorEastAsia"/>
          <w:sz w:val="24"/>
        </w:rPr>
        <w:t>取包含因子</w:t>
      </w:r>
      <w:r>
        <w:rPr>
          <w:rFonts w:eastAsiaTheme="majorEastAsia"/>
          <w:i/>
          <w:sz w:val="24"/>
        </w:rPr>
        <w:t>k</w:t>
      </w:r>
      <w:r>
        <w:rPr>
          <w:rFonts w:eastAsiaTheme="majorEastAsia"/>
          <w:sz w:val="24"/>
        </w:rPr>
        <w:t>=2</w:t>
      </w:r>
      <w:r>
        <w:rPr>
          <w:rFonts w:eastAsiaTheme="majorEastAsia"/>
          <w:sz w:val="24"/>
        </w:rPr>
        <w:t>，则扩展不确定度为：</w:t>
      </w:r>
      <m:oMath>
        <m:sSub>
          <m:sSubPr>
            <m:ctrlPr>
              <w:rPr>
                <w:rStyle w:val="CambriaMath"/>
                <w:rFonts w:ascii="Cambria Math" w:eastAsiaTheme="majorEastAsia"/>
                <w:i w:val="0"/>
                <w:iCs/>
              </w:rPr>
            </m:ctrlPr>
          </m:sSubPr>
          <m:e>
            <m:r>
              <m:rPr>
                <m:nor/>
              </m:rPr>
              <w:rPr>
                <w:rStyle w:val="CambriaMath"/>
                <w:rFonts w:ascii="Times New Roman" w:eastAsiaTheme="majorEastAsia" w:hAnsi="Times New Roman"/>
                <w:i w:val="0"/>
                <w:iCs/>
              </w:rPr>
              <m:t>U</m:t>
            </m:r>
          </m:e>
          <m:sub>
            <m:r>
              <m:rPr>
                <m:nor/>
              </m:rPr>
              <w:rPr>
                <w:rStyle w:val="CambriaMath"/>
                <w:rFonts w:ascii="Times New Roman" w:eastAsiaTheme="majorEastAsia" w:hAnsi="Times New Roman"/>
                <w:i w:val="0"/>
              </w:rPr>
              <m:t>T</m:t>
            </m:r>
          </m:sub>
        </m:sSub>
        <m:r>
          <m:rPr>
            <m:sty m:val="p"/>
          </m:rPr>
          <w:rPr>
            <w:rStyle w:val="CambriaMath"/>
            <w:rFonts w:ascii="Cambria Math" w:eastAsiaTheme="majorEastAsia"/>
          </w:rPr>
          <m:t>=</m:t>
        </m:r>
        <m:r>
          <m:rPr>
            <m:sty m:val="p"/>
          </m:rPr>
          <w:rPr>
            <w:rFonts w:ascii="Cambria Math" w:eastAsiaTheme="majorEastAsia" w:hAnsi="Cambria Math"/>
            <w:sz w:val="24"/>
          </w:rPr>
          <m:t>0.07</m:t>
        </m:r>
        <m:r>
          <m:rPr>
            <m:sty m:val="p"/>
          </m:rPr>
          <w:rPr>
            <w:rFonts w:ascii="Cambria Math" w:hAnsi="Cambria Math"/>
            <w:sz w:val="24"/>
          </w:rPr>
          <m:t>℃</m:t>
        </m:r>
      </m:oMath>
    </w:p>
    <w:p w14:paraId="2B9C0530" w14:textId="77777777" w:rsidR="00803F12" w:rsidRDefault="00803F12"/>
    <w:p w14:paraId="1B7FDB9B" w14:textId="77777777" w:rsidR="00803F12" w:rsidRDefault="00803F12"/>
    <w:p w14:paraId="131882A2" w14:textId="77777777" w:rsidR="00803F12" w:rsidRDefault="00803F12"/>
    <w:p w14:paraId="2E58329B" w14:textId="77777777" w:rsidR="00803F12" w:rsidRDefault="00803F12"/>
    <w:p w14:paraId="089A2F2A" w14:textId="77777777" w:rsidR="00803F12" w:rsidRDefault="00803F12"/>
    <w:p w14:paraId="1E102358" w14:textId="77777777" w:rsidR="00803F12" w:rsidRDefault="00803F12"/>
    <w:p w14:paraId="6C28AC93" w14:textId="77777777" w:rsidR="00803F12" w:rsidRDefault="00803F12"/>
    <w:p w14:paraId="6F7179C9" w14:textId="77777777" w:rsidR="00803F12" w:rsidRDefault="00803F12"/>
    <w:p w14:paraId="6F5A13EB" w14:textId="77777777" w:rsidR="00803F12" w:rsidRDefault="00803F12"/>
    <w:p w14:paraId="6DBB20F8" w14:textId="77777777" w:rsidR="00803F12" w:rsidRDefault="00803F12"/>
    <w:p w14:paraId="3EECBB03" w14:textId="77777777" w:rsidR="00803F12" w:rsidRDefault="00803F12"/>
    <w:p w14:paraId="1ACF31BE" w14:textId="77777777" w:rsidR="00803F12" w:rsidRDefault="00803F12"/>
    <w:p w14:paraId="19B3FCB9" w14:textId="77777777" w:rsidR="00803F12" w:rsidRDefault="00000000">
      <w:pPr>
        <w:widowControl/>
        <w:jc w:val="left"/>
        <w:rPr>
          <w:rFonts w:ascii="黑体" w:eastAsia="黑体" w:hAnsi="宋体"/>
          <w:b/>
          <w:sz w:val="28"/>
          <w:szCs w:val="28"/>
        </w:rPr>
      </w:pPr>
      <w:r>
        <w:rPr>
          <w:rFonts w:ascii="黑体" w:eastAsia="黑体" w:hint="eastAsia"/>
          <w:sz w:val="28"/>
          <w:szCs w:val="28"/>
        </w:rPr>
        <w:t>附录</w:t>
      </w:r>
      <w:r>
        <w:rPr>
          <w:rFonts w:ascii="黑体" w:eastAsia="黑体" w:hAnsi="宋体"/>
          <w:sz w:val="28"/>
          <w:szCs w:val="28"/>
        </w:rPr>
        <w:t>D</w:t>
      </w:r>
      <w:r>
        <w:rPr>
          <w:rFonts w:ascii="黑体" w:eastAsia="黑体" w:hAnsi="宋体" w:hint="eastAsia"/>
          <w:sz w:val="28"/>
          <w:szCs w:val="28"/>
        </w:rPr>
        <w:t xml:space="preserve"> </w:t>
      </w:r>
    </w:p>
    <w:p w14:paraId="28F30F9D" w14:textId="77777777" w:rsidR="00803F12" w:rsidRDefault="00000000">
      <w:pPr>
        <w:pStyle w:val="2"/>
        <w:ind w:firstLine="0"/>
        <w:rPr>
          <w:rFonts w:ascii="黑体" w:eastAsia="黑体"/>
          <w:b w:val="0"/>
          <w:sz w:val="28"/>
          <w:szCs w:val="28"/>
        </w:rPr>
      </w:pPr>
      <w:bookmarkStart w:id="18" w:name="_Toc147828805"/>
      <w:r>
        <w:rPr>
          <w:rFonts w:ascii="黑体" w:eastAsia="黑体"/>
          <w:b w:val="0"/>
          <w:sz w:val="28"/>
          <w:szCs w:val="28"/>
        </w:rPr>
        <w:t>冰雹试验机冰球初速度的示值误差测量结果不确定度评定示例</w:t>
      </w:r>
      <w:bookmarkEnd w:id="18"/>
    </w:p>
    <w:p w14:paraId="0FAABBAD" w14:textId="77777777" w:rsidR="00803F12" w:rsidRDefault="00000000">
      <w:pPr>
        <w:pStyle w:val="2"/>
        <w:ind w:firstLine="0"/>
        <w:rPr>
          <w:rFonts w:ascii="黑体" w:eastAsia="黑体"/>
          <w:b w:val="0"/>
          <w:sz w:val="28"/>
          <w:szCs w:val="28"/>
        </w:rPr>
      </w:pPr>
      <w:bookmarkStart w:id="19" w:name="_Toc147828806"/>
      <w:r>
        <w:rPr>
          <w:rFonts w:ascii="黑体" w:eastAsia="黑体"/>
          <w:b w:val="0"/>
          <w:sz w:val="28"/>
          <w:szCs w:val="28"/>
        </w:rPr>
        <w:t>示例</w:t>
      </w:r>
      <w:bookmarkEnd w:id="19"/>
    </w:p>
    <w:p w14:paraId="23EE93D2" w14:textId="77777777" w:rsidR="00803F12" w:rsidRDefault="00000000">
      <w:pPr>
        <w:spacing w:line="360" w:lineRule="auto"/>
        <w:rPr>
          <w:rFonts w:ascii="黑体" w:eastAsia="黑体" w:hAnsi="黑体"/>
          <w:sz w:val="24"/>
        </w:rPr>
      </w:pPr>
      <w:r>
        <w:rPr>
          <w:rFonts w:ascii="黑体" w:eastAsia="黑体" w:hAnsi="黑体"/>
          <w:sz w:val="24"/>
        </w:rPr>
        <w:t>D.1</w:t>
      </w:r>
      <w:r>
        <w:rPr>
          <w:rFonts w:ascii="黑体" w:eastAsia="黑体" w:hAnsi="黑体" w:hint="eastAsia"/>
          <w:sz w:val="24"/>
        </w:rPr>
        <w:t xml:space="preserve"> </w:t>
      </w:r>
      <w:r>
        <w:rPr>
          <w:rFonts w:ascii="黑体" w:eastAsia="黑体" w:hAnsi="黑体"/>
          <w:sz w:val="24"/>
        </w:rPr>
        <w:t>概述</w:t>
      </w:r>
    </w:p>
    <w:p w14:paraId="12A9AD11" w14:textId="77777777" w:rsidR="00803F12" w:rsidRDefault="00000000">
      <w:pPr>
        <w:spacing w:line="360" w:lineRule="auto"/>
        <w:rPr>
          <w:rFonts w:ascii="黑体" w:eastAsia="黑体" w:hAnsi="黑体"/>
          <w:sz w:val="24"/>
        </w:rPr>
      </w:pPr>
      <w:r>
        <w:rPr>
          <w:rFonts w:ascii="黑体" w:eastAsia="黑体" w:hAnsi="黑体"/>
          <w:sz w:val="24"/>
        </w:rPr>
        <w:t>D.1.1</w:t>
      </w:r>
      <w:r>
        <w:rPr>
          <w:rFonts w:ascii="黑体" w:eastAsia="黑体" w:hAnsi="黑体" w:hint="eastAsia"/>
          <w:sz w:val="24"/>
        </w:rPr>
        <w:t xml:space="preserve"> </w:t>
      </w:r>
      <w:r>
        <w:rPr>
          <w:rFonts w:ascii="黑体" w:eastAsia="黑体" w:hAnsi="黑体"/>
          <w:sz w:val="24"/>
        </w:rPr>
        <w:t>测量用标准器</w:t>
      </w:r>
    </w:p>
    <w:p w14:paraId="12612D7C"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kern w:val="0"/>
          <w:sz w:val="24"/>
        </w:rPr>
        <w:t>测量用标准器：</w:t>
      </w:r>
      <w:r>
        <w:rPr>
          <w:rFonts w:eastAsiaTheme="majorEastAsia"/>
          <w:color w:val="000000"/>
          <w:sz w:val="24"/>
        </w:rPr>
        <w:t>卡尺，</w:t>
      </w:r>
      <w:r>
        <w:rPr>
          <w:rFonts w:eastAsiaTheme="majorEastAsia"/>
          <w:color w:val="000000"/>
          <w:kern w:val="0"/>
          <w:sz w:val="24"/>
        </w:rPr>
        <w:t>示波器。</w:t>
      </w:r>
    </w:p>
    <w:p w14:paraId="351AAC63" w14:textId="77777777" w:rsidR="00803F12" w:rsidRDefault="00000000">
      <w:pPr>
        <w:spacing w:line="360" w:lineRule="auto"/>
        <w:rPr>
          <w:rFonts w:ascii="黑体" w:eastAsia="黑体" w:hAnsi="黑体"/>
          <w:sz w:val="24"/>
        </w:rPr>
      </w:pPr>
      <w:r>
        <w:rPr>
          <w:rFonts w:ascii="黑体" w:eastAsia="黑体" w:hAnsi="黑体"/>
          <w:sz w:val="24"/>
        </w:rPr>
        <w:t>D.1.2</w:t>
      </w:r>
      <w:r>
        <w:rPr>
          <w:rFonts w:ascii="黑体" w:eastAsia="黑体" w:hAnsi="黑体" w:hint="eastAsia"/>
          <w:sz w:val="24"/>
        </w:rPr>
        <w:t xml:space="preserve"> </w:t>
      </w:r>
      <w:r>
        <w:rPr>
          <w:rFonts w:ascii="黑体" w:eastAsia="黑体" w:hAnsi="黑体"/>
          <w:sz w:val="24"/>
        </w:rPr>
        <w:t>测量对象</w:t>
      </w:r>
    </w:p>
    <w:p w14:paraId="5B543099" w14:textId="77777777" w:rsidR="00803F12" w:rsidRDefault="00000000">
      <w:pPr>
        <w:spacing w:line="360" w:lineRule="auto"/>
        <w:ind w:firstLineChars="200" w:firstLine="480"/>
        <w:rPr>
          <w:rFonts w:ascii="黑体" w:eastAsia="黑体" w:hAnsi="黑体"/>
          <w:sz w:val="24"/>
        </w:rPr>
      </w:pPr>
      <w:r>
        <w:rPr>
          <w:rFonts w:eastAsiaTheme="majorEastAsia" w:hint="eastAsia"/>
          <w:color w:val="000000"/>
          <w:kern w:val="0"/>
          <w:sz w:val="24"/>
        </w:rPr>
        <w:t>测量对象为：</w:t>
      </w:r>
      <w:r>
        <w:rPr>
          <w:rFonts w:eastAsiaTheme="majorEastAsia"/>
          <w:color w:val="000000"/>
          <w:kern w:val="0"/>
          <w:sz w:val="24"/>
        </w:rPr>
        <w:t>冰雹</w:t>
      </w:r>
      <w:r>
        <w:rPr>
          <w:rFonts w:eastAsiaTheme="majorEastAsia" w:hint="eastAsia"/>
          <w:color w:val="000000"/>
          <w:kern w:val="0"/>
          <w:sz w:val="24"/>
        </w:rPr>
        <w:t>冲击</w:t>
      </w:r>
      <w:r>
        <w:rPr>
          <w:rFonts w:eastAsiaTheme="majorEastAsia"/>
          <w:color w:val="000000"/>
          <w:kern w:val="0"/>
          <w:sz w:val="24"/>
        </w:rPr>
        <w:t>试验机。</w:t>
      </w:r>
    </w:p>
    <w:p w14:paraId="47D9473B" w14:textId="77777777" w:rsidR="00803F12" w:rsidRDefault="00000000">
      <w:pPr>
        <w:spacing w:line="360" w:lineRule="auto"/>
        <w:rPr>
          <w:rFonts w:ascii="黑体" w:eastAsia="黑体" w:hAnsi="黑体"/>
          <w:sz w:val="24"/>
        </w:rPr>
      </w:pPr>
      <w:r>
        <w:rPr>
          <w:rFonts w:ascii="黑体" w:eastAsia="黑体" w:hAnsi="黑体"/>
          <w:sz w:val="24"/>
        </w:rPr>
        <w:t>D.2</w:t>
      </w:r>
      <w:r>
        <w:rPr>
          <w:rFonts w:ascii="黑体" w:eastAsia="黑体" w:hAnsi="黑体" w:hint="eastAsia"/>
          <w:sz w:val="24"/>
        </w:rPr>
        <w:t xml:space="preserve"> </w:t>
      </w:r>
      <w:r>
        <w:rPr>
          <w:rFonts w:ascii="黑体" w:eastAsia="黑体" w:hAnsi="黑体"/>
          <w:sz w:val="24"/>
        </w:rPr>
        <w:t>标称速度23.0m/s冰球的冰球初速度示值误差不确定度评定</w:t>
      </w:r>
    </w:p>
    <w:p w14:paraId="758E809E" w14:textId="77777777" w:rsidR="00803F12" w:rsidRDefault="00000000">
      <w:pPr>
        <w:spacing w:line="360" w:lineRule="auto"/>
        <w:rPr>
          <w:rFonts w:ascii="黑体" w:eastAsia="黑体" w:hAnsi="黑体"/>
          <w:sz w:val="24"/>
        </w:rPr>
      </w:pPr>
      <w:r>
        <w:rPr>
          <w:rFonts w:ascii="黑体" w:eastAsia="黑体" w:hAnsi="黑体"/>
          <w:sz w:val="24"/>
        </w:rPr>
        <w:t>D.2.1</w:t>
      </w:r>
      <w:r>
        <w:rPr>
          <w:rFonts w:ascii="黑体" w:eastAsia="黑体" w:hAnsi="黑体" w:hint="eastAsia"/>
          <w:sz w:val="24"/>
        </w:rPr>
        <w:t xml:space="preserve"> </w:t>
      </w:r>
      <w:r>
        <w:rPr>
          <w:rFonts w:ascii="黑体" w:eastAsia="黑体" w:hAnsi="黑体"/>
          <w:sz w:val="24"/>
        </w:rPr>
        <w:t>数学模型</w:t>
      </w:r>
    </w:p>
    <w:p w14:paraId="76E91399" w14:textId="77777777" w:rsidR="00803F12" w:rsidRDefault="00000000">
      <w:pPr>
        <w:spacing w:line="360" w:lineRule="auto"/>
        <w:rPr>
          <w:rFonts w:ascii="黑体" w:eastAsia="黑体" w:hAnsi="黑体"/>
          <w:sz w:val="24"/>
        </w:rPr>
      </w:pPr>
      <w:r>
        <w:rPr>
          <w:rFonts w:ascii="黑体" w:eastAsia="黑体" w:hAnsi="黑体"/>
          <w:sz w:val="24"/>
        </w:rPr>
        <w:t>D.2.1.1</w:t>
      </w:r>
      <w:r>
        <w:rPr>
          <w:rFonts w:ascii="黑体" w:eastAsia="黑体" w:hAnsi="黑体" w:hint="eastAsia"/>
          <w:sz w:val="24"/>
        </w:rPr>
        <w:t xml:space="preserve"> </w:t>
      </w:r>
      <w:r>
        <w:rPr>
          <w:rFonts w:ascii="黑体" w:eastAsia="黑体" w:hAnsi="黑体"/>
          <w:sz w:val="24"/>
        </w:rPr>
        <w:t>公式</w:t>
      </w:r>
    </w:p>
    <w:p w14:paraId="66A1CB7E" w14:textId="77777777" w:rsidR="00803F12" w:rsidRDefault="00000000">
      <w:pPr>
        <w:spacing w:line="360" w:lineRule="auto"/>
        <w:jc w:val="center"/>
        <w:rPr>
          <w:rFonts w:eastAsiaTheme="majorEastAsia"/>
          <w:i/>
          <w:sz w:val="24"/>
        </w:rPr>
      </w:pPr>
      <m:oMath>
        <m:r>
          <m:rPr>
            <m:nor/>
          </m:rPr>
          <w:rPr>
            <w:rFonts w:eastAsia="MS Gothic"/>
            <w:sz w:val="24"/>
          </w:rPr>
          <m:t>∆</m:t>
        </m:r>
        <m:r>
          <m:rPr>
            <m:nor/>
          </m:rPr>
          <w:rPr>
            <w:rStyle w:val="CambriaMath"/>
            <w:rFonts w:ascii="Times New Roman" w:eastAsiaTheme="majorEastAsia" w:hAnsi="Times New Roman"/>
            <w:i w:val="0"/>
          </w:rPr>
          <m:t>S</m:t>
        </m:r>
        <m:r>
          <m:rPr>
            <m:nor/>
          </m:rPr>
          <w:rPr>
            <w:rFonts w:eastAsiaTheme="majorEastAsia"/>
            <w:sz w:val="24"/>
          </w:rPr>
          <m:t>=</m:t>
        </m:r>
        <m:r>
          <m:rPr>
            <m:nor/>
          </m:rPr>
          <w:rPr>
            <w:rStyle w:val="CambriaMath"/>
            <w:rFonts w:ascii="Times New Roman" w:eastAsiaTheme="majorEastAsia" w:hAnsi="Times New Roman"/>
            <w:i w:val="0"/>
          </w:rPr>
          <m:t>S</m:t>
        </m:r>
        <m:r>
          <m:rPr>
            <m:nor/>
          </m:rPr>
          <w:rPr>
            <w:rFonts w:eastAsiaTheme="majorEastAsia"/>
            <w:sz w:val="24"/>
          </w:rPr>
          <m:t>-</m:t>
        </m:r>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S</m:t>
            </m:r>
          </m:e>
          <m:sub>
            <m:r>
              <m:rPr>
                <m:nor/>
              </m:rPr>
              <w:rPr>
                <w:rStyle w:val="CambriaMath"/>
                <w:rFonts w:ascii="Times New Roman" w:eastAsiaTheme="majorEastAsia" w:hAnsi="Times New Roman"/>
                <w:i w:val="0"/>
              </w:rPr>
              <m:t>0</m:t>
            </m:r>
          </m:sub>
        </m:sSub>
      </m:oMath>
      <w:r>
        <w:rPr>
          <w:rFonts w:eastAsiaTheme="majorEastAsia"/>
          <w:sz w:val="24"/>
        </w:rPr>
        <w:t xml:space="preserve"> </w:t>
      </w:r>
      <w:r>
        <w:rPr>
          <w:rFonts w:eastAsiaTheme="majorEastAsia"/>
          <w:sz w:val="28"/>
          <w:szCs w:val="28"/>
        </w:rPr>
        <w:t xml:space="preserve"> </w:t>
      </w:r>
    </w:p>
    <w:p w14:paraId="680884CD" w14:textId="77777777" w:rsidR="00803F12" w:rsidRDefault="00000000">
      <w:pPr>
        <w:spacing w:line="360" w:lineRule="auto"/>
        <w:ind w:firstLineChars="200" w:firstLine="480"/>
        <w:rPr>
          <w:rFonts w:eastAsiaTheme="majorEastAsia"/>
          <w:sz w:val="24"/>
        </w:rPr>
      </w:pPr>
      <w:r>
        <w:rPr>
          <w:rFonts w:eastAsiaTheme="majorEastAsia"/>
          <w:sz w:val="24"/>
        </w:rPr>
        <w:t>式中：</w:t>
      </w:r>
      <w:r>
        <w:rPr>
          <w:rFonts w:eastAsiaTheme="majorEastAsia"/>
          <w:i/>
          <w:sz w:val="24"/>
        </w:rPr>
        <w:t>S</w:t>
      </w:r>
      <w:r>
        <w:rPr>
          <w:rFonts w:eastAsiaTheme="majorEastAsia"/>
          <w:color w:val="000000"/>
          <w:sz w:val="24"/>
        </w:rPr>
        <w:t>——</w:t>
      </w:r>
      <w:r>
        <w:rPr>
          <w:rFonts w:eastAsiaTheme="majorEastAsia"/>
          <w:color w:val="000000"/>
          <w:sz w:val="24"/>
        </w:rPr>
        <w:t>冰球初速度</w:t>
      </w:r>
      <w:r>
        <w:rPr>
          <w:rFonts w:eastAsiaTheme="majorEastAsia"/>
          <w:sz w:val="24"/>
        </w:rPr>
        <w:t>的指示值；</w:t>
      </w:r>
    </w:p>
    <w:p w14:paraId="29DB991F" w14:textId="77777777" w:rsidR="00803F12" w:rsidRDefault="00000000">
      <w:pPr>
        <w:spacing w:line="360" w:lineRule="auto"/>
        <w:ind w:firstLineChars="495" w:firstLine="1188"/>
        <w:rPr>
          <w:rFonts w:eastAsiaTheme="majorEastAsia"/>
          <w:sz w:val="24"/>
        </w:rPr>
      </w:pPr>
      <w:r>
        <w:rPr>
          <w:rFonts w:eastAsiaTheme="majorEastAsia"/>
          <w:i/>
          <w:sz w:val="24"/>
        </w:rPr>
        <w:t>S</w:t>
      </w:r>
      <w:r>
        <w:rPr>
          <w:rFonts w:eastAsiaTheme="majorEastAsia"/>
          <w:i/>
          <w:sz w:val="24"/>
          <w:vertAlign w:val="subscript"/>
        </w:rPr>
        <w:t>0</w:t>
      </w:r>
      <w:r>
        <w:rPr>
          <w:rFonts w:eastAsiaTheme="majorEastAsia"/>
          <w:color w:val="000000"/>
          <w:sz w:val="24"/>
        </w:rPr>
        <w:t>——</w:t>
      </w:r>
      <w:r>
        <w:rPr>
          <w:rFonts w:eastAsiaTheme="majorEastAsia"/>
          <w:sz w:val="24"/>
        </w:rPr>
        <w:t>被测量的实际值。</w:t>
      </w:r>
    </w:p>
    <w:p w14:paraId="688DFC45" w14:textId="77777777" w:rsidR="00803F12" w:rsidRDefault="00000000">
      <w:pPr>
        <w:spacing w:line="360" w:lineRule="auto"/>
        <w:rPr>
          <w:rFonts w:eastAsiaTheme="majorEastAsia"/>
          <w:color w:val="000000"/>
          <w:kern w:val="0"/>
          <w:sz w:val="24"/>
        </w:rPr>
      </w:pPr>
      <w:r>
        <w:rPr>
          <w:rFonts w:ascii="黑体" w:eastAsia="黑体" w:hAnsi="黑体"/>
          <w:sz w:val="24"/>
        </w:rPr>
        <w:t>D.2.1.2 不确定度来源包括</w:t>
      </w:r>
    </w:p>
    <w:p w14:paraId="2A13E43F"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kern w:val="0"/>
          <w:sz w:val="24"/>
        </w:rPr>
        <w:t>不确定度来源包括：标准器测量重复性的不确定度，标准器卡尺校准结果引起的不确定度，标准器数字示波器校准结果引起的不确定度等。</w:t>
      </w:r>
    </w:p>
    <w:p w14:paraId="5827FE0E" w14:textId="77777777" w:rsidR="00803F12" w:rsidRDefault="00000000">
      <w:pPr>
        <w:spacing w:line="360" w:lineRule="auto"/>
        <w:rPr>
          <w:rFonts w:ascii="黑体" w:eastAsia="黑体" w:hAnsi="黑体"/>
          <w:sz w:val="24"/>
        </w:rPr>
      </w:pPr>
      <w:r>
        <w:rPr>
          <w:rFonts w:ascii="黑体" w:eastAsia="黑体" w:hAnsi="黑体"/>
          <w:sz w:val="24"/>
        </w:rPr>
        <w:t>D.2.2</w:t>
      </w:r>
      <w:r>
        <w:rPr>
          <w:rFonts w:ascii="黑体" w:eastAsia="黑体" w:hAnsi="黑体" w:hint="eastAsia"/>
          <w:sz w:val="24"/>
        </w:rPr>
        <w:t xml:space="preserve"> </w:t>
      </w:r>
      <w:r>
        <w:rPr>
          <w:rFonts w:ascii="黑体" w:eastAsia="黑体" w:hAnsi="黑体"/>
          <w:sz w:val="24"/>
        </w:rPr>
        <w:t>标准不确定度分量的评定</w:t>
      </w:r>
    </w:p>
    <w:p w14:paraId="114A4FA2" w14:textId="77777777" w:rsidR="00803F12" w:rsidRDefault="00000000">
      <w:pPr>
        <w:spacing w:line="360" w:lineRule="auto"/>
        <w:rPr>
          <w:rFonts w:ascii="黑体" w:eastAsia="黑体" w:hAnsi="黑体"/>
          <w:sz w:val="24"/>
        </w:rPr>
      </w:pPr>
      <w:r>
        <w:rPr>
          <w:rFonts w:ascii="黑体" w:eastAsia="黑体" w:hAnsi="黑体"/>
          <w:sz w:val="24"/>
        </w:rPr>
        <w:t>D.2.2.1 位置传感器距离测量引起的不确定度评定</w:t>
      </w:r>
    </w:p>
    <w:p w14:paraId="6ADDA695" w14:textId="77777777" w:rsidR="00803F12" w:rsidRDefault="00000000">
      <w:pPr>
        <w:spacing w:line="360" w:lineRule="auto"/>
        <w:rPr>
          <w:rFonts w:ascii="黑体" w:eastAsia="黑体" w:hAnsi="黑体"/>
          <w:sz w:val="24"/>
        </w:rPr>
      </w:pPr>
      <w:r>
        <w:rPr>
          <w:rFonts w:ascii="黑体" w:eastAsia="黑体" w:hAnsi="黑体"/>
          <w:sz w:val="24"/>
        </w:rPr>
        <w:t>D.2.2.1.1</w:t>
      </w:r>
      <w:r>
        <w:rPr>
          <w:rFonts w:ascii="黑体" w:eastAsia="黑体" w:hAnsi="黑体" w:hint="eastAsia"/>
          <w:sz w:val="24"/>
        </w:rPr>
        <w:t xml:space="preserve"> </w:t>
      </w:r>
      <w:r>
        <w:rPr>
          <w:rFonts w:ascii="黑体" w:eastAsia="黑体" w:hAnsi="黑体"/>
          <w:sz w:val="24"/>
        </w:rPr>
        <w:t>测量重复性引起的不确定度</w:t>
      </w:r>
      <m:oMath>
        <m:sSub>
          <m:sSubPr>
            <m:ctrlPr>
              <w:rPr>
                <w:rFonts w:ascii="Cambria Math" w:eastAsia="黑体" w:hAnsi="Cambria Math"/>
                <w:sz w:val="24"/>
              </w:rPr>
            </m:ctrlPr>
          </m:sSubPr>
          <m:e>
            <m:r>
              <m:rPr>
                <m:sty m:val="p"/>
              </m:rPr>
              <w:rPr>
                <w:rFonts w:ascii="Cambria Math" w:eastAsia="黑体" w:hAnsi="Cambria Math"/>
                <w:sz w:val="24"/>
              </w:rPr>
              <m:t>u</m:t>
            </m:r>
          </m:e>
          <m:sub>
            <m:r>
              <m:rPr>
                <m:sty m:val="p"/>
              </m:rPr>
              <w:rPr>
                <w:rFonts w:ascii="Cambria Math" w:eastAsia="黑体" w:hAnsi="Cambria Math"/>
                <w:sz w:val="24"/>
              </w:rPr>
              <m:t>1</m:t>
            </m:r>
          </m:sub>
        </m:sSub>
        <m:r>
          <m:rPr>
            <m:sty m:val="p"/>
          </m:rPr>
          <w:rPr>
            <w:rFonts w:ascii="Cambria Math" w:eastAsia="黑体" w:hAnsi="Cambria Math"/>
            <w:sz w:val="24"/>
          </w:rPr>
          <m:t>(L)</m:t>
        </m:r>
      </m:oMath>
      <w:r>
        <w:rPr>
          <w:rFonts w:ascii="黑体" w:eastAsia="黑体" w:hAnsi="黑体"/>
          <w:sz w:val="24"/>
        </w:rPr>
        <w:t>评定</w:t>
      </w:r>
    </w:p>
    <w:p w14:paraId="544C8CD3" w14:textId="77777777" w:rsidR="00803F12" w:rsidRDefault="00000000">
      <w:pPr>
        <w:spacing w:line="360" w:lineRule="auto"/>
        <w:ind w:firstLineChars="200" w:firstLine="480"/>
        <w:rPr>
          <w:rFonts w:eastAsiaTheme="majorEastAsia"/>
          <w:sz w:val="24"/>
        </w:rPr>
      </w:pPr>
      <w:r>
        <w:rPr>
          <w:rFonts w:eastAsiaTheme="majorEastAsia"/>
          <w:sz w:val="24"/>
        </w:rPr>
        <w:t>通过位置传感器距离进行</w:t>
      </w:r>
      <w:r>
        <w:rPr>
          <w:rFonts w:eastAsiaTheme="majorEastAsia"/>
          <w:sz w:val="24"/>
        </w:rPr>
        <w:t>10</w:t>
      </w:r>
      <w:r>
        <w:rPr>
          <w:rFonts w:eastAsiaTheme="majorEastAsia"/>
          <w:sz w:val="24"/>
        </w:rPr>
        <w:t>次独立的重复测量，得到测量数据如下：</w:t>
      </w:r>
    </w:p>
    <w:p w14:paraId="17C36DAC" w14:textId="77777777" w:rsidR="00803F12" w:rsidRDefault="00000000">
      <w:pPr>
        <w:keepNext/>
        <w:spacing w:beforeLines="50" w:before="156" w:line="360" w:lineRule="auto"/>
        <w:jc w:val="center"/>
        <w:rPr>
          <w:rFonts w:eastAsia="黑体"/>
          <w:szCs w:val="21"/>
        </w:rPr>
      </w:pPr>
      <w:r>
        <w:rPr>
          <w:rFonts w:eastAsia="黑体"/>
          <w:szCs w:val="21"/>
        </w:rPr>
        <w:t>表</w:t>
      </w:r>
      <w:r>
        <w:rPr>
          <w:rFonts w:eastAsia="黑体"/>
          <w:szCs w:val="21"/>
        </w:rPr>
        <w:t xml:space="preserve">D.1 </w:t>
      </w:r>
      <w:r>
        <w:rPr>
          <w:rFonts w:eastAsia="黑体"/>
          <w:szCs w:val="21"/>
        </w:rPr>
        <w:t>位置传感器距离测量重复性数据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59"/>
        <w:gridCol w:w="1559"/>
      </w:tblGrid>
      <w:tr w:rsidR="00803F12" w14:paraId="41198638" w14:textId="77777777">
        <w:trPr>
          <w:jc w:val="center"/>
        </w:trPr>
        <w:tc>
          <w:tcPr>
            <w:tcW w:w="1276" w:type="dxa"/>
            <w:vAlign w:val="center"/>
          </w:tcPr>
          <w:p w14:paraId="3F530BFE" w14:textId="77777777" w:rsidR="00803F12" w:rsidRDefault="00000000">
            <w:pPr>
              <w:keepNext/>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6FFFE510" w14:textId="77777777" w:rsidR="00803F12" w:rsidRDefault="00000000">
            <w:pPr>
              <w:keepNext/>
              <w:jc w:val="center"/>
              <w:rPr>
                <w:rFonts w:eastAsiaTheme="majorEastAsia"/>
                <w:szCs w:val="21"/>
              </w:rPr>
            </w:pPr>
            <w:r>
              <w:rPr>
                <w:rFonts w:eastAsiaTheme="majorEastAsia"/>
                <w:szCs w:val="21"/>
              </w:rPr>
              <w:t>距离</w:t>
            </w:r>
            <m:oMath>
              <m:sSub>
                <m:sSubPr>
                  <m:ctrlPr>
                    <w:rPr>
                      <w:rFonts w:ascii="Cambria Math" w:eastAsiaTheme="majorEastAsia" w:hAnsi="Cambria Math"/>
                      <w:szCs w:val="21"/>
                    </w:rPr>
                  </m:ctrlPr>
                </m:sSubPr>
                <m:e>
                  <m:r>
                    <w:rPr>
                      <w:rFonts w:ascii="Cambria Math" w:eastAsiaTheme="majorEastAsia" w:hAnsi="Cambria Math"/>
                      <w:szCs w:val="21"/>
                    </w:rPr>
                    <m:t>L</m:t>
                  </m:r>
                </m:e>
                <m:sub>
                  <m:r>
                    <w:rPr>
                      <w:rFonts w:ascii="Cambria Math" w:eastAsiaTheme="majorEastAsia" w:hAnsi="Cambria Math"/>
                      <w:szCs w:val="21"/>
                    </w:rPr>
                    <m:t>i</m:t>
                  </m:r>
                </m:sub>
              </m:sSub>
            </m:oMath>
            <w:r>
              <w:rPr>
                <w:rFonts w:eastAsiaTheme="majorEastAsia"/>
                <w:szCs w:val="21"/>
              </w:rPr>
              <w:t>（</w:t>
            </w:r>
            <w:r>
              <w:rPr>
                <w:rFonts w:eastAsiaTheme="majorEastAsia"/>
                <w:szCs w:val="21"/>
              </w:rPr>
              <w:t>cm</w:t>
            </w:r>
            <w:r>
              <w:rPr>
                <w:rFonts w:eastAsiaTheme="majorEastAsia"/>
                <w:szCs w:val="21"/>
              </w:rPr>
              <w:t>）</w:t>
            </w:r>
          </w:p>
        </w:tc>
        <w:tc>
          <w:tcPr>
            <w:tcW w:w="1559" w:type="dxa"/>
            <w:vAlign w:val="center"/>
          </w:tcPr>
          <w:p w14:paraId="47039631" w14:textId="77777777" w:rsidR="00803F12" w:rsidRDefault="00000000">
            <w:pPr>
              <w:keepNext/>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6FA5A78C" w14:textId="77777777" w:rsidR="00803F12" w:rsidRDefault="00000000">
            <w:pPr>
              <w:keepNext/>
              <w:jc w:val="center"/>
              <w:rPr>
                <w:rFonts w:eastAsiaTheme="majorEastAsia"/>
                <w:szCs w:val="21"/>
              </w:rPr>
            </w:pPr>
            <w:r>
              <w:rPr>
                <w:rFonts w:eastAsiaTheme="majorEastAsia"/>
                <w:szCs w:val="21"/>
              </w:rPr>
              <w:t>距离</w:t>
            </w:r>
            <m:oMath>
              <m:sSub>
                <m:sSubPr>
                  <m:ctrlPr>
                    <w:rPr>
                      <w:rFonts w:ascii="Cambria Math" w:eastAsiaTheme="majorEastAsia" w:hAnsi="Cambria Math"/>
                      <w:szCs w:val="21"/>
                    </w:rPr>
                  </m:ctrlPr>
                </m:sSubPr>
                <m:e>
                  <m:r>
                    <w:rPr>
                      <w:rFonts w:ascii="Cambria Math" w:eastAsiaTheme="majorEastAsia" w:hAnsi="Cambria Math"/>
                      <w:szCs w:val="21"/>
                    </w:rPr>
                    <m:t>L</m:t>
                  </m:r>
                </m:e>
                <m:sub>
                  <m:r>
                    <w:rPr>
                      <w:rFonts w:ascii="Cambria Math" w:eastAsiaTheme="majorEastAsia" w:hAnsi="Cambria Math"/>
                      <w:szCs w:val="21"/>
                    </w:rPr>
                    <m:t>i</m:t>
                  </m:r>
                </m:sub>
              </m:sSub>
            </m:oMath>
            <w:r>
              <w:rPr>
                <w:rFonts w:eastAsiaTheme="majorEastAsia"/>
                <w:szCs w:val="21"/>
              </w:rPr>
              <w:t>（</w:t>
            </w:r>
            <w:r>
              <w:rPr>
                <w:rFonts w:eastAsiaTheme="majorEastAsia"/>
                <w:szCs w:val="21"/>
              </w:rPr>
              <w:t>cm</w:t>
            </w:r>
            <w:r>
              <w:rPr>
                <w:rFonts w:eastAsiaTheme="majorEastAsia"/>
                <w:szCs w:val="21"/>
              </w:rPr>
              <w:t>）</w:t>
            </w:r>
          </w:p>
        </w:tc>
      </w:tr>
      <w:tr w:rsidR="00803F12" w14:paraId="426B0D51" w14:textId="77777777">
        <w:trPr>
          <w:jc w:val="center"/>
        </w:trPr>
        <w:tc>
          <w:tcPr>
            <w:tcW w:w="1276" w:type="dxa"/>
            <w:vAlign w:val="center"/>
          </w:tcPr>
          <w:p w14:paraId="0B3EDC9A" w14:textId="77777777" w:rsidR="00803F12" w:rsidRDefault="00000000">
            <w:pPr>
              <w:keepNext/>
              <w:jc w:val="center"/>
              <w:rPr>
                <w:rFonts w:eastAsiaTheme="majorEastAsia"/>
                <w:szCs w:val="21"/>
              </w:rPr>
            </w:pPr>
            <w:r>
              <w:rPr>
                <w:rFonts w:eastAsiaTheme="majorEastAsia"/>
                <w:szCs w:val="21"/>
              </w:rPr>
              <w:t>1</w:t>
            </w:r>
          </w:p>
        </w:tc>
        <w:tc>
          <w:tcPr>
            <w:tcW w:w="1559" w:type="dxa"/>
            <w:vAlign w:val="bottom"/>
          </w:tcPr>
          <w:p w14:paraId="05A1B3A6" w14:textId="77777777" w:rsidR="00803F12" w:rsidRDefault="00000000">
            <w:pPr>
              <w:keepNext/>
              <w:jc w:val="center"/>
              <w:rPr>
                <w:rFonts w:eastAsiaTheme="majorEastAsia"/>
                <w:color w:val="000000"/>
                <w:szCs w:val="21"/>
              </w:rPr>
            </w:pPr>
            <w:r>
              <w:rPr>
                <w:rFonts w:eastAsiaTheme="majorEastAsia"/>
                <w:color w:val="000000"/>
                <w:szCs w:val="21"/>
              </w:rPr>
              <w:t>5.00</w:t>
            </w:r>
          </w:p>
        </w:tc>
        <w:tc>
          <w:tcPr>
            <w:tcW w:w="1559" w:type="dxa"/>
            <w:vAlign w:val="center"/>
          </w:tcPr>
          <w:p w14:paraId="2775A785" w14:textId="77777777" w:rsidR="00803F12" w:rsidRDefault="00000000">
            <w:pPr>
              <w:keepNext/>
              <w:jc w:val="center"/>
              <w:rPr>
                <w:rFonts w:eastAsiaTheme="majorEastAsia"/>
                <w:szCs w:val="21"/>
              </w:rPr>
            </w:pPr>
            <w:r>
              <w:rPr>
                <w:rFonts w:eastAsiaTheme="majorEastAsia"/>
                <w:szCs w:val="21"/>
              </w:rPr>
              <w:t>6</w:t>
            </w:r>
          </w:p>
        </w:tc>
        <w:tc>
          <w:tcPr>
            <w:tcW w:w="1559" w:type="dxa"/>
            <w:vAlign w:val="bottom"/>
          </w:tcPr>
          <w:p w14:paraId="67A86657" w14:textId="77777777" w:rsidR="00803F12" w:rsidRDefault="00000000">
            <w:pPr>
              <w:keepNext/>
              <w:jc w:val="center"/>
              <w:rPr>
                <w:rFonts w:eastAsiaTheme="majorEastAsia"/>
                <w:color w:val="000000"/>
                <w:szCs w:val="21"/>
              </w:rPr>
            </w:pPr>
            <w:r>
              <w:rPr>
                <w:rFonts w:eastAsiaTheme="majorEastAsia"/>
                <w:color w:val="000000"/>
                <w:szCs w:val="21"/>
              </w:rPr>
              <w:t>5.01</w:t>
            </w:r>
          </w:p>
        </w:tc>
      </w:tr>
      <w:tr w:rsidR="00803F12" w14:paraId="25C26CBE" w14:textId="77777777">
        <w:trPr>
          <w:jc w:val="center"/>
        </w:trPr>
        <w:tc>
          <w:tcPr>
            <w:tcW w:w="1276" w:type="dxa"/>
            <w:vAlign w:val="center"/>
          </w:tcPr>
          <w:p w14:paraId="1FEAC3FB" w14:textId="77777777" w:rsidR="00803F12" w:rsidRDefault="00000000">
            <w:pPr>
              <w:keepNext/>
              <w:jc w:val="center"/>
              <w:rPr>
                <w:rFonts w:eastAsiaTheme="majorEastAsia"/>
                <w:szCs w:val="21"/>
              </w:rPr>
            </w:pPr>
            <w:r>
              <w:rPr>
                <w:rFonts w:eastAsiaTheme="majorEastAsia"/>
                <w:szCs w:val="21"/>
              </w:rPr>
              <w:t>2</w:t>
            </w:r>
          </w:p>
        </w:tc>
        <w:tc>
          <w:tcPr>
            <w:tcW w:w="1559" w:type="dxa"/>
            <w:vAlign w:val="bottom"/>
          </w:tcPr>
          <w:p w14:paraId="0C6D28B6" w14:textId="77777777" w:rsidR="00803F12" w:rsidRDefault="00000000">
            <w:pPr>
              <w:keepNext/>
              <w:jc w:val="center"/>
              <w:rPr>
                <w:rFonts w:eastAsiaTheme="majorEastAsia"/>
                <w:color w:val="000000"/>
                <w:szCs w:val="21"/>
              </w:rPr>
            </w:pPr>
            <w:r>
              <w:rPr>
                <w:rFonts w:eastAsiaTheme="majorEastAsia"/>
                <w:color w:val="000000"/>
                <w:szCs w:val="21"/>
              </w:rPr>
              <w:t>4.99</w:t>
            </w:r>
          </w:p>
        </w:tc>
        <w:tc>
          <w:tcPr>
            <w:tcW w:w="1559" w:type="dxa"/>
            <w:vAlign w:val="center"/>
          </w:tcPr>
          <w:p w14:paraId="52BF8E41" w14:textId="77777777" w:rsidR="00803F12" w:rsidRDefault="00000000">
            <w:pPr>
              <w:keepNext/>
              <w:jc w:val="center"/>
              <w:rPr>
                <w:rFonts w:eastAsiaTheme="majorEastAsia"/>
                <w:szCs w:val="21"/>
              </w:rPr>
            </w:pPr>
            <w:r>
              <w:rPr>
                <w:rFonts w:eastAsiaTheme="majorEastAsia"/>
                <w:szCs w:val="21"/>
              </w:rPr>
              <w:t>7</w:t>
            </w:r>
          </w:p>
        </w:tc>
        <w:tc>
          <w:tcPr>
            <w:tcW w:w="1559" w:type="dxa"/>
            <w:vAlign w:val="bottom"/>
          </w:tcPr>
          <w:p w14:paraId="19C1400A" w14:textId="77777777" w:rsidR="00803F12" w:rsidRDefault="00000000">
            <w:pPr>
              <w:keepNext/>
              <w:jc w:val="center"/>
              <w:rPr>
                <w:rFonts w:eastAsiaTheme="majorEastAsia"/>
                <w:color w:val="000000"/>
                <w:szCs w:val="21"/>
              </w:rPr>
            </w:pPr>
            <w:r>
              <w:rPr>
                <w:rFonts w:eastAsiaTheme="majorEastAsia"/>
                <w:color w:val="000000"/>
                <w:szCs w:val="21"/>
              </w:rPr>
              <w:t>4.99</w:t>
            </w:r>
          </w:p>
        </w:tc>
      </w:tr>
      <w:tr w:rsidR="00803F12" w14:paraId="6DFCDEE0" w14:textId="77777777">
        <w:trPr>
          <w:jc w:val="center"/>
        </w:trPr>
        <w:tc>
          <w:tcPr>
            <w:tcW w:w="1276" w:type="dxa"/>
            <w:vAlign w:val="center"/>
          </w:tcPr>
          <w:p w14:paraId="2ED275D6" w14:textId="77777777" w:rsidR="00803F12" w:rsidRDefault="00000000">
            <w:pPr>
              <w:keepNext/>
              <w:jc w:val="center"/>
              <w:rPr>
                <w:rFonts w:eastAsiaTheme="majorEastAsia"/>
                <w:szCs w:val="21"/>
              </w:rPr>
            </w:pPr>
            <w:r>
              <w:rPr>
                <w:rFonts w:eastAsiaTheme="majorEastAsia"/>
                <w:szCs w:val="21"/>
              </w:rPr>
              <w:t>3</w:t>
            </w:r>
          </w:p>
        </w:tc>
        <w:tc>
          <w:tcPr>
            <w:tcW w:w="1559" w:type="dxa"/>
            <w:vAlign w:val="bottom"/>
          </w:tcPr>
          <w:p w14:paraId="5AFF7127" w14:textId="77777777" w:rsidR="00803F12" w:rsidRDefault="00000000">
            <w:pPr>
              <w:keepNext/>
              <w:jc w:val="center"/>
              <w:rPr>
                <w:rFonts w:eastAsiaTheme="majorEastAsia"/>
                <w:color w:val="000000"/>
                <w:szCs w:val="21"/>
              </w:rPr>
            </w:pPr>
            <w:r>
              <w:rPr>
                <w:rFonts w:eastAsiaTheme="majorEastAsia"/>
                <w:color w:val="000000"/>
                <w:szCs w:val="21"/>
              </w:rPr>
              <w:t>4.99</w:t>
            </w:r>
          </w:p>
        </w:tc>
        <w:tc>
          <w:tcPr>
            <w:tcW w:w="1559" w:type="dxa"/>
            <w:vAlign w:val="center"/>
          </w:tcPr>
          <w:p w14:paraId="14A4B9EA" w14:textId="77777777" w:rsidR="00803F12" w:rsidRDefault="00000000">
            <w:pPr>
              <w:keepNext/>
              <w:jc w:val="center"/>
              <w:rPr>
                <w:rFonts w:eastAsiaTheme="majorEastAsia"/>
                <w:szCs w:val="21"/>
              </w:rPr>
            </w:pPr>
            <w:r>
              <w:rPr>
                <w:rFonts w:eastAsiaTheme="majorEastAsia"/>
                <w:szCs w:val="21"/>
              </w:rPr>
              <w:t>8</w:t>
            </w:r>
          </w:p>
        </w:tc>
        <w:tc>
          <w:tcPr>
            <w:tcW w:w="1559" w:type="dxa"/>
            <w:vAlign w:val="bottom"/>
          </w:tcPr>
          <w:p w14:paraId="0E7D0A32" w14:textId="77777777" w:rsidR="00803F12" w:rsidRDefault="00000000">
            <w:pPr>
              <w:keepNext/>
              <w:jc w:val="center"/>
              <w:rPr>
                <w:rFonts w:eastAsiaTheme="majorEastAsia"/>
                <w:color w:val="000000"/>
                <w:szCs w:val="21"/>
              </w:rPr>
            </w:pPr>
            <w:r>
              <w:rPr>
                <w:rFonts w:eastAsiaTheme="majorEastAsia"/>
                <w:color w:val="000000"/>
                <w:szCs w:val="21"/>
              </w:rPr>
              <w:t>4.99</w:t>
            </w:r>
          </w:p>
        </w:tc>
      </w:tr>
      <w:tr w:rsidR="00803F12" w14:paraId="453B87CD" w14:textId="77777777">
        <w:trPr>
          <w:jc w:val="center"/>
        </w:trPr>
        <w:tc>
          <w:tcPr>
            <w:tcW w:w="1276" w:type="dxa"/>
            <w:vAlign w:val="center"/>
          </w:tcPr>
          <w:p w14:paraId="18FF38DB" w14:textId="77777777" w:rsidR="00803F12" w:rsidRDefault="00000000">
            <w:pPr>
              <w:keepNext/>
              <w:jc w:val="center"/>
              <w:rPr>
                <w:rFonts w:eastAsiaTheme="majorEastAsia"/>
                <w:szCs w:val="21"/>
              </w:rPr>
            </w:pPr>
            <w:r>
              <w:rPr>
                <w:rFonts w:eastAsiaTheme="majorEastAsia"/>
                <w:szCs w:val="21"/>
              </w:rPr>
              <w:t>4</w:t>
            </w:r>
          </w:p>
        </w:tc>
        <w:tc>
          <w:tcPr>
            <w:tcW w:w="1559" w:type="dxa"/>
            <w:vAlign w:val="bottom"/>
          </w:tcPr>
          <w:p w14:paraId="1234D83E" w14:textId="77777777" w:rsidR="00803F12" w:rsidRDefault="00000000">
            <w:pPr>
              <w:keepNext/>
              <w:jc w:val="center"/>
              <w:rPr>
                <w:rFonts w:eastAsiaTheme="majorEastAsia"/>
                <w:color w:val="000000"/>
                <w:szCs w:val="21"/>
              </w:rPr>
            </w:pPr>
            <w:r>
              <w:rPr>
                <w:rFonts w:eastAsiaTheme="majorEastAsia"/>
                <w:color w:val="000000"/>
                <w:szCs w:val="21"/>
              </w:rPr>
              <w:t>4.99</w:t>
            </w:r>
          </w:p>
        </w:tc>
        <w:tc>
          <w:tcPr>
            <w:tcW w:w="1559" w:type="dxa"/>
            <w:vAlign w:val="center"/>
          </w:tcPr>
          <w:p w14:paraId="10587C39" w14:textId="77777777" w:rsidR="00803F12" w:rsidRDefault="00000000">
            <w:pPr>
              <w:keepNext/>
              <w:jc w:val="center"/>
              <w:rPr>
                <w:rFonts w:eastAsiaTheme="majorEastAsia"/>
                <w:szCs w:val="21"/>
              </w:rPr>
            </w:pPr>
            <w:r>
              <w:rPr>
                <w:rFonts w:eastAsiaTheme="majorEastAsia"/>
                <w:szCs w:val="21"/>
              </w:rPr>
              <w:t>9</w:t>
            </w:r>
          </w:p>
        </w:tc>
        <w:tc>
          <w:tcPr>
            <w:tcW w:w="1559" w:type="dxa"/>
            <w:vAlign w:val="bottom"/>
          </w:tcPr>
          <w:p w14:paraId="2DA244F0" w14:textId="77777777" w:rsidR="00803F12" w:rsidRDefault="00000000">
            <w:pPr>
              <w:keepNext/>
              <w:jc w:val="center"/>
              <w:rPr>
                <w:rFonts w:eastAsiaTheme="majorEastAsia"/>
                <w:color w:val="000000"/>
                <w:szCs w:val="21"/>
              </w:rPr>
            </w:pPr>
            <w:r>
              <w:rPr>
                <w:rFonts w:eastAsiaTheme="majorEastAsia"/>
                <w:color w:val="000000"/>
                <w:szCs w:val="21"/>
              </w:rPr>
              <w:t>5.00</w:t>
            </w:r>
          </w:p>
        </w:tc>
      </w:tr>
      <w:tr w:rsidR="00803F12" w14:paraId="53B3CBE5" w14:textId="77777777">
        <w:trPr>
          <w:jc w:val="center"/>
        </w:trPr>
        <w:tc>
          <w:tcPr>
            <w:tcW w:w="1276" w:type="dxa"/>
            <w:vAlign w:val="center"/>
          </w:tcPr>
          <w:p w14:paraId="17D58A6F" w14:textId="77777777" w:rsidR="00803F12" w:rsidRDefault="00000000">
            <w:pPr>
              <w:jc w:val="center"/>
              <w:rPr>
                <w:rFonts w:eastAsiaTheme="majorEastAsia"/>
                <w:szCs w:val="21"/>
              </w:rPr>
            </w:pPr>
            <w:r>
              <w:rPr>
                <w:rFonts w:eastAsiaTheme="majorEastAsia"/>
                <w:szCs w:val="21"/>
              </w:rPr>
              <w:t>5</w:t>
            </w:r>
          </w:p>
        </w:tc>
        <w:tc>
          <w:tcPr>
            <w:tcW w:w="1559" w:type="dxa"/>
            <w:vAlign w:val="bottom"/>
          </w:tcPr>
          <w:p w14:paraId="762C7852" w14:textId="77777777" w:rsidR="00803F12" w:rsidRDefault="00000000">
            <w:pPr>
              <w:jc w:val="center"/>
              <w:rPr>
                <w:rFonts w:eastAsiaTheme="majorEastAsia"/>
                <w:color w:val="000000"/>
                <w:szCs w:val="21"/>
              </w:rPr>
            </w:pPr>
            <w:r>
              <w:rPr>
                <w:rFonts w:eastAsiaTheme="majorEastAsia"/>
                <w:color w:val="000000"/>
                <w:szCs w:val="21"/>
              </w:rPr>
              <w:t>5.00</w:t>
            </w:r>
          </w:p>
        </w:tc>
        <w:tc>
          <w:tcPr>
            <w:tcW w:w="1559" w:type="dxa"/>
            <w:vAlign w:val="center"/>
          </w:tcPr>
          <w:p w14:paraId="2310E43E" w14:textId="77777777" w:rsidR="00803F12" w:rsidRDefault="00000000">
            <w:pPr>
              <w:jc w:val="center"/>
              <w:rPr>
                <w:rFonts w:eastAsiaTheme="majorEastAsia"/>
                <w:szCs w:val="21"/>
              </w:rPr>
            </w:pPr>
            <w:r>
              <w:rPr>
                <w:rFonts w:eastAsiaTheme="majorEastAsia"/>
                <w:szCs w:val="21"/>
              </w:rPr>
              <w:t>10</w:t>
            </w:r>
          </w:p>
        </w:tc>
        <w:tc>
          <w:tcPr>
            <w:tcW w:w="1559" w:type="dxa"/>
            <w:vAlign w:val="bottom"/>
          </w:tcPr>
          <w:p w14:paraId="5A10DB24" w14:textId="77777777" w:rsidR="00803F12" w:rsidRDefault="00000000">
            <w:pPr>
              <w:jc w:val="center"/>
              <w:rPr>
                <w:rFonts w:eastAsiaTheme="majorEastAsia"/>
                <w:color w:val="000000"/>
                <w:szCs w:val="21"/>
              </w:rPr>
            </w:pPr>
            <w:r>
              <w:rPr>
                <w:rFonts w:eastAsiaTheme="majorEastAsia"/>
                <w:color w:val="000000"/>
                <w:szCs w:val="21"/>
              </w:rPr>
              <w:t>5.00</w:t>
            </w:r>
          </w:p>
        </w:tc>
      </w:tr>
    </w:tbl>
    <w:p w14:paraId="33A1E589" w14:textId="77777777" w:rsidR="00803F12" w:rsidRDefault="00000000">
      <w:pPr>
        <w:spacing w:line="360" w:lineRule="auto"/>
        <w:rPr>
          <w:rFonts w:eastAsiaTheme="majorEastAsia"/>
          <w:sz w:val="24"/>
        </w:rPr>
      </w:pPr>
      <w:r>
        <w:rPr>
          <w:rFonts w:eastAsiaTheme="majorEastAsia"/>
          <w:sz w:val="24"/>
        </w:rPr>
        <w:t>其算术平均值</w:t>
      </w:r>
      <w:r>
        <w:rPr>
          <w:rFonts w:eastAsiaTheme="majorEastAsia"/>
          <w:sz w:val="24"/>
        </w:rPr>
        <w:object w:dxaOrig="216" w:dyaOrig="348" w14:anchorId="2D67950F">
          <v:shape id="_x0000_i1026" type="#_x0000_t75" style="width:10.8pt;height:17.4pt" o:ole="">
            <v:imagedata r:id="rId20" o:title=""/>
          </v:shape>
          <o:OLEObject Type="Embed" ProgID="Equation.3" ShapeID="_x0000_i1026" DrawAspect="Content" ObjectID="_1758522206" r:id="rId22"/>
        </w:object>
      </w:r>
      <m:oMath>
        <m:acc>
          <m:accPr>
            <m:chr m:val="̅"/>
            <m:ctrlPr>
              <w:rPr>
                <w:rFonts w:ascii="Cambria Math" w:eastAsiaTheme="majorEastAsia" w:hAnsi="Cambria Math"/>
                <w:sz w:val="24"/>
              </w:rPr>
            </m:ctrlPr>
          </m:accPr>
          <m:e>
            <m:r>
              <m:rPr>
                <m:nor/>
              </m:rPr>
              <w:rPr>
                <w:rStyle w:val="CambriaMath"/>
                <w:rFonts w:ascii="Times New Roman" w:eastAsiaTheme="majorEastAsia" w:hAnsi="Times New Roman"/>
                <w:i w:val="0"/>
              </w:rPr>
              <m:t>L</m:t>
            </m:r>
          </m:e>
        </m:acc>
        <m:r>
          <m:rPr>
            <m:nor/>
          </m:rPr>
          <w:rPr>
            <w:rFonts w:eastAsiaTheme="majorEastAsia"/>
            <w:sz w:val="24"/>
          </w:rPr>
          <m:t>=</m:t>
        </m:r>
        <m:f>
          <m:fPr>
            <m:ctrlPr>
              <w:rPr>
                <w:rFonts w:ascii="Cambria Math" w:eastAsiaTheme="majorEastAsia" w:hAnsi="Cambria Math"/>
                <w:sz w:val="24"/>
              </w:rPr>
            </m:ctrlPr>
          </m:fPr>
          <m:num>
            <m:nary>
              <m:naryPr>
                <m:chr m:val="∑"/>
                <m:limLoc m:val="undOvr"/>
                <m:ctrlPr>
                  <w:rPr>
                    <w:rStyle w:val="CambriaMath"/>
                    <w:rFonts w:ascii="Cambria Math" w:eastAsiaTheme="majorEastAsia"/>
                    <w:i w:val="0"/>
                  </w:rPr>
                </m:ctrlPr>
              </m:naryPr>
              <m:sub>
                <w:proofErr w:type="spellStart"/>
                <m:r>
                  <m:rPr>
                    <m:nor/>
                  </m:rPr>
                  <w:rPr>
                    <w:rStyle w:val="CambriaMath"/>
                    <w:rFonts w:ascii="Times New Roman" w:eastAsiaTheme="majorEastAsia" w:hAnsi="Times New Roman"/>
                    <w:i w:val="0"/>
                  </w:rPr>
                  <m:t>i</m:t>
                </m:r>
                <w:proofErr w:type="spellEnd"/>
                <m:r>
                  <m:rPr>
                    <m:nor/>
                  </m:rPr>
                  <w:rPr>
                    <w:rStyle w:val="CambriaMath"/>
                    <w:rFonts w:ascii="Times New Roman" w:eastAsiaTheme="majorEastAsia" w:hAnsi="Times New Roman"/>
                    <w:i w:val="0"/>
                  </w:rPr>
                  <m:t>=1</m:t>
                </m:r>
              </m:sub>
              <m:sup>
                <m:r>
                  <m:rPr>
                    <m:nor/>
                  </m:rPr>
                  <w:rPr>
                    <w:rStyle w:val="CambriaMath"/>
                    <w:rFonts w:ascii="Times New Roman" w:eastAsiaTheme="majorEastAsia" w:hAnsi="Times New Roman"/>
                    <w:i w:val="0"/>
                  </w:rPr>
                  <m:t>10</m:t>
                </m:r>
              </m:sup>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L</m:t>
                    </m:r>
                  </m:e>
                  <m:sub>
                    <w:proofErr w:type="spellStart"/>
                    <m:r>
                      <m:rPr>
                        <m:nor/>
                      </m:rPr>
                      <w:rPr>
                        <w:rStyle w:val="CambriaMath"/>
                        <w:rFonts w:ascii="Times New Roman" w:eastAsiaTheme="majorEastAsia" w:hAnsi="Times New Roman"/>
                        <w:i w:val="0"/>
                      </w:rPr>
                      <m:t>i</m:t>
                    </m:r>
                    <w:proofErr w:type="spellEnd"/>
                  </m:sub>
                </m:sSub>
              </m:e>
            </m:nary>
          </m:num>
          <m:den>
            <m:r>
              <m:rPr>
                <m:nor/>
              </m:rPr>
              <w:rPr>
                <w:rStyle w:val="CambriaMath"/>
                <w:rFonts w:ascii="Times New Roman" w:eastAsiaTheme="majorEastAsia" w:hAnsi="Times New Roman"/>
                <w:i w:val="0"/>
              </w:rPr>
              <m:t>10</m:t>
            </m:r>
          </m:den>
        </m:f>
        <m:r>
          <w:rPr>
            <w:rFonts w:ascii="Cambria Math" w:eastAsiaTheme="majorEastAsia" w:hAnsi="Cambria Math"/>
            <w:sz w:val="24"/>
          </w:rPr>
          <m:t>=</m:t>
        </m:r>
        <m:r>
          <m:rPr>
            <m:sty m:val="p"/>
          </m:rPr>
          <w:rPr>
            <w:rFonts w:ascii="Cambria Math" w:eastAsiaTheme="majorEastAsia" w:hAnsi="Cambria Math"/>
            <w:sz w:val="24"/>
          </w:rPr>
          <m:t>5.00cm</m:t>
        </m:r>
      </m:oMath>
    </w:p>
    <w:p w14:paraId="64EF8E56" w14:textId="77777777" w:rsidR="00803F12" w:rsidRDefault="00000000">
      <w:pPr>
        <w:spacing w:line="360" w:lineRule="auto"/>
        <w:rPr>
          <w:rFonts w:eastAsiaTheme="majorEastAsia"/>
          <w:position w:val="-30"/>
          <w:sz w:val="24"/>
        </w:rPr>
      </w:pPr>
      <w:r>
        <w:rPr>
          <w:rFonts w:eastAsiaTheme="majorEastAsia"/>
          <w:sz w:val="24"/>
        </w:rPr>
        <w:lastRenderedPageBreak/>
        <w:t>单次试验标准差：</w:t>
      </w:r>
      <w:r>
        <w:rPr>
          <w:rFonts w:eastAsiaTheme="majorEastAsia"/>
          <w:sz w:val="24"/>
        </w:rPr>
        <w:t xml:space="preserve"> </w:t>
      </w:r>
      <m:oMath>
        <m:r>
          <m:rPr>
            <m:nor/>
          </m:rPr>
          <w:rPr>
            <w:rFonts w:eastAsiaTheme="majorEastAsia"/>
            <w:sz w:val="24"/>
          </w:rPr>
          <m:t>s=</m:t>
        </m:r>
        <m:rad>
          <m:radPr>
            <m:degHide m:val="1"/>
            <m:ctrlPr>
              <w:rPr>
                <w:rFonts w:ascii="Cambria Math" w:eastAsiaTheme="majorEastAsia" w:hAnsi="Cambria Math"/>
                <w:sz w:val="24"/>
              </w:rPr>
            </m:ctrlPr>
          </m:radPr>
          <m:deg/>
          <m:e>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10</m:t>
                </m:r>
              </m:sup>
              <m:e>
                <m:f>
                  <m:fPr>
                    <m:ctrlPr>
                      <w:rPr>
                        <w:rStyle w:val="CambriaMath"/>
                        <w:rFonts w:ascii="Cambria Math" w:eastAsiaTheme="majorEastAsia"/>
                        <w:i w:val="0"/>
                      </w:rPr>
                    </m:ctrlPr>
                  </m:fPr>
                  <m:num>
                    <m:sSup>
                      <m:sSupPr>
                        <m:ctrlPr>
                          <w:rPr>
                            <w:rStyle w:val="CambriaMath"/>
                            <w:rFonts w:ascii="Cambria Math" w:eastAsiaTheme="majorEastAsia"/>
                            <w:i w:val="0"/>
                          </w:rPr>
                        </m:ctrlPr>
                      </m:sSupPr>
                      <m:e>
                        <m:d>
                          <m:dPr>
                            <m:ctrlPr>
                              <w:rPr>
                                <w:rStyle w:val="CambriaMath"/>
                                <w:rFonts w:ascii="Cambria Math" w:eastAsiaTheme="majorEastAsia"/>
                                <w:i w:val="0"/>
                              </w:rPr>
                            </m:ctrlPr>
                          </m:dPr>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L</m:t>
                                </m:r>
                              </m:e>
                              <m:sub>
                                <m:r>
                                  <m:rPr>
                                    <m:nor/>
                                  </m:rPr>
                                  <w:rPr>
                                    <w:rStyle w:val="CambriaMath"/>
                                    <w:rFonts w:ascii="Times New Roman" w:eastAsiaTheme="majorEastAsia" w:hAnsi="Times New Roman"/>
                                    <w:i w:val="0"/>
                                  </w:rPr>
                                  <m:t>i</m:t>
                                </m:r>
                              </m:sub>
                            </m:sSub>
                            <m:r>
                              <m:rPr>
                                <m:nor/>
                              </m:rPr>
                              <w:rPr>
                                <w:rStyle w:val="CambriaMath"/>
                                <w:rFonts w:ascii="Times New Roman" w:eastAsiaTheme="majorEastAsia" w:hAnsi="Times New Roman"/>
                                <w:i w:val="0"/>
                              </w:rPr>
                              <m:t>-</m:t>
                            </m:r>
                            <m:acc>
                              <m:accPr>
                                <m:chr m:val="̅"/>
                                <m:ctrlPr>
                                  <w:rPr>
                                    <w:rStyle w:val="CambriaMath"/>
                                    <w:rFonts w:ascii="Cambria Math" w:eastAsiaTheme="majorEastAsia"/>
                                    <w:i w:val="0"/>
                                  </w:rPr>
                                </m:ctrlPr>
                              </m:accPr>
                              <m:e>
                                <m:r>
                                  <m:rPr>
                                    <m:nor/>
                                  </m:rPr>
                                  <w:rPr>
                                    <w:rStyle w:val="CambriaMath"/>
                                    <w:rFonts w:ascii="Times New Roman" w:eastAsiaTheme="majorEastAsia" w:hAnsi="Times New Roman"/>
                                    <w:i w:val="0"/>
                                  </w:rPr>
                                  <m:t>L</m:t>
                                </m:r>
                              </m:e>
                            </m:acc>
                          </m:e>
                        </m:d>
                      </m:e>
                      <m:sup>
                        <m:r>
                          <m:rPr>
                            <m:nor/>
                          </m:rPr>
                          <w:rPr>
                            <w:rStyle w:val="CambriaMath"/>
                            <w:rFonts w:ascii="Times New Roman" w:eastAsiaTheme="majorEastAsia" w:hAnsi="Times New Roman"/>
                            <w:i w:val="0"/>
                          </w:rPr>
                          <m:t>2</m:t>
                        </m:r>
                      </m:sup>
                    </m:sSup>
                  </m:num>
                  <m:den>
                    <m:r>
                      <m:rPr>
                        <m:nor/>
                      </m:rPr>
                      <w:rPr>
                        <w:rStyle w:val="CambriaMath"/>
                        <w:rFonts w:ascii="Times New Roman" w:eastAsiaTheme="majorEastAsia" w:hAnsi="Times New Roman"/>
                        <w:i w:val="0"/>
                      </w:rPr>
                      <m:t>10-1</m:t>
                    </m:r>
                  </m:den>
                </m:f>
              </m:e>
            </m:nary>
          </m:e>
        </m:rad>
        <m:r>
          <m:rPr>
            <m:nor/>
          </m:rPr>
          <w:rPr>
            <w:rFonts w:eastAsiaTheme="majorEastAsia"/>
            <w:sz w:val="24"/>
          </w:rPr>
          <m:t>=0.007cm</m:t>
        </m:r>
      </m:oMath>
    </w:p>
    <w:p w14:paraId="553463B7" w14:textId="77777777" w:rsidR="00803F12" w:rsidRDefault="00000000">
      <w:pPr>
        <w:spacing w:line="360" w:lineRule="auto"/>
        <w:ind w:firstLineChars="200" w:firstLine="480"/>
        <w:rPr>
          <w:rFonts w:eastAsiaTheme="majorEastAsia"/>
          <w:sz w:val="24"/>
        </w:rPr>
      </w:pPr>
      <w:r>
        <w:rPr>
          <w:rFonts w:eastAsiaTheme="majorEastAsia"/>
          <w:sz w:val="24"/>
        </w:rPr>
        <w:t>在实际测量中，在重复性条件下，测量</w:t>
      </w:r>
      <w:r>
        <w:rPr>
          <w:rFonts w:eastAsiaTheme="majorEastAsia"/>
          <w:sz w:val="24"/>
        </w:rPr>
        <w:t>3</w:t>
      </w:r>
      <w:r>
        <w:rPr>
          <w:rFonts w:eastAsiaTheme="majorEastAsia"/>
          <w:sz w:val="24"/>
        </w:rPr>
        <w:t>次，以该</w:t>
      </w:r>
      <w:r>
        <w:rPr>
          <w:rFonts w:eastAsiaTheme="majorEastAsia"/>
          <w:sz w:val="24"/>
        </w:rPr>
        <w:t>3</w:t>
      </w:r>
      <w:r>
        <w:rPr>
          <w:rFonts w:eastAsiaTheme="majorEastAsia"/>
          <w:sz w:val="24"/>
        </w:rPr>
        <w:t>次测量值的算术平均值作为测量结果，可得到：</w:t>
      </w:r>
    </w:p>
    <w:p w14:paraId="55E24197" w14:textId="77777777" w:rsidR="00803F12" w:rsidRDefault="00000000">
      <w:pPr>
        <w:spacing w:line="360" w:lineRule="auto"/>
        <w:jc w:val="center"/>
        <w:rPr>
          <w:rFonts w:eastAsiaTheme="majorEastAsia"/>
          <w:position w:val="-30"/>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1</m:t>
              </m:r>
            </m:sub>
          </m:sSub>
          <m:r>
            <m:rPr>
              <m:nor/>
            </m:rPr>
            <w:rPr>
              <w:rStyle w:val="CambriaMath"/>
              <w:rFonts w:ascii="Times New Roman" w:eastAsiaTheme="majorEastAsia" w:hAnsi="Times New Roman"/>
              <w:i w:val="0"/>
            </w:rPr>
            <m:t>(L)=</m:t>
          </m:r>
          <m:f>
            <m:fPr>
              <m:ctrlPr>
                <w:rPr>
                  <w:rStyle w:val="CambriaMath"/>
                  <w:rFonts w:ascii="Cambria Math" w:eastAsiaTheme="majorEastAsia"/>
                  <w:i w:val="0"/>
                </w:rPr>
              </m:ctrlPr>
            </m:fPr>
            <m:num>
              <m:r>
                <m:rPr>
                  <m:nor/>
                </m:rPr>
                <w:rPr>
                  <w:rStyle w:val="CambriaMath"/>
                  <w:rFonts w:ascii="Times New Roman" w:eastAsiaTheme="majorEastAsia" w:hAnsi="Times New Roman"/>
                  <w:i w:val="0"/>
                </w:rPr>
                <m:t>s</m:t>
              </m:r>
            </m:num>
            <m:den>
              <m:rad>
                <m:radPr>
                  <m:degHide m:val="1"/>
                  <m:ctrlPr>
                    <w:rPr>
                      <w:rStyle w:val="CambriaMath"/>
                      <w:rFonts w:ascii="Cambria Math" w:eastAsiaTheme="majorEastAsia"/>
                      <w:i w:val="0"/>
                    </w:rPr>
                  </m:ctrlPr>
                </m:radPr>
                <m:deg/>
                <m:e>
                  <m:r>
                    <m:rPr>
                      <m:nor/>
                    </m:rPr>
                    <w:rPr>
                      <w:rStyle w:val="CambriaMath"/>
                      <w:rFonts w:ascii="Times New Roman" w:eastAsiaTheme="majorEastAsia" w:hAnsi="Times New Roman"/>
                      <w:i w:val="0"/>
                    </w:rPr>
                    <m:t>3</m:t>
                  </m:r>
                </m:e>
              </m:rad>
            </m:den>
          </m:f>
          <m:r>
            <m:rPr>
              <m:nor/>
            </m:rPr>
            <w:rPr>
              <w:rStyle w:val="CambriaMath"/>
              <w:rFonts w:ascii="Times New Roman" w:eastAsiaTheme="majorEastAsia" w:hAnsi="Times New Roman"/>
              <w:i w:val="0"/>
            </w:rPr>
            <m:t>=0.004</m:t>
          </m:r>
          <m:r>
            <m:rPr>
              <m:nor/>
            </m:rPr>
            <w:rPr>
              <w:rFonts w:eastAsiaTheme="majorEastAsia"/>
              <w:i/>
              <w:sz w:val="24"/>
            </w:rPr>
            <m:t>cm</m:t>
          </m:r>
        </m:oMath>
      </m:oMathPara>
    </w:p>
    <w:p w14:paraId="63FB1D16" w14:textId="77777777" w:rsidR="00803F12" w:rsidRDefault="00000000">
      <w:pPr>
        <w:spacing w:line="360" w:lineRule="auto"/>
        <w:rPr>
          <w:rFonts w:ascii="黑体" w:eastAsia="黑体" w:hAnsi="黑体"/>
          <w:sz w:val="24"/>
        </w:rPr>
      </w:pPr>
      <w:r>
        <w:rPr>
          <w:rFonts w:ascii="黑体" w:eastAsia="黑体" w:hAnsi="黑体"/>
          <w:sz w:val="24"/>
        </w:rPr>
        <w:t>D.2.2.1.2</w:t>
      </w:r>
      <w:r>
        <w:rPr>
          <w:rFonts w:ascii="黑体" w:eastAsia="黑体" w:hAnsi="黑体" w:hint="eastAsia"/>
          <w:sz w:val="24"/>
        </w:rPr>
        <w:t xml:space="preserve"> </w:t>
      </w:r>
      <w:r>
        <w:rPr>
          <w:rFonts w:ascii="黑体" w:eastAsia="黑体" w:hAnsi="黑体"/>
          <w:sz w:val="24"/>
        </w:rPr>
        <w:t>卡尺校准结果引起的标准不确定度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2</m:t>
            </m:r>
          </m:sub>
        </m:sSub>
        <m:r>
          <m:rPr>
            <m:nor/>
          </m:rPr>
          <w:rPr>
            <w:rFonts w:ascii="黑体" w:eastAsia="黑体" w:hAnsi="黑体"/>
            <w:sz w:val="24"/>
          </w:rPr>
          <m:t>(L)</m:t>
        </m:r>
      </m:oMath>
    </w:p>
    <w:p w14:paraId="3397D007" w14:textId="77777777" w:rsidR="00803F12" w:rsidRDefault="00000000">
      <w:pPr>
        <w:spacing w:line="360" w:lineRule="auto"/>
        <w:ind w:firstLineChars="200" w:firstLine="480"/>
        <w:rPr>
          <w:rFonts w:eastAsiaTheme="majorEastAsia"/>
          <w:color w:val="000000"/>
          <w:kern w:val="0"/>
          <w:sz w:val="24"/>
        </w:rPr>
      </w:pPr>
      <w:r>
        <w:rPr>
          <w:rFonts w:eastAsiaTheme="majorEastAsia"/>
          <w:sz w:val="24"/>
        </w:rPr>
        <w:t>卡尺</w:t>
      </w:r>
      <w:r>
        <w:rPr>
          <w:rFonts w:eastAsiaTheme="majorEastAsia"/>
          <w:color w:val="000000"/>
          <w:kern w:val="0"/>
          <w:sz w:val="24"/>
        </w:rPr>
        <w:t>校准不确定度为</w:t>
      </w:r>
      <w:r>
        <w:rPr>
          <w:rFonts w:eastAsiaTheme="majorEastAsia"/>
          <w:i/>
          <w:color w:val="000000"/>
          <w:kern w:val="0"/>
          <w:sz w:val="24"/>
        </w:rPr>
        <w:t>U</w:t>
      </w:r>
      <w:r>
        <w:rPr>
          <w:rFonts w:eastAsiaTheme="majorEastAsia"/>
          <w:color w:val="000000"/>
          <w:kern w:val="0"/>
          <w:sz w:val="24"/>
        </w:rPr>
        <w:t xml:space="preserve">=0.01mm </w:t>
      </w:r>
      <w:r>
        <w:rPr>
          <w:rFonts w:eastAsiaTheme="majorEastAsia"/>
          <w:color w:val="000000"/>
          <w:kern w:val="0"/>
          <w:sz w:val="24"/>
        </w:rPr>
        <w:t>（</w:t>
      </w:r>
      <w:r>
        <w:rPr>
          <w:rFonts w:eastAsiaTheme="majorEastAsia"/>
          <w:i/>
          <w:color w:val="000000"/>
          <w:kern w:val="0"/>
          <w:sz w:val="24"/>
        </w:rPr>
        <w:t>k</w:t>
      </w:r>
      <w:r>
        <w:rPr>
          <w:rFonts w:eastAsiaTheme="majorEastAsia"/>
          <w:color w:val="000000"/>
          <w:kern w:val="0"/>
          <w:sz w:val="24"/>
        </w:rPr>
        <w:t>=2</w:t>
      </w:r>
      <w:r>
        <w:rPr>
          <w:rFonts w:eastAsiaTheme="majorEastAsia"/>
          <w:color w:val="000000"/>
          <w:kern w:val="0"/>
          <w:sz w:val="24"/>
        </w:rPr>
        <w:t>），则</w:t>
      </w:r>
      <m:oMath>
        <m:sSub>
          <m:sSubPr>
            <m:ctrlPr>
              <w:rPr>
                <w:rFonts w:ascii="Cambria Math" w:eastAsiaTheme="majorEastAsia" w:hAnsi="Cambria Math"/>
                <w:color w:val="000000"/>
                <w:kern w:val="0"/>
                <w:sz w:val="24"/>
              </w:rPr>
            </m:ctrlPr>
          </m:sSubPr>
          <m:e>
            <m:r>
              <m:rPr>
                <m:sty m:val="p"/>
              </m:rPr>
              <w:rPr>
                <w:rFonts w:ascii="Cambria Math" w:eastAsiaTheme="majorEastAsia" w:hAnsi="Cambria Math"/>
                <w:color w:val="000000"/>
                <w:kern w:val="0"/>
                <w:sz w:val="24"/>
              </w:rPr>
              <m:t>u</m:t>
            </m:r>
          </m:e>
          <m:sub>
            <m:r>
              <m:rPr>
                <m:sty m:val="p"/>
              </m:rPr>
              <w:rPr>
                <w:rFonts w:ascii="Cambria Math" w:eastAsiaTheme="majorEastAsia" w:hAnsi="Cambria Math"/>
                <w:color w:val="000000"/>
                <w:kern w:val="0"/>
                <w:sz w:val="24"/>
              </w:rPr>
              <m:t>2</m:t>
            </m:r>
          </m:sub>
        </m:sSub>
        <m:r>
          <m:rPr>
            <m:sty m:val="p"/>
          </m:rPr>
          <w:rPr>
            <w:rFonts w:ascii="Cambria Math" w:eastAsiaTheme="majorEastAsia" w:hAnsi="Cambria Math"/>
            <w:color w:val="000000"/>
            <w:kern w:val="0"/>
            <w:sz w:val="24"/>
          </w:rPr>
          <m:t>(L)</m:t>
        </m:r>
      </m:oMath>
      <w:r>
        <w:rPr>
          <w:rFonts w:eastAsiaTheme="majorEastAsia"/>
          <w:color w:val="000000"/>
          <w:kern w:val="0"/>
          <w:sz w:val="24"/>
        </w:rPr>
        <w:t>=0.0005cm</w:t>
      </w:r>
    </w:p>
    <w:p w14:paraId="621459C2" w14:textId="77777777" w:rsidR="00803F12" w:rsidRDefault="00000000">
      <w:pPr>
        <w:spacing w:line="360" w:lineRule="auto"/>
        <w:rPr>
          <w:rFonts w:ascii="黑体" w:eastAsia="黑体" w:hAnsi="黑体"/>
          <w:sz w:val="24"/>
        </w:rPr>
      </w:pPr>
      <w:r>
        <w:rPr>
          <w:rFonts w:ascii="黑体" w:eastAsia="黑体" w:hAnsi="黑体"/>
          <w:sz w:val="24"/>
        </w:rPr>
        <w:t>D.2.2.1.3</w:t>
      </w:r>
      <w:r>
        <w:rPr>
          <w:rFonts w:ascii="黑体" w:eastAsia="黑体" w:hAnsi="黑体" w:hint="eastAsia"/>
          <w:sz w:val="24"/>
        </w:rPr>
        <w:t xml:space="preserve"> </w:t>
      </w:r>
      <w:r>
        <w:rPr>
          <w:rFonts w:ascii="黑体" w:eastAsia="黑体" w:hAnsi="黑体"/>
          <w:sz w:val="24"/>
        </w:rPr>
        <w:t>位置传感器距离测量合成标准不确定度</w:t>
      </w:r>
    </w:p>
    <w:p w14:paraId="41C450AD"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kern w:val="0"/>
          <w:sz w:val="24"/>
        </w:rPr>
        <w:t>合成标准不确定度汇总表</w:t>
      </w:r>
      <w:r>
        <w:rPr>
          <w:rFonts w:eastAsiaTheme="majorEastAsia" w:hint="eastAsia"/>
          <w:color w:val="000000"/>
          <w:kern w:val="0"/>
          <w:sz w:val="24"/>
        </w:rPr>
        <w:t>如表</w:t>
      </w:r>
      <w:r>
        <w:rPr>
          <w:rFonts w:eastAsiaTheme="majorEastAsia" w:hint="eastAsia"/>
          <w:color w:val="000000"/>
          <w:kern w:val="0"/>
          <w:sz w:val="24"/>
        </w:rPr>
        <w:t>D</w:t>
      </w:r>
      <w:r>
        <w:rPr>
          <w:rFonts w:eastAsiaTheme="majorEastAsia"/>
          <w:color w:val="000000"/>
          <w:kern w:val="0"/>
          <w:sz w:val="24"/>
        </w:rPr>
        <w:t>.2</w:t>
      </w:r>
      <w:r>
        <w:rPr>
          <w:rFonts w:eastAsiaTheme="majorEastAsia" w:hint="eastAsia"/>
          <w:color w:val="000000"/>
          <w:kern w:val="0"/>
          <w:sz w:val="24"/>
        </w:rPr>
        <w:t>所示</w:t>
      </w:r>
    </w:p>
    <w:p w14:paraId="2357D797" w14:textId="77777777" w:rsidR="00803F12" w:rsidRDefault="00000000">
      <w:pPr>
        <w:spacing w:beforeLines="50" w:before="156" w:line="360" w:lineRule="auto"/>
        <w:jc w:val="center"/>
        <w:rPr>
          <w:rFonts w:eastAsia="黑体"/>
          <w:bCs/>
          <w:szCs w:val="21"/>
        </w:rPr>
      </w:pPr>
      <w:r>
        <w:rPr>
          <w:rFonts w:eastAsia="黑体"/>
          <w:bCs/>
          <w:szCs w:val="21"/>
        </w:rPr>
        <w:t>表</w:t>
      </w:r>
      <w:r>
        <w:rPr>
          <w:rFonts w:eastAsia="黑体"/>
          <w:bCs/>
          <w:szCs w:val="21"/>
        </w:rPr>
        <w:t xml:space="preserve">D.2 </w:t>
      </w:r>
      <w:r>
        <w:rPr>
          <w:rFonts w:eastAsia="黑体"/>
          <w:bCs/>
          <w:szCs w:val="21"/>
        </w:rPr>
        <w:t>标准不确定度分量计算列表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3248"/>
        <w:gridCol w:w="1596"/>
      </w:tblGrid>
      <w:tr w:rsidR="00803F12" w14:paraId="4FF85CAF" w14:textId="77777777">
        <w:trPr>
          <w:trHeight w:val="667"/>
          <w:jc w:val="center"/>
        </w:trPr>
        <w:tc>
          <w:tcPr>
            <w:tcW w:w="1837" w:type="dxa"/>
            <w:vAlign w:val="center"/>
          </w:tcPr>
          <w:p w14:paraId="7BF66E0E" w14:textId="77777777" w:rsidR="00803F12" w:rsidRDefault="00000000">
            <w:pPr>
              <w:jc w:val="center"/>
              <w:rPr>
                <w:rFonts w:eastAsiaTheme="majorEastAsia"/>
                <w:szCs w:val="21"/>
              </w:rPr>
            </w:pPr>
            <w:r>
              <w:rPr>
                <w:rFonts w:eastAsiaTheme="majorEastAsia"/>
                <w:szCs w:val="21"/>
              </w:rPr>
              <w:t>标准不确定符号</w:t>
            </w:r>
          </w:p>
        </w:tc>
        <w:tc>
          <w:tcPr>
            <w:tcW w:w="3248" w:type="dxa"/>
            <w:vAlign w:val="center"/>
          </w:tcPr>
          <w:p w14:paraId="37E903C0" w14:textId="77777777" w:rsidR="00803F12" w:rsidRDefault="00000000">
            <w:pPr>
              <w:jc w:val="center"/>
              <w:rPr>
                <w:rFonts w:eastAsiaTheme="majorEastAsia"/>
                <w:szCs w:val="21"/>
              </w:rPr>
            </w:pPr>
            <w:r>
              <w:rPr>
                <w:rFonts w:eastAsiaTheme="majorEastAsia"/>
                <w:szCs w:val="21"/>
              </w:rPr>
              <w:t>标准不确定度来源</w:t>
            </w:r>
          </w:p>
        </w:tc>
        <w:tc>
          <w:tcPr>
            <w:tcW w:w="1596" w:type="dxa"/>
            <w:vAlign w:val="center"/>
          </w:tcPr>
          <w:p w14:paraId="0141AF8D" w14:textId="77777777" w:rsidR="00803F12" w:rsidRDefault="00000000">
            <w:pPr>
              <w:jc w:val="center"/>
              <w:rPr>
                <w:rFonts w:eastAsiaTheme="majorEastAsia"/>
                <w:szCs w:val="21"/>
              </w:rPr>
            </w:pPr>
            <w:r>
              <w:rPr>
                <w:rFonts w:eastAsiaTheme="majorEastAsia"/>
                <w:szCs w:val="21"/>
              </w:rPr>
              <w:t>标准不确定度分量</w:t>
            </w:r>
          </w:p>
        </w:tc>
      </w:tr>
      <w:tr w:rsidR="00803F12" w14:paraId="0D739ADE" w14:textId="77777777">
        <w:trPr>
          <w:trHeight w:val="445"/>
          <w:jc w:val="center"/>
        </w:trPr>
        <w:tc>
          <w:tcPr>
            <w:tcW w:w="1837" w:type="dxa"/>
            <w:vAlign w:val="center"/>
          </w:tcPr>
          <w:p w14:paraId="060882B7" w14:textId="77777777" w:rsidR="00803F12" w:rsidRDefault="00000000">
            <w:pPr>
              <w:snapToGrid w:val="0"/>
              <w:spacing w:line="360" w:lineRule="auto"/>
              <w:ind w:leftChars="50" w:left="105" w:rightChars="50" w:right="105"/>
              <w:jc w:val="center"/>
              <w:rPr>
                <w:rFonts w:eastAsiaTheme="majorEastAsia"/>
                <w:bCs/>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1</m:t>
                    </m:r>
                  </m:sub>
                </m:sSub>
                <m:r>
                  <m:rPr>
                    <m:nor/>
                  </m:rPr>
                  <w:rPr>
                    <w:rFonts w:eastAsiaTheme="majorEastAsia"/>
                    <w:szCs w:val="21"/>
                  </w:rPr>
                  <m:t>(L)</m:t>
                </m:r>
              </m:oMath>
            </m:oMathPara>
          </w:p>
        </w:tc>
        <w:tc>
          <w:tcPr>
            <w:tcW w:w="3248" w:type="dxa"/>
            <w:vAlign w:val="center"/>
          </w:tcPr>
          <w:p w14:paraId="0F8B5CF5"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距离测量重复性</w:t>
            </w:r>
          </w:p>
        </w:tc>
        <w:tc>
          <w:tcPr>
            <w:tcW w:w="1596" w:type="dxa"/>
            <w:vAlign w:val="center"/>
          </w:tcPr>
          <w:p w14:paraId="7079D880"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0.004cm</w:t>
            </w:r>
          </w:p>
        </w:tc>
      </w:tr>
      <w:tr w:rsidR="00803F12" w14:paraId="2059378E" w14:textId="77777777">
        <w:trPr>
          <w:trHeight w:val="460"/>
          <w:jc w:val="center"/>
        </w:trPr>
        <w:tc>
          <w:tcPr>
            <w:tcW w:w="1837" w:type="dxa"/>
            <w:vAlign w:val="center"/>
          </w:tcPr>
          <w:p w14:paraId="2708ED93" w14:textId="77777777" w:rsidR="00803F12" w:rsidRDefault="00000000">
            <w:pPr>
              <w:snapToGrid w:val="0"/>
              <w:spacing w:line="360" w:lineRule="auto"/>
              <w:ind w:leftChars="50" w:left="105" w:rightChars="50" w:right="105"/>
              <w:jc w:val="center"/>
              <w:rPr>
                <w:rFonts w:eastAsiaTheme="majorEastAsia"/>
                <w:i/>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2</m:t>
                    </m:r>
                  </m:sub>
                </m:sSub>
                <m:r>
                  <m:rPr>
                    <m:nor/>
                  </m:rPr>
                  <w:rPr>
                    <w:rFonts w:eastAsiaTheme="majorEastAsia"/>
                    <w:szCs w:val="21"/>
                  </w:rPr>
                  <m:t>(L)</m:t>
                </m:r>
              </m:oMath>
            </m:oMathPara>
          </w:p>
        </w:tc>
        <w:tc>
          <w:tcPr>
            <w:tcW w:w="3248" w:type="dxa"/>
            <w:vAlign w:val="center"/>
          </w:tcPr>
          <w:p w14:paraId="1C8ED95A"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pacing w:val="-2"/>
                <w:szCs w:val="21"/>
              </w:rPr>
              <w:t>卡尺校准结果不确定度</w:t>
            </w:r>
          </w:p>
        </w:tc>
        <w:tc>
          <w:tcPr>
            <w:tcW w:w="1596" w:type="dxa"/>
            <w:vAlign w:val="center"/>
          </w:tcPr>
          <w:p w14:paraId="2F3506F8"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0.0005cm</w:t>
            </w:r>
          </w:p>
        </w:tc>
      </w:tr>
    </w:tbl>
    <w:p w14:paraId="19B505CD" w14:textId="77777777" w:rsidR="00803F12" w:rsidRDefault="00000000">
      <w:pPr>
        <w:spacing w:line="360" w:lineRule="auto"/>
        <w:ind w:right="420" w:firstLineChars="200" w:firstLine="480"/>
        <w:rPr>
          <w:rFonts w:eastAsiaTheme="majorEastAsia"/>
          <w:color w:val="000000"/>
          <w:sz w:val="24"/>
        </w:rPr>
      </w:pPr>
      <w:r>
        <w:rPr>
          <w:rFonts w:eastAsiaTheme="majorEastAsia"/>
          <w:color w:val="000000"/>
          <w:kern w:val="0"/>
          <w:sz w:val="24"/>
        </w:rPr>
        <w:t>由于各影响量彼此独立不相关，</w:t>
      </w:r>
      <w:r>
        <w:rPr>
          <w:rFonts w:eastAsiaTheme="majorEastAsia"/>
          <w:color w:val="000000"/>
          <w:sz w:val="24"/>
        </w:rPr>
        <w:t>合成标准不确定度</w:t>
      </w:r>
      <w:r>
        <w:rPr>
          <w:rFonts w:eastAsiaTheme="majorEastAsia" w:hint="eastAsia"/>
          <w:color w:val="000000"/>
          <w:sz w:val="24"/>
        </w:rPr>
        <w:t>为：</w:t>
      </w:r>
    </w:p>
    <w:p w14:paraId="50AC3A53" w14:textId="77777777" w:rsidR="00803F12" w:rsidRDefault="00000000">
      <w:pPr>
        <w:spacing w:line="360" w:lineRule="auto"/>
        <w:ind w:right="420"/>
        <w:jc w:val="center"/>
        <w:rPr>
          <w:rFonts w:eastAsiaTheme="majorEastAsia"/>
          <w:color w:val="000000"/>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c</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L</m:t>
              </m:r>
            </m:e>
          </m:d>
          <m:r>
            <m:rPr>
              <m:nor/>
            </m:rPr>
            <w:rPr>
              <w:rStyle w:val="CambriaMath"/>
              <w:rFonts w:ascii="Times New Roman" w:eastAsiaTheme="majorEastAsia" w:hAnsi="Times New Roman"/>
              <w:i w:val="0"/>
            </w:rPr>
            <m:t>=</m:t>
          </m:r>
          <m:rad>
            <m:radPr>
              <m:degHide m:val="1"/>
              <m:ctrlPr>
                <w:rPr>
                  <w:rStyle w:val="CambriaMath"/>
                  <w:rFonts w:ascii="Cambria Math" w:eastAsiaTheme="majorEastAsia"/>
                  <w:i w:val="0"/>
                </w:rPr>
              </m:ctrlPr>
            </m:radPr>
            <m:deg/>
            <m:e>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2</m:t>
                  </m:r>
                </m:sup>
                <m:e>
                  <m:sSup>
                    <m:sSupPr>
                      <m:ctrlPr>
                        <w:rPr>
                          <w:rStyle w:val="CambriaMath"/>
                          <w:rFonts w:ascii="Cambria Math" w:eastAsiaTheme="majorEastAsia"/>
                          <w:i w:val="0"/>
                        </w:rPr>
                      </m:ctrlPr>
                    </m:sSupPr>
                    <m:e>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c</m:t>
                          </m:r>
                        </m:e>
                        <m:sub>
                          <m:r>
                            <m:rPr>
                              <m:nor/>
                            </m:rPr>
                            <w:rPr>
                              <w:rStyle w:val="CambriaMath"/>
                              <w:rFonts w:ascii="Times New Roman" w:eastAsiaTheme="majorEastAsia" w:hAnsi="Times New Roman"/>
                              <w:i w:val="0"/>
                            </w:rPr>
                            <m:t>ui</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L</m:t>
                          </m:r>
                        </m:e>
                      </m:d>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i</m:t>
                          </m:r>
                        </m:sub>
                      </m:sSub>
                      <m:r>
                        <m:rPr>
                          <m:nor/>
                        </m:rPr>
                        <w:rPr>
                          <w:rStyle w:val="CambriaMath"/>
                          <w:rFonts w:ascii="Times New Roman" w:eastAsiaTheme="majorEastAsia" w:hAnsi="Times New Roman"/>
                          <w:i w:val="0"/>
                        </w:rPr>
                        <m:t>(L))</m:t>
                      </m:r>
                    </m:e>
                    <m:sup>
                      <m:r>
                        <m:rPr>
                          <m:nor/>
                        </m:rPr>
                        <w:rPr>
                          <w:rStyle w:val="CambriaMath"/>
                          <w:rFonts w:ascii="Times New Roman" w:eastAsiaTheme="majorEastAsia" w:hAnsi="Times New Roman"/>
                          <w:i w:val="0"/>
                        </w:rPr>
                        <m:t>2</m:t>
                      </m:r>
                    </m:sup>
                  </m:sSup>
                </m:e>
              </m:nary>
            </m:e>
          </m:rad>
          <m:r>
            <m:rPr>
              <m:nor/>
            </m:rPr>
            <w:rPr>
              <w:rFonts w:eastAsiaTheme="majorEastAsia"/>
              <w:color w:val="000000"/>
              <w:sz w:val="24"/>
            </w:rPr>
            <m:t>= 0.004cm</m:t>
          </m:r>
        </m:oMath>
      </m:oMathPara>
    </w:p>
    <w:p w14:paraId="7A466C79" w14:textId="77777777" w:rsidR="00803F12" w:rsidRDefault="00000000">
      <w:pPr>
        <w:spacing w:line="360" w:lineRule="auto"/>
        <w:rPr>
          <w:rFonts w:ascii="黑体" w:eastAsia="黑体" w:hAnsi="黑体"/>
          <w:sz w:val="24"/>
        </w:rPr>
      </w:pPr>
      <w:r>
        <w:rPr>
          <w:rFonts w:ascii="黑体" w:eastAsia="黑体" w:hAnsi="黑体"/>
          <w:sz w:val="24"/>
        </w:rPr>
        <w:t>D.2.2.2</w:t>
      </w:r>
      <w:r>
        <w:rPr>
          <w:rFonts w:ascii="黑体" w:eastAsia="黑体" w:hAnsi="黑体" w:hint="eastAsia"/>
          <w:sz w:val="24"/>
        </w:rPr>
        <w:t xml:space="preserve"> </w:t>
      </w:r>
      <w:r>
        <w:rPr>
          <w:rFonts w:ascii="黑体" w:eastAsia="黑体" w:hAnsi="黑体"/>
          <w:sz w:val="24"/>
        </w:rPr>
        <w:t>位置传感器触发时间差测量不确定度</w:t>
      </w:r>
    </w:p>
    <w:p w14:paraId="7ABC547E" w14:textId="77777777" w:rsidR="00803F12" w:rsidRDefault="00000000">
      <w:pPr>
        <w:spacing w:line="360" w:lineRule="auto"/>
        <w:rPr>
          <w:rFonts w:ascii="黑体" w:eastAsia="黑体" w:hAnsi="黑体"/>
          <w:sz w:val="24"/>
        </w:rPr>
      </w:pPr>
      <w:r>
        <w:rPr>
          <w:rFonts w:ascii="黑体" w:eastAsia="黑体" w:hAnsi="黑体"/>
          <w:sz w:val="24"/>
        </w:rPr>
        <w:t>D.2.2.2.1</w:t>
      </w:r>
      <w:r>
        <w:rPr>
          <w:rFonts w:ascii="黑体" w:eastAsia="黑体" w:hAnsi="黑体" w:hint="eastAsia"/>
          <w:sz w:val="24"/>
        </w:rPr>
        <w:t xml:space="preserve"> </w:t>
      </w:r>
      <w:r>
        <w:rPr>
          <w:rFonts w:ascii="黑体" w:eastAsia="黑体" w:hAnsi="黑体"/>
          <w:sz w:val="24"/>
        </w:rPr>
        <w:t>测量重复性引起的标准不确定度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1</m:t>
            </m:r>
          </m:sub>
        </m:sSub>
        <m:r>
          <m:rPr>
            <m:nor/>
          </m:rPr>
          <w:rPr>
            <w:rFonts w:ascii="黑体" w:eastAsia="黑体" w:hAnsi="黑体"/>
            <w:sz w:val="24"/>
          </w:rPr>
          <m:t>(t)</m:t>
        </m:r>
      </m:oMath>
    </w:p>
    <w:p w14:paraId="26024D67" w14:textId="77777777" w:rsidR="00803F12" w:rsidRDefault="00000000">
      <w:pPr>
        <w:keepNext/>
        <w:spacing w:beforeLines="50" w:before="156" w:line="360" w:lineRule="auto"/>
        <w:jc w:val="center"/>
        <w:rPr>
          <w:rFonts w:eastAsia="黑体"/>
          <w:bCs/>
          <w:szCs w:val="21"/>
        </w:rPr>
      </w:pPr>
      <w:r>
        <w:rPr>
          <w:rFonts w:eastAsia="黑体"/>
          <w:bCs/>
          <w:szCs w:val="21"/>
        </w:rPr>
        <w:t>表</w:t>
      </w:r>
      <w:r>
        <w:rPr>
          <w:rFonts w:eastAsia="黑体"/>
          <w:bCs/>
          <w:szCs w:val="21"/>
        </w:rPr>
        <w:t>D.3</w:t>
      </w:r>
      <w:r>
        <w:rPr>
          <w:rFonts w:eastAsia="黑体"/>
          <w:bCs/>
          <w:szCs w:val="21"/>
        </w:rPr>
        <w:t>位置传感器触发时间差测量重复性数据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59"/>
        <w:gridCol w:w="1559"/>
      </w:tblGrid>
      <w:tr w:rsidR="00803F12" w14:paraId="5DFF1381" w14:textId="77777777">
        <w:trPr>
          <w:jc w:val="center"/>
        </w:trPr>
        <w:tc>
          <w:tcPr>
            <w:tcW w:w="1276" w:type="dxa"/>
            <w:vAlign w:val="center"/>
          </w:tcPr>
          <w:p w14:paraId="416023FC" w14:textId="77777777" w:rsidR="00803F12" w:rsidRDefault="00000000">
            <w:pPr>
              <w:keepNext/>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205163E6" w14:textId="77777777" w:rsidR="00803F12" w:rsidRDefault="00000000">
            <w:pPr>
              <w:keepNext/>
              <w:jc w:val="center"/>
              <w:rPr>
                <w:rFonts w:eastAsiaTheme="majorEastAsia"/>
                <w:szCs w:val="21"/>
              </w:rPr>
            </w:pPr>
            <w:r>
              <w:rPr>
                <w:rFonts w:eastAsiaTheme="majorEastAsia"/>
                <w:szCs w:val="21"/>
              </w:rPr>
              <w:t>时间</w:t>
            </w:r>
            <w:proofErr w:type="spellStart"/>
            <w:r>
              <w:rPr>
                <w:rFonts w:eastAsiaTheme="majorEastAsia"/>
                <w:i/>
                <w:szCs w:val="21"/>
              </w:rPr>
              <w:t>t</w:t>
            </w:r>
            <w:r>
              <w:rPr>
                <w:rFonts w:eastAsiaTheme="majorEastAsia"/>
                <w:szCs w:val="21"/>
                <w:vertAlign w:val="subscript"/>
              </w:rPr>
              <w:t>i</w:t>
            </w:r>
            <w:proofErr w:type="spellEnd"/>
            <w:r>
              <w:rPr>
                <w:rFonts w:eastAsiaTheme="majorEastAsia"/>
                <w:szCs w:val="21"/>
              </w:rPr>
              <w:t>（</w:t>
            </w:r>
            <w:proofErr w:type="spellStart"/>
            <w:r>
              <w:rPr>
                <w:rFonts w:eastAsiaTheme="majorEastAsia"/>
                <w:szCs w:val="21"/>
              </w:rPr>
              <w:t>ms</w:t>
            </w:r>
            <w:proofErr w:type="spellEnd"/>
            <w:r>
              <w:rPr>
                <w:rFonts w:eastAsiaTheme="majorEastAsia"/>
                <w:szCs w:val="21"/>
              </w:rPr>
              <w:t>）</w:t>
            </w:r>
          </w:p>
        </w:tc>
        <w:tc>
          <w:tcPr>
            <w:tcW w:w="1559" w:type="dxa"/>
            <w:vAlign w:val="center"/>
          </w:tcPr>
          <w:p w14:paraId="6D7230DD" w14:textId="77777777" w:rsidR="00803F12" w:rsidRDefault="00000000">
            <w:pPr>
              <w:keepNext/>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50C984F9" w14:textId="77777777" w:rsidR="00803F12" w:rsidRDefault="00000000">
            <w:pPr>
              <w:keepNext/>
              <w:jc w:val="center"/>
              <w:rPr>
                <w:rFonts w:eastAsiaTheme="majorEastAsia"/>
                <w:szCs w:val="21"/>
              </w:rPr>
            </w:pPr>
            <w:r>
              <w:rPr>
                <w:rFonts w:eastAsiaTheme="majorEastAsia"/>
                <w:szCs w:val="21"/>
              </w:rPr>
              <w:t>时间</w:t>
            </w:r>
            <w:proofErr w:type="spellStart"/>
            <w:r>
              <w:rPr>
                <w:rFonts w:eastAsiaTheme="majorEastAsia"/>
                <w:i/>
                <w:szCs w:val="21"/>
              </w:rPr>
              <w:t>t</w:t>
            </w:r>
            <w:r>
              <w:rPr>
                <w:rFonts w:eastAsiaTheme="majorEastAsia"/>
                <w:szCs w:val="21"/>
                <w:vertAlign w:val="subscript"/>
              </w:rPr>
              <w:t>i</w:t>
            </w:r>
            <w:proofErr w:type="spellEnd"/>
            <w:r>
              <w:rPr>
                <w:rFonts w:eastAsiaTheme="majorEastAsia"/>
                <w:szCs w:val="21"/>
              </w:rPr>
              <w:t>（</w:t>
            </w:r>
            <w:proofErr w:type="spellStart"/>
            <w:r>
              <w:rPr>
                <w:rFonts w:eastAsiaTheme="majorEastAsia"/>
                <w:szCs w:val="21"/>
              </w:rPr>
              <w:t>ms</w:t>
            </w:r>
            <w:proofErr w:type="spellEnd"/>
            <w:r>
              <w:rPr>
                <w:rFonts w:eastAsiaTheme="majorEastAsia"/>
                <w:szCs w:val="21"/>
              </w:rPr>
              <w:t>）</w:t>
            </w:r>
          </w:p>
        </w:tc>
      </w:tr>
      <w:tr w:rsidR="00803F12" w14:paraId="66ED2ED6" w14:textId="77777777">
        <w:trPr>
          <w:jc w:val="center"/>
        </w:trPr>
        <w:tc>
          <w:tcPr>
            <w:tcW w:w="1276" w:type="dxa"/>
            <w:vAlign w:val="center"/>
          </w:tcPr>
          <w:p w14:paraId="1D9C2DE8" w14:textId="77777777" w:rsidR="00803F12" w:rsidRDefault="00000000">
            <w:pPr>
              <w:keepNext/>
              <w:jc w:val="center"/>
              <w:rPr>
                <w:rFonts w:eastAsiaTheme="majorEastAsia"/>
                <w:szCs w:val="21"/>
              </w:rPr>
            </w:pPr>
            <w:r>
              <w:rPr>
                <w:rFonts w:eastAsiaTheme="majorEastAsia"/>
                <w:szCs w:val="21"/>
              </w:rPr>
              <w:t>1</w:t>
            </w:r>
          </w:p>
        </w:tc>
        <w:tc>
          <w:tcPr>
            <w:tcW w:w="1559" w:type="dxa"/>
            <w:vAlign w:val="bottom"/>
          </w:tcPr>
          <w:p w14:paraId="0B99E24B" w14:textId="77777777" w:rsidR="00803F12" w:rsidRDefault="00000000">
            <w:pPr>
              <w:keepNext/>
              <w:jc w:val="center"/>
              <w:rPr>
                <w:rFonts w:eastAsiaTheme="majorEastAsia"/>
                <w:szCs w:val="21"/>
              </w:rPr>
            </w:pPr>
            <w:r>
              <w:rPr>
                <w:rFonts w:eastAsiaTheme="majorEastAsia"/>
                <w:szCs w:val="21"/>
              </w:rPr>
              <w:t>2.24</w:t>
            </w:r>
          </w:p>
        </w:tc>
        <w:tc>
          <w:tcPr>
            <w:tcW w:w="1559" w:type="dxa"/>
            <w:vAlign w:val="center"/>
          </w:tcPr>
          <w:p w14:paraId="298B15E3" w14:textId="77777777" w:rsidR="00803F12" w:rsidRDefault="00000000">
            <w:pPr>
              <w:keepNext/>
              <w:jc w:val="center"/>
              <w:rPr>
                <w:rFonts w:eastAsiaTheme="majorEastAsia"/>
                <w:szCs w:val="21"/>
              </w:rPr>
            </w:pPr>
            <w:r>
              <w:rPr>
                <w:rFonts w:eastAsiaTheme="majorEastAsia"/>
                <w:szCs w:val="21"/>
              </w:rPr>
              <w:t>6</w:t>
            </w:r>
          </w:p>
        </w:tc>
        <w:tc>
          <w:tcPr>
            <w:tcW w:w="1559" w:type="dxa"/>
            <w:vAlign w:val="bottom"/>
          </w:tcPr>
          <w:p w14:paraId="57D3799C" w14:textId="77777777" w:rsidR="00803F12" w:rsidRDefault="00000000">
            <w:pPr>
              <w:keepNext/>
              <w:jc w:val="center"/>
              <w:rPr>
                <w:rFonts w:eastAsiaTheme="majorEastAsia"/>
                <w:szCs w:val="21"/>
              </w:rPr>
            </w:pPr>
            <w:r>
              <w:rPr>
                <w:rFonts w:eastAsiaTheme="majorEastAsia"/>
                <w:szCs w:val="21"/>
              </w:rPr>
              <w:t>2.24</w:t>
            </w:r>
          </w:p>
        </w:tc>
      </w:tr>
      <w:tr w:rsidR="00803F12" w14:paraId="5846CB1F" w14:textId="77777777">
        <w:trPr>
          <w:jc w:val="center"/>
        </w:trPr>
        <w:tc>
          <w:tcPr>
            <w:tcW w:w="1276" w:type="dxa"/>
            <w:vAlign w:val="center"/>
          </w:tcPr>
          <w:p w14:paraId="342AA76D" w14:textId="77777777" w:rsidR="00803F12" w:rsidRDefault="00000000">
            <w:pPr>
              <w:keepNext/>
              <w:jc w:val="center"/>
              <w:rPr>
                <w:rFonts w:eastAsiaTheme="majorEastAsia"/>
                <w:szCs w:val="21"/>
              </w:rPr>
            </w:pPr>
            <w:r>
              <w:rPr>
                <w:rFonts w:eastAsiaTheme="majorEastAsia"/>
                <w:szCs w:val="21"/>
              </w:rPr>
              <w:t>2</w:t>
            </w:r>
          </w:p>
        </w:tc>
        <w:tc>
          <w:tcPr>
            <w:tcW w:w="1559" w:type="dxa"/>
            <w:vAlign w:val="bottom"/>
          </w:tcPr>
          <w:p w14:paraId="6365D8B6" w14:textId="77777777" w:rsidR="00803F12" w:rsidRDefault="00000000">
            <w:pPr>
              <w:keepNext/>
              <w:jc w:val="center"/>
              <w:rPr>
                <w:rFonts w:eastAsiaTheme="majorEastAsia"/>
                <w:szCs w:val="21"/>
              </w:rPr>
            </w:pPr>
            <w:r>
              <w:rPr>
                <w:rFonts w:eastAsiaTheme="majorEastAsia"/>
                <w:szCs w:val="21"/>
              </w:rPr>
              <w:t>2.23</w:t>
            </w:r>
          </w:p>
        </w:tc>
        <w:tc>
          <w:tcPr>
            <w:tcW w:w="1559" w:type="dxa"/>
            <w:vAlign w:val="center"/>
          </w:tcPr>
          <w:p w14:paraId="5537AF55" w14:textId="77777777" w:rsidR="00803F12" w:rsidRDefault="00000000">
            <w:pPr>
              <w:keepNext/>
              <w:jc w:val="center"/>
              <w:rPr>
                <w:rFonts w:eastAsiaTheme="majorEastAsia"/>
                <w:szCs w:val="21"/>
              </w:rPr>
            </w:pPr>
            <w:r>
              <w:rPr>
                <w:rFonts w:eastAsiaTheme="majorEastAsia"/>
                <w:szCs w:val="21"/>
              </w:rPr>
              <w:t>7</w:t>
            </w:r>
          </w:p>
        </w:tc>
        <w:tc>
          <w:tcPr>
            <w:tcW w:w="1559" w:type="dxa"/>
            <w:vAlign w:val="bottom"/>
          </w:tcPr>
          <w:p w14:paraId="544E3B53" w14:textId="77777777" w:rsidR="00803F12" w:rsidRDefault="00000000">
            <w:pPr>
              <w:keepNext/>
              <w:jc w:val="center"/>
              <w:rPr>
                <w:rFonts w:eastAsiaTheme="majorEastAsia"/>
                <w:szCs w:val="21"/>
              </w:rPr>
            </w:pPr>
            <w:r>
              <w:rPr>
                <w:rFonts w:eastAsiaTheme="majorEastAsia"/>
                <w:szCs w:val="21"/>
              </w:rPr>
              <w:t>2.26</w:t>
            </w:r>
          </w:p>
        </w:tc>
      </w:tr>
      <w:tr w:rsidR="00803F12" w14:paraId="31FEFF83" w14:textId="77777777">
        <w:trPr>
          <w:jc w:val="center"/>
        </w:trPr>
        <w:tc>
          <w:tcPr>
            <w:tcW w:w="1276" w:type="dxa"/>
            <w:vAlign w:val="center"/>
          </w:tcPr>
          <w:p w14:paraId="2EEB5AA6" w14:textId="77777777" w:rsidR="00803F12" w:rsidRDefault="00000000">
            <w:pPr>
              <w:keepNext/>
              <w:jc w:val="center"/>
              <w:rPr>
                <w:rFonts w:eastAsiaTheme="majorEastAsia"/>
                <w:szCs w:val="21"/>
              </w:rPr>
            </w:pPr>
            <w:r>
              <w:rPr>
                <w:rFonts w:eastAsiaTheme="majorEastAsia"/>
                <w:szCs w:val="21"/>
              </w:rPr>
              <w:t>3</w:t>
            </w:r>
          </w:p>
        </w:tc>
        <w:tc>
          <w:tcPr>
            <w:tcW w:w="1559" w:type="dxa"/>
            <w:vAlign w:val="bottom"/>
          </w:tcPr>
          <w:p w14:paraId="16016BD9" w14:textId="77777777" w:rsidR="00803F12" w:rsidRDefault="00000000">
            <w:pPr>
              <w:keepNext/>
              <w:jc w:val="center"/>
              <w:rPr>
                <w:rFonts w:eastAsiaTheme="majorEastAsia"/>
                <w:szCs w:val="21"/>
              </w:rPr>
            </w:pPr>
            <w:r>
              <w:rPr>
                <w:rFonts w:eastAsiaTheme="majorEastAsia"/>
                <w:szCs w:val="21"/>
              </w:rPr>
              <w:t>2.23</w:t>
            </w:r>
          </w:p>
        </w:tc>
        <w:tc>
          <w:tcPr>
            <w:tcW w:w="1559" w:type="dxa"/>
            <w:vAlign w:val="center"/>
          </w:tcPr>
          <w:p w14:paraId="4F9319A1" w14:textId="77777777" w:rsidR="00803F12" w:rsidRDefault="00000000">
            <w:pPr>
              <w:keepNext/>
              <w:jc w:val="center"/>
              <w:rPr>
                <w:rFonts w:eastAsiaTheme="majorEastAsia"/>
                <w:szCs w:val="21"/>
              </w:rPr>
            </w:pPr>
            <w:r>
              <w:rPr>
                <w:rFonts w:eastAsiaTheme="majorEastAsia"/>
                <w:szCs w:val="21"/>
              </w:rPr>
              <w:t>8</w:t>
            </w:r>
          </w:p>
        </w:tc>
        <w:tc>
          <w:tcPr>
            <w:tcW w:w="1559" w:type="dxa"/>
            <w:vAlign w:val="bottom"/>
          </w:tcPr>
          <w:p w14:paraId="594B1F5C" w14:textId="77777777" w:rsidR="00803F12" w:rsidRDefault="00000000">
            <w:pPr>
              <w:keepNext/>
              <w:jc w:val="center"/>
              <w:rPr>
                <w:rFonts w:eastAsiaTheme="majorEastAsia"/>
                <w:szCs w:val="21"/>
              </w:rPr>
            </w:pPr>
            <w:r>
              <w:rPr>
                <w:rFonts w:eastAsiaTheme="majorEastAsia"/>
                <w:szCs w:val="21"/>
              </w:rPr>
              <w:t>2.23</w:t>
            </w:r>
          </w:p>
        </w:tc>
      </w:tr>
      <w:tr w:rsidR="00803F12" w14:paraId="2A986881" w14:textId="77777777">
        <w:trPr>
          <w:jc w:val="center"/>
        </w:trPr>
        <w:tc>
          <w:tcPr>
            <w:tcW w:w="1276" w:type="dxa"/>
            <w:vAlign w:val="center"/>
          </w:tcPr>
          <w:p w14:paraId="1E9D1E6E" w14:textId="77777777" w:rsidR="00803F12" w:rsidRDefault="00000000">
            <w:pPr>
              <w:keepNext/>
              <w:jc w:val="center"/>
              <w:rPr>
                <w:rFonts w:eastAsiaTheme="majorEastAsia"/>
                <w:szCs w:val="21"/>
              </w:rPr>
            </w:pPr>
            <w:r>
              <w:rPr>
                <w:rFonts w:eastAsiaTheme="majorEastAsia"/>
                <w:szCs w:val="21"/>
              </w:rPr>
              <w:t>4</w:t>
            </w:r>
          </w:p>
        </w:tc>
        <w:tc>
          <w:tcPr>
            <w:tcW w:w="1559" w:type="dxa"/>
            <w:vAlign w:val="bottom"/>
          </w:tcPr>
          <w:p w14:paraId="0CA533A3" w14:textId="77777777" w:rsidR="00803F12" w:rsidRDefault="00000000">
            <w:pPr>
              <w:keepNext/>
              <w:jc w:val="center"/>
              <w:rPr>
                <w:rFonts w:eastAsiaTheme="majorEastAsia"/>
                <w:szCs w:val="21"/>
              </w:rPr>
            </w:pPr>
            <w:r>
              <w:rPr>
                <w:rFonts w:eastAsiaTheme="majorEastAsia"/>
                <w:szCs w:val="21"/>
              </w:rPr>
              <w:t>2.26</w:t>
            </w:r>
          </w:p>
        </w:tc>
        <w:tc>
          <w:tcPr>
            <w:tcW w:w="1559" w:type="dxa"/>
            <w:vAlign w:val="center"/>
          </w:tcPr>
          <w:p w14:paraId="38BAA73E" w14:textId="77777777" w:rsidR="00803F12" w:rsidRDefault="00000000">
            <w:pPr>
              <w:keepNext/>
              <w:jc w:val="center"/>
              <w:rPr>
                <w:rFonts w:eastAsiaTheme="majorEastAsia"/>
                <w:szCs w:val="21"/>
              </w:rPr>
            </w:pPr>
            <w:r>
              <w:rPr>
                <w:rFonts w:eastAsiaTheme="majorEastAsia"/>
                <w:szCs w:val="21"/>
              </w:rPr>
              <w:t>9</w:t>
            </w:r>
          </w:p>
        </w:tc>
        <w:tc>
          <w:tcPr>
            <w:tcW w:w="1559" w:type="dxa"/>
            <w:vAlign w:val="bottom"/>
          </w:tcPr>
          <w:p w14:paraId="6BAEC3BF" w14:textId="77777777" w:rsidR="00803F12" w:rsidRDefault="00000000">
            <w:pPr>
              <w:keepNext/>
              <w:jc w:val="center"/>
              <w:rPr>
                <w:rFonts w:eastAsiaTheme="majorEastAsia"/>
                <w:szCs w:val="21"/>
              </w:rPr>
            </w:pPr>
            <w:r>
              <w:rPr>
                <w:rFonts w:eastAsiaTheme="majorEastAsia"/>
                <w:szCs w:val="21"/>
              </w:rPr>
              <w:t>2.23</w:t>
            </w:r>
          </w:p>
        </w:tc>
      </w:tr>
      <w:tr w:rsidR="00803F12" w14:paraId="10C257C2" w14:textId="77777777">
        <w:trPr>
          <w:jc w:val="center"/>
        </w:trPr>
        <w:tc>
          <w:tcPr>
            <w:tcW w:w="1276" w:type="dxa"/>
            <w:vAlign w:val="center"/>
          </w:tcPr>
          <w:p w14:paraId="33EDE8EB" w14:textId="77777777" w:rsidR="00803F12" w:rsidRDefault="00000000">
            <w:pPr>
              <w:jc w:val="center"/>
              <w:rPr>
                <w:rFonts w:eastAsiaTheme="majorEastAsia"/>
                <w:szCs w:val="21"/>
              </w:rPr>
            </w:pPr>
            <w:r>
              <w:rPr>
                <w:rFonts w:eastAsiaTheme="majorEastAsia"/>
                <w:szCs w:val="21"/>
              </w:rPr>
              <w:t>5</w:t>
            </w:r>
          </w:p>
        </w:tc>
        <w:tc>
          <w:tcPr>
            <w:tcW w:w="1559" w:type="dxa"/>
            <w:vAlign w:val="bottom"/>
          </w:tcPr>
          <w:p w14:paraId="490D40DC" w14:textId="77777777" w:rsidR="00803F12" w:rsidRDefault="00000000">
            <w:pPr>
              <w:jc w:val="center"/>
              <w:rPr>
                <w:rFonts w:eastAsiaTheme="majorEastAsia"/>
                <w:szCs w:val="21"/>
              </w:rPr>
            </w:pPr>
            <w:r>
              <w:rPr>
                <w:rFonts w:eastAsiaTheme="majorEastAsia"/>
                <w:szCs w:val="21"/>
              </w:rPr>
              <w:t>2.28</w:t>
            </w:r>
          </w:p>
        </w:tc>
        <w:tc>
          <w:tcPr>
            <w:tcW w:w="1559" w:type="dxa"/>
            <w:vAlign w:val="center"/>
          </w:tcPr>
          <w:p w14:paraId="1C7E0853" w14:textId="77777777" w:rsidR="00803F12" w:rsidRDefault="00000000">
            <w:pPr>
              <w:jc w:val="center"/>
              <w:rPr>
                <w:rFonts w:eastAsiaTheme="majorEastAsia"/>
                <w:szCs w:val="21"/>
              </w:rPr>
            </w:pPr>
            <w:r>
              <w:rPr>
                <w:rFonts w:eastAsiaTheme="majorEastAsia"/>
                <w:szCs w:val="21"/>
              </w:rPr>
              <w:t>10</w:t>
            </w:r>
          </w:p>
        </w:tc>
        <w:tc>
          <w:tcPr>
            <w:tcW w:w="1559" w:type="dxa"/>
            <w:vAlign w:val="bottom"/>
          </w:tcPr>
          <w:p w14:paraId="2A1207CF" w14:textId="77777777" w:rsidR="00803F12" w:rsidRDefault="00000000">
            <w:pPr>
              <w:jc w:val="center"/>
              <w:rPr>
                <w:rFonts w:eastAsiaTheme="majorEastAsia"/>
                <w:szCs w:val="21"/>
              </w:rPr>
            </w:pPr>
            <w:r>
              <w:rPr>
                <w:rFonts w:eastAsiaTheme="majorEastAsia"/>
                <w:szCs w:val="21"/>
              </w:rPr>
              <w:t>2.28</w:t>
            </w:r>
          </w:p>
        </w:tc>
      </w:tr>
    </w:tbl>
    <w:p w14:paraId="0AAD72DD" w14:textId="77777777" w:rsidR="00803F12" w:rsidRDefault="00000000">
      <w:pPr>
        <w:rPr>
          <w:rFonts w:eastAsiaTheme="majorEastAsia"/>
          <w:sz w:val="24"/>
        </w:rPr>
      </w:pPr>
      <w:r>
        <w:rPr>
          <w:rFonts w:eastAsiaTheme="majorEastAsia"/>
          <w:sz w:val="24"/>
        </w:rPr>
        <w:t>其算术平均值</w:t>
      </w:r>
      <w:r>
        <w:rPr>
          <w:rFonts w:eastAsiaTheme="majorEastAsia"/>
          <w:sz w:val="24"/>
        </w:rPr>
        <w:t xml:space="preserve">: </w:t>
      </w:r>
      <m:oMath>
        <m:acc>
          <m:accPr>
            <m:chr m:val="̅"/>
            <m:ctrlPr>
              <w:rPr>
                <w:rStyle w:val="CambriaMath"/>
                <w:rFonts w:ascii="Cambria Math" w:eastAsiaTheme="majorEastAsia"/>
                <w:i w:val="0"/>
              </w:rPr>
            </m:ctrlPr>
          </m:accPr>
          <m:e>
            <m:r>
              <m:rPr>
                <m:nor/>
              </m:rPr>
              <w:rPr>
                <w:rStyle w:val="CambriaMath"/>
                <w:rFonts w:ascii="Times New Roman" w:eastAsiaTheme="majorEastAsia" w:hAnsi="Times New Roman"/>
                <w:i w:val="0"/>
              </w:rPr>
              <m:t>t</m:t>
            </m:r>
          </m:e>
        </m:acc>
        <m:r>
          <m:rPr>
            <m:nor/>
          </m:rPr>
          <w:rPr>
            <w:rFonts w:eastAsiaTheme="majorEastAsia"/>
            <w:sz w:val="24"/>
          </w:rPr>
          <m:t>=</m:t>
        </m:r>
        <m:f>
          <m:fPr>
            <m:ctrlPr>
              <w:rPr>
                <w:rFonts w:ascii="Cambria Math" w:eastAsiaTheme="majorEastAsia" w:hAnsi="Cambria Math"/>
                <w:sz w:val="24"/>
              </w:rPr>
            </m:ctrlPr>
          </m:fPr>
          <m:num>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10</m:t>
                </m:r>
              </m:sup>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t</m:t>
                    </m:r>
                  </m:e>
                  <m:sub>
                    <m:r>
                      <m:rPr>
                        <m:nor/>
                      </m:rPr>
                      <w:rPr>
                        <w:rStyle w:val="CambriaMath"/>
                        <w:rFonts w:ascii="Times New Roman" w:eastAsiaTheme="majorEastAsia" w:hAnsi="Times New Roman"/>
                        <w:i w:val="0"/>
                      </w:rPr>
                      <m:t>i</m:t>
                    </m:r>
                  </m:sub>
                </m:sSub>
              </m:e>
            </m:nary>
          </m:num>
          <m:den>
            <m:r>
              <m:rPr>
                <m:nor/>
              </m:rPr>
              <w:rPr>
                <w:rStyle w:val="CambriaMath"/>
                <w:rFonts w:ascii="Times New Roman" w:eastAsiaTheme="majorEastAsia" w:hAnsi="Times New Roman"/>
                <w:i w:val="0"/>
              </w:rPr>
              <m:t>10</m:t>
            </m:r>
          </m:den>
        </m:f>
        <m:r>
          <w:rPr>
            <w:rFonts w:ascii="Cambria Math" w:eastAsiaTheme="majorEastAsia" w:hAnsi="Cambria Math"/>
            <w:sz w:val="24"/>
          </w:rPr>
          <m:t>=</m:t>
        </m:r>
        <m:r>
          <m:rPr>
            <m:sty m:val="p"/>
          </m:rPr>
          <w:rPr>
            <w:rFonts w:ascii="Cambria Math" w:eastAsiaTheme="majorEastAsia" w:hAnsi="Cambria Math"/>
            <w:sz w:val="24"/>
          </w:rPr>
          <m:t>2.25ms</m:t>
        </m:r>
      </m:oMath>
    </w:p>
    <w:p w14:paraId="3B1C4367" w14:textId="77777777" w:rsidR="00803F12" w:rsidRDefault="00000000">
      <w:pPr>
        <w:spacing w:line="360" w:lineRule="auto"/>
        <w:rPr>
          <w:rFonts w:eastAsiaTheme="majorEastAsia"/>
          <w:sz w:val="24"/>
        </w:rPr>
      </w:pPr>
      <w:r>
        <w:rPr>
          <w:rFonts w:eastAsiaTheme="majorEastAsia"/>
          <w:sz w:val="24"/>
        </w:rPr>
        <w:t>单次试验标准差：</w:t>
      </w:r>
      <w:r>
        <w:rPr>
          <w:rFonts w:eastAsiaTheme="majorEastAsia"/>
          <w:sz w:val="24"/>
        </w:rPr>
        <w:t xml:space="preserve"> </w:t>
      </w:r>
      <m:oMath>
        <m:r>
          <m:rPr>
            <m:nor/>
          </m:rPr>
          <w:rPr>
            <w:rFonts w:eastAsiaTheme="majorEastAsia"/>
            <w:sz w:val="24"/>
          </w:rPr>
          <m:t>s=</m:t>
        </m:r>
        <m:rad>
          <m:radPr>
            <m:degHide m:val="1"/>
            <m:ctrlPr>
              <w:rPr>
                <w:rFonts w:ascii="Cambria Math" w:eastAsiaTheme="majorEastAsia" w:hAnsi="Cambria Math"/>
                <w:sz w:val="24"/>
              </w:rPr>
            </m:ctrlPr>
          </m:radPr>
          <m:deg/>
          <m:e>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10</m:t>
                </m:r>
              </m:sup>
              <m:e>
                <m:f>
                  <m:fPr>
                    <m:ctrlPr>
                      <w:rPr>
                        <w:rStyle w:val="CambriaMath"/>
                        <w:rFonts w:ascii="Cambria Math" w:eastAsiaTheme="majorEastAsia"/>
                        <w:i w:val="0"/>
                      </w:rPr>
                    </m:ctrlPr>
                  </m:fPr>
                  <m:num>
                    <m:sSup>
                      <m:sSupPr>
                        <m:ctrlPr>
                          <w:rPr>
                            <w:rStyle w:val="CambriaMath"/>
                            <w:rFonts w:ascii="Cambria Math" w:eastAsiaTheme="majorEastAsia"/>
                            <w:i w:val="0"/>
                          </w:rPr>
                        </m:ctrlPr>
                      </m:sSupPr>
                      <m:e>
                        <m:d>
                          <m:dPr>
                            <m:ctrlPr>
                              <w:rPr>
                                <w:rStyle w:val="CambriaMath"/>
                                <w:rFonts w:ascii="Cambria Math" w:eastAsiaTheme="majorEastAsia"/>
                                <w:i w:val="0"/>
                              </w:rPr>
                            </m:ctrlPr>
                          </m:dPr>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t</m:t>
                                </m:r>
                              </m:e>
                              <m:sub>
                                <m:r>
                                  <m:rPr>
                                    <m:nor/>
                                  </m:rPr>
                                  <w:rPr>
                                    <w:rStyle w:val="CambriaMath"/>
                                    <w:rFonts w:ascii="Times New Roman" w:eastAsiaTheme="majorEastAsia" w:hAnsi="Times New Roman"/>
                                    <w:i w:val="0"/>
                                  </w:rPr>
                                  <m:t>i</m:t>
                                </m:r>
                              </m:sub>
                            </m:sSub>
                            <m:r>
                              <m:rPr>
                                <m:nor/>
                              </m:rPr>
                              <w:rPr>
                                <w:rStyle w:val="CambriaMath"/>
                                <w:rFonts w:ascii="Times New Roman" w:eastAsiaTheme="majorEastAsia" w:hAnsi="Times New Roman"/>
                                <w:i w:val="0"/>
                              </w:rPr>
                              <m:t>-</m:t>
                            </m:r>
                            <m:acc>
                              <m:accPr>
                                <m:chr m:val="̅"/>
                                <m:ctrlPr>
                                  <w:rPr>
                                    <w:rStyle w:val="CambriaMath"/>
                                    <w:rFonts w:ascii="Cambria Math" w:eastAsiaTheme="majorEastAsia"/>
                                    <w:i w:val="0"/>
                                  </w:rPr>
                                </m:ctrlPr>
                              </m:accPr>
                              <m:e>
                                <m:r>
                                  <m:rPr>
                                    <m:nor/>
                                  </m:rPr>
                                  <w:rPr>
                                    <w:rStyle w:val="CambriaMath"/>
                                    <w:rFonts w:ascii="Times New Roman" w:eastAsiaTheme="majorEastAsia" w:hAnsi="Times New Roman"/>
                                    <w:i w:val="0"/>
                                  </w:rPr>
                                  <m:t>t</m:t>
                                </m:r>
                              </m:e>
                            </m:acc>
                          </m:e>
                        </m:d>
                      </m:e>
                      <m:sup>
                        <m:r>
                          <m:rPr>
                            <m:nor/>
                          </m:rPr>
                          <w:rPr>
                            <w:rStyle w:val="CambriaMath"/>
                            <w:rFonts w:ascii="Times New Roman" w:eastAsiaTheme="majorEastAsia" w:hAnsi="Times New Roman"/>
                            <w:i w:val="0"/>
                          </w:rPr>
                          <m:t>2</m:t>
                        </m:r>
                      </m:sup>
                    </m:sSup>
                  </m:num>
                  <m:den>
                    <m:r>
                      <m:rPr>
                        <m:nor/>
                      </m:rPr>
                      <w:rPr>
                        <w:rStyle w:val="CambriaMath"/>
                        <w:rFonts w:ascii="Times New Roman" w:eastAsiaTheme="majorEastAsia" w:hAnsi="Times New Roman"/>
                        <w:i w:val="0"/>
                      </w:rPr>
                      <m:t>10-1</m:t>
                    </m:r>
                  </m:den>
                </m:f>
              </m:e>
            </m:nary>
          </m:e>
        </m:rad>
        <m:r>
          <m:rPr>
            <m:nor/>
          </m:rPr>
          <w:rPr>
            <w:rFonts w:eastAsiaTheme="majorEastAsia"/>
            <w:sz w:val="24"/>
          </w:rPr>
          <m:t>=0.020ms</m:t>
        </m:r>
      </m:oMath>
    </w:p>
    <w:p w14:paraId="4652AC52" w14:textId="77777777" w:rsidR="00803F12" w:rsidRDefault="00000000">
      <w:pPr>
        <w:spacing w:line="360" w:lineRule="auto"/>
        <w:ind w:firstLineChars="200" w:firstLine="480"/>
        <w:rPr>
          <w:rFonts w:eastAsiaTheme="majorEastAsia"/>
          <w:sz w:val="24"/>
        </w:rPr>
      </w:pPr>
      <w:r>
        <w:rPr>
          <w:rFonts w:eastAsiaTheme="majorEastAsia"/>
          <w:sz w:val="24"/>
        </w:rPr>
        <w:t>在实际测量中，在重复性条件下，测量</w:t>
      </w:r>
      <w:r>
        <w:rPr>
          <w:rFonts w:eastAsiaTheme="majorEastAsia"/>
          <w:sz w:val="24"/>
        </w:rPr>
        <w:t>3</w:t>
      </w:r>
      <w:r>
        <w:rPr>
          <w:rFonts w:eastAsiaTheme="majorEastAsia"/>
          <w:sz w:val="24"/>
        </w:rPr>
        <w:t>次，以该</w:t>
      </w:r>
      <w:r>
        <w:rPr>
          <w:rFonts w:eastAsiaTheme="majorEastAsia"/>
          <w:sz w:val="24"/>
        </w:rPr>
        <w:t>3</w:t>
      </w:r>
      <w:r>
        <w:rPr>
          <w:rFonts w:eastAsiaTheme="majorEastAsia"/>
          <w:sz w:val="24"/>
        </w:rPr>
        <w:t>次测量值的算术平均值作为测量结果，可得到：</w:t>
      </w:r>
    </w:p>
    <w:p w14:paraId="6CA9A0D3" w14:textId="77777777" w:rsidR="00803F12" w:rsidRDefault="00000000">
      <w:pPr>
        <w:spacing w:line="360" w:lineRule="auto"/>
        <w:jc w:val="center"/>
        <w:rPr>
          <w:rFonts w:eastAsiaTheme="majorEastAsia"/>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1</m:t>
              </m:r>
            </m:sub>
          </m:sSub>
          <m:r>
            <m:rPr>
              <m:nor/>
            </m:rPr>
            <w:rPr>
              <w:rStyle w:val="CambriaMath"/>
              <w:rFonts w:ascii="Times New Roman" w:eastAsiaTheme="majorEastAsia" w:hAnsi="Times New Roman"/>
              <w:i w:val="0"/>
            </w:rPr>
            <m:t>(t)=</m:t>
          </m:r>
          <m:f>
            <m:fPr>
              <m:ctrlPr>
                <w:rPr>
                  <w:rStyle w:val="CambriaMath"/>
                  <w:rFonts w:ascii="Cambria Math" w:eastAsiaTheme="majorEastAsia"/>
                  <w:i w:val="0"/>
                </w:rPr>
              </m:ctrlPr>
            </m:fPr>
            <m:num>
              <m:r>
                <m:rPr>
                  <m:nor/>
                </m:rPr>
                <w:rPr>
                  <w:rStyle w:val="CambriaMath"/>
                  <w:rFonts w:ascii="Times New Roman" w:eastAsiaTheme="majorEastAsia" w:hAnsi="Times New Roman"/>
                  <w:i w:val="0"/>
                </w:rPr>
                <m:t>s</m:t>
              </m:r>
            </m:num>
            <m:den>
              <m:rad>
                <m:radPr>
                  <m:degHide m:val="1"/>
                  <m:ctrlPr>
                    <w:rPr>
                      <w:rStyle w:val="CambriaMath"/>
                      <w:rFonts w:ascii="Cambria Math" w:eastAsiaTheme="majorEastAsia"/>
                      <w:i w:val="0"/>
                    </w:rPr>
                  </m:ctrlPr>
                </m:radPr>
                <m:deg/>
                <m:e>
                  <m:r>
                    <m:rPr>
                      <m:nor/>
                    </m:rPr>
                    <w:rPr>
                      <w:rStyle w:val="CambriaMath"/>
                      <w:rFonts w:ascii="Times New Roman" w:eastAsiaTheme="majorEastAsia" w:hAnsi="Times New Roman"/>
                      <w:i w:val="0"/>
                    </w:rPr>
                    <m:t>3</m:t>
                  </m:r>
                </m:e>
              </m:rad>
            </m:den>
          </m:f>
          <m:r>
            <m:rPr>
              <m:nor/>
            </m:rPr>
            <w:rPr>
              <w:rStyle w:val="CambriaMath"/>
              <w:rFonts w:ascii="Times New Roman" w:eastAsiaTheme="majorEastAsia" w:hAnsi="Times New Roman"/>
              <w:i w:val="0"/>
            </w:rPr>
            <m:t>=0.012ms</m:t>
          </m:r>
        </m:oMath>
      </m:oMathPara>
    </w:p>
    <w:p w14:paraId="428BB317" w14:textId="77777777" w:rsidR="00803F12" w:rsidRDefault="00000000">
      <w:pPr>
        <w:spacing w:line="360" w:lineRule="auto"/>
        <w:rPr>
          <w:rFonts w:ascii="黑体" w:eastAsia="黑体" w:hAnsi="黑体"/>
          <w:sz w:val="24"/>
        </w:rPr>
      </w:pPr>
      <w:r>
        <w:rPr>
          <w:rFonts w:ascii="黑体" w:eastAsia="黑体" w:hAnsi="黑体"/>
          <w:sz w:val="24"/>
        </w:rPr>
        <w:t>D.2.2.2.2</w:t>
      </w:r>
      <w:r>
        <w:rPr>
          <w:rFonts w:ascii="黑体" w:eastAsia="黑体" w:hAnsi="黑体" w:hint="eastAsia"/>
          <w:sz w:val="24"/>
        </w:rPr>
        <w:t xml:space="preserve"> </w:t>
      </w:r>
      <w:r>
        <w:rPr>
          <w:rFonts w:ascii="黑体" w:eastAsia="黑体" w:hAnsi="黑体"/>
          <w:sz w:val="24"/>
        </w:rPr>
        <w:t>示波器时基校准结果引起的不确定度</w:t>
      </w:r>
      <m:oMath>
        <m:sSub>
          <m:sSubPr>
            <m:ctrlPr>
              <w:rPr>
                <w:rFonts w:ascii="Cambria Math" w:eastAsia="黑体" w:hAnsi="Cambria Math"/>
                <w:sz w:val="24"/>
              </w:rPr>
            </m:ctrlPr>
          </m:sSubPr>
          <m:e>
            <m:r>
              <m:rPr>
                <m:sty m:val="p"/>
              </m:rPr>
              <w:rPr>
                <w:rFonts w:ascii="Cambria Math" w:eastAsia="黑体" w:hAnsi="Cambria Math"/>
                <w:sz w:val="24"/>
              </w:rPr>
              <m:t>u</m:t>
            </m:r>
          </m:e>
          <m:sub>
            <m:r>
              <m:rPr>
                <m:sty m:val="p"/>
              </m:rPr>
              <w:rPr>
                <w:rFonts w:ascii="Cambria Math" w:eastAsia="黑体" w:hAnsi="Cambria Math"/>
                <w:sz w:val="24"/>
              </w:rPr>
              <m:t>2</m:t>
            </m:r>
          </m:sub>
        </m:sSub>
        <m:r>
          <m:rPr>
            <m:sty m:val="p"/>
          </m:rPr>
          <w:rPr>
            <w:rFonts w:ascii="Cambria Math" w:eastAsia="黑体" w:hAnsi="Cambria Math"/>
            <w:sz w:val="24"/>
          </w:rPr>
          <m:t>(t)</m:t>
        </m:r>
      </m:oMath>
    </w:p>
    <w:p w14:paraId="04625DB0" w14:textId="77777777" w:rsidR="00803F12" w:rsidRDefault="00000000">
      <w:pPr>
        <w:snapToGrid w:val="0"/>
        <w:spacing w:line="360" w:lineRule="auto"/>
        <w:ind w:firstLineChars="200" w:firstLine="480"/>
        <w:rPr>
          <w:rFonts w:eastAsiaTheme="majorEastAsia"/>
          <w:sz w:val="24"/>
        </w:rPr>
      </w:pPr>
      <w:r>
        <w:rPr>
          <w:rFonts w:eastAsiaTheme="majorEastAsia"/>
          <w:sz w:val="24"/>
        </w:rPr>
        <w:t>示波器时基信号准校准不确定度在毫秒级为</w:t>
      </w:r>
      <w:r>
        <w:rPr>
          <w:rFonts w:eastAsiaTheme="majorEastAsia"/>
          <w:i/>
          <w:sz w:val="24"/>
        </w:rPr>
        <w:t>U</w:t>
      </w:r>
      <w:r>
        <w:rPr>
          <w:rFonts w:eastAsiaTheme="majorEastAsia"/>
          <w:sz w:val="24"/>
        </w:rPr>
        <w:t>=0.1%</w:t>
      </w:r>
      <w:r>
        <w:rPr>
          <w:rFonts w:eastAsiaTheme="majorEastAsia"/>
          <w:sz w:val="24"/>
        </w:rPr>
        <w:t>（</w:t>
      </w:r>
      <w:r>
        <w:rPr>
          <w:rFonts w:eastAsiaTheme="majorEastAsia"/>
          <w:i/>
          <w:sz w:val="24"/>
        </w:rPr>
        <w:t>k</w:t>
      </w:r>
      <w:r>
        <w:rPr>
          <w:rFonts w:eastAsiaTheme="majorEastAsia"/>
          <w:sz w:val="24"/>
        </w:rPr>
        <w:t>=2</w:t>
      </w:r>
      <w:r>
        <w:rPr>
          <w:rFonts w:eastAsiaTheme="majorEastAsia"/>
          <w:sz w:val="24"/>
        </w:rPr>
        <w:t>），则</w:t>
      </w:r>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2</m:t>
            </m:r>
          </m:sub>
        </m:sSub>
        <m:r>
          <m:rPr>
            <m:nor/>
          </m:rPr>
          <w:rPr>
            <w:rStyle w:val="CambriaMath"/>
            <w:rFonts w:eastAsiaTheme="majorEastAsia"/>
            <w:i w:val="0"/>
          </w:rPr>
          <m:t>(t)</m:t>
        </m:r>
      </m:oMath>
      <w:r>
        <w:rPr>
          <w:rFonts w:eastAsiaTheme="majorEastAsia"/>
          <w:sz w:val="24"/>
        </w:rPr>
        <w:t>=0.001ms</w:t>
      </w:r>
      <w:r>
        <w:rPr>
          <w:rFonts w:eastAsiaTheme="majorEastAsia"/>
          <w:sz w:val="24"/>
        </w:rPr>
        <w:t>。</w:t>
      </w:r>
    </w:p>
    <w:p w14:paraId="4CB0E4BB" w14:textId="77777777" w:rsidR="00803F12" w:rsidRDefault="00000000">
      <w:pPr>
        <w:spacing w:line="360" w:lineRule="auto"/>
        <w:rPr>
          <w:rFonts w:ascii="黑体" w:eastAsia="黑体" w:hAnsi="黑体"/>
          <w:sz w:val="24"/>
        </w:rPr>
      </w:pPr>
      <w:r>
        <w:rPr>
          <w:rFonts w:ascii="黑体" w:eastAsia="黑体" w:hAnsi="黑体"/>
          <w:sz w:val="24"/>
        </w:rPr>
        <w:t>D.2.2.2.3</w:t>
      </w:r>
      <w:r>
        <w:rPr>
          <w:rFonts w:ascii="黑体" w:eastAsia="黑体" w:hAnsi="黑体" w:hint="eastAsia"/>
          <w:sz w:val="24"/>
        </w:rPr>
        <w:t xml:space="preserve"> </w:t>
      </w:r>
      <w:r>
        <w:rPr>
          <w:rFonts w:ascii="黑体" w:eastAsia="黑体" w:hAnsi="黑体"/>
          <w:sz w:val="24"/>
        </w:rPr>
        <w:t>位置传感器触发时间差测量合成标准不确定度</w:t>
      </w:r>
    </w:p>
    <w:p w14:paraId="3943B1D3" w14:textId="77777777" w:rsidR="00803F12" w:rsidRDefault="00000000">
      <w:pPr>
        <w:snapToGrid w:val="0"/>
        <w:spacing w:line="360" w:lineRule="auto"/>
        <w:ind w:right="51" w:firstLineChars="200" w:firstLine="480"/>
        <w:rPr>
          <w:rFonts w:eastAsiaTheme="majorEastAsia"/>
          <w:color w:val="000000"/>
          <w:sz w:val="24"/>
        </w:rPr>
      </w:pPr>
      <w:r>
        <w:rPr>
          <w:rFonts w:eastAsiaTheme="majorEastAsia"/>
          <w:color w:val="000000"/>
          <w:sz w:val="24"/>
        </w:rPr>
        <w:t>合成标准不确定度汇总表</w:t>
      </w:r>
      <w:r>
        <w:rPr>
          <w:rFonts w:eastAsiaTheme="majorEastAsia" w:hint="eastAsia"/>
          <w:color w:val="000000"/>
          <w:sz w:val="24"/>
        </w:rPr>
        <w:t>如表</w:t>
      </w:r>
      <w:r>
        <w:rPr>
          <w:rFonts w:eastAsiaTheme="majorEastAsia" w:hint="eastAsia"/>
          <w:color w:val="000000"/>
          <w:sz w:val="24"/>
        </w:rPr>
        <w:t>D</w:t>
      </w:r>
      <w:r>
        <w:rPr>
          <w:rFonts w:eastAsiaTheme="majorEastAsia"/>
          <w:color w:val="000000"/>
          <w:sz w:val="24"/>
        </w:rPr>
        <w:t>.4</w:t>
      </w:r>
      <w:r>
        <w:rPr>
          <w:rFonts w:eastAsiaTheme="majorEastAsia" w:hint="eastAsia"/>
          <w:color w:val="000000"/>
          <w:sz w:val="24"/>
        </w:rPr>
        <w:t>所示</w:t>
      </w:r>
    </w:p>
    <w:p w14:paraId="7509C7F6" w14:textId="77777777" w:rsidR="00803F12" w:rsidRDefault="00000000">
      <w:pPr>
        <w:spacing w:beforeLines="50" w:before="156" w:line="360" w:lineRule="auto"/>
        <w:ind w:firstLine="420"/>
        <w:jc w:val="center"/>
        <w:rPr>
          <w:rFonts w:eastAsia="黑体"/>
          <w:bCs/>
          <w:szCs w:val="21"/>
        </w:rPr>
      </w:pPr>
      <w:r>
        <w:rPr>
          <w:rFonts w:eastAsia="黑体"/>
          <w:bCs/>
          <w:szCs w:val="21"/>
        </w:rPr>
        <w:t>表</w:t>
      </w:r>
      <w:r>
        <w:rPr>
          <w:rFonts w:eastAsia="黑体"/>
          <w:bCs/>
          <w:szCs w:val="21"/>
        </w:rPr>
        <w:t>D.4</w:t>
      </w:r>
      <w:r>
        <w:rPr>
          <w:rFonts w:eastAsia="黑体"/>
          <w:bCs/>
          <w:szCs w:val="21"/>
        </w:rPr>
        <w:t>标准不确定度分量计算列表</w:t>
      </w:r>
    </w:p>
    <w:tbl>
      <w:tblPr>
        <w:tblW w:w="6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2977"/>
        <w:gridCol w:w="2551"/>
      </w:tblGrid>
      <w:tr w:rsidR="00803F12" w14:paraId="238669C9" w14:textId="77777777">
        <w:trPr>
          <w:trHeight w:val="294"/>
          <w:jc w:val="center"/>
        </w:trPr>
        <w:tc>
          <w:tcPr>
            <w:tcW w:w="1256" w:type="dxa"/>
            <w:vAlign w:val="center"/>
          </w:tcPr>
          <w:p w14:paraId="1349202E" w14:textId="77777777" w:rsidR="00803F12" w:rsidRDefault="00000000">
            <w:pPr>
              <w:jc w:val="center"/>
              <w:rPr>
                <w:rFonts w:eastAsiaTheme="majorEastAsia"/>
                <w:szCs w:val="21"/>
              </w:rPr>
            </w:pPr>
            <w:r>
              <w:rPr>
                <w:rFonts w:eastAsiaTheme="majorEastAsia"/>
                <w:szCs w:val="21"/>
              </w:rPr>
              <w:t>标准不确定符号</w:t>
            </w:r>
          </w:p>
        </w:tc>
        <w:tc>
          <w:tcPr>
            <w:tcW w:w="2977" w:type="dxa"/>
            <w:vAlign w:val="center"/>
          </w:tcPr>
          <w:p w14:paraId="77644944" w14:textId="77777777" w:rsidR="00803F12" w:rsidRDefault="00000000">
            <w:pPr>
              <w:jc w:val="center"/>
              <w:rPr>
                <w:rFonts w:eastAsiaTheme="majorEastAsia"/>
                <w:szCs w:val="21"/>
              </w:rPr>
            </w:pPr>
            <w:r>
              <w:rPr>
                <w:rFonts w:eastAsiaTheme="majorEastAsia"/>
                <w:szCs w:val="21"/>
              </w:rPr>
              <w:t>标准不确定度来源</w:t>
            </w:r>
          </w:p>
        </w:tc>
        <w:tc>
          <w:tcPr>
            <w:tcW w:w="2551" w:type="dxa"/>
            <w:vAlign w:val="center"/>
          </w:tcPr>
          <w:p w14:paraId="5D5BBD9F" w14:textId="77777777" w:rsidR="00803F12" w:rsidRDefault="00000000">
            <w:pPr>
              <w:jc w:val="center"/>
              <w:rPr>
                <w:rFonts w:eastAsiaTheme="majorEastAsia"/>
                <w:szCs w:val="21"/>
              </w:rPr>
            </w:pPr>
            <w:r>
              <w:rPr>
                <w:rFonts w:eastAsiaTheme="majorEastAsia"/>
                <w:szCs w:val="21"/>
              </w:rPr>
              <w:t>标准不确定度分量</w:t>
            </w:r>
          </w:p>
        </w:tc>
      </w:tr>
      <w:tr w:rsidR="00803F12" w14:paraId="5EF336C2" w14:textId="77777777">
        <w:trPr>
          <w:trHeight w:val="389"/>
          <w:jc w:val="center"/>
        </w:trPr>
        <w:tc>
          <w:tcPr>
            <w:tcW w:w="1256" w:type="dxa"/>
            <w:vAlign w:val="center"/>
          </w:tcPr>
          <w:p w14:paraId="76950282" w14:textId="77777777" w:rsidR="00803F12" w:rsidRDefault="00000000">
            <w:pPr>
              <w:snapToGrid w:val="0"/>
              <w:spacing w:line="360" w:lineRule="auto"/>
              <w:ind w:leftChars="50" w:left="105" w:rightChars="50" w:right="105"/>
              <w:jc w:val="center"/>
              <w:rPr>
                <w:rFonts w:eastAsiaTheme="majorEastAsia"/>
                <w:bCs/>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1</m:t>
                    </m:r>
                  </m:sub>
                </m:sSub>
                <m:r>
                  <m:rPr>
                    <m:nor/>
                  </m:rPr>
                  <w:rPr>
                    <w:rFonts w:eastAsiaTheme="majorEastAsia"/>
                    <w:szCs w:val="21"/>
                  </w:rPr>
                  <m:t>(t)</m:t>
                </m:r>
              </m:oMath>
            </m:oMathPara>
          </w:p>
        </w:tc>
        <w:tc>
          <w:tcPr>
            <w:tcW w:w="2977" w:type="dxa"/>
            <w:vAlign w:val="center"/>
          </w:tcPr>
          <w:p w14:paraId="4D8E21CC"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触发时间差测量重复性</w:t>
            </w:r>
          </w:p>
        </w:tc>
        <w:tc>
          <w:tcPr>
            <w:tcW w:w="2551" w:type="dxa"/>
            <w:vAlign w:val="center"/>
          </w:tcPr>
          <w:p w14:paraId="60B37097"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0.012ms</w:t>
            </w:r>
          </w:p>
        </w:tc>
      </w:tr>
      <w:tr w:rsidR="00803F12" w14:paraId="056F3A6E" w14:textId="77777777">
        <w:trPr>
          <w:trHeight w:val="799"/>
          <w:jc w:val="center"/>
        </w:trPr>
        <w:tc>
          <w:tcPr>
            <w:tcW w:w="1256" w:type="dxa"/>
            <w:vAlign w:val="center"/>
          </w:tcPr>
          <w:p w14:paraId="33888B84" w14:textId="77777777" w:rsidR="00803F12" w:rsidRDefault="00000000">
            <w:pPr>
              <w:snapToGrid w:val="0"/>
              <w:spacing w:line="360" w:lineRule="auto"/>
              <w:ind w:leftChars="50" w:left="105" w:rightChars="50" w:right="105"/>
              <w:jc w:val="center"/>
              <w:rPr>
                <w:rFonts w:eastAsiaTheme="majorEastAsia"/>
                <w:i/>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2</m:t>
                    </m:r>
                  </m:sub>
                </m:sSub>
                <m:r>
                  <m:rPr>
                    <m:nor/>
                  </m:rPr>
                  <w:rPr>
                    <w:rFonts w:eastAsiaTheme="majorEastAsia"/>
                    <w:szCs w:val="21"/>
                  </w:rPr>
                  <m:t>(t)</m:t>
                </m:r>
              </m:oMath>
            </m:oMathPara>
          </w:p>
        </w:tc>
        <w:tc>
          <w:tcPr>
            <w:tcW w:w="2977" w:type="dxa"/>
            <w:vAlign w:val="center"/>
          </w:tcPr>
          <w:p w14:paraId="185D1508"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szCs w:val="21"/>
              </w:rPr>
              <w:t>示波器时基校准结果引起的不确定度</w:t>
            </w:r>
          </w:p>
        </w:tc>
        <w:tc>
          <w:tcPr>
            <w:tcW w:w="2551" w:type="dxa"/>
            <w:vAlign w:val="center"/>
          </w:tcPr>
          <w:p w14:paraId="45FC91B9"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0.001ms</w:t>
            </w:r>
          </w:p>
        </w:tc>
      </w:tr>
    </w:tbl>
    <w:p w14:paraId="172147BC" w14:textId="77777777" w:rsidR="00803F12" w:rsidRDefault="00000000">
      <w:pPr>
        <w:spacing w:line="360" w:lineRule="auto"/>
        <w:ind w:right="420" w:firstLineChars="200" w:firstLine="480"/>
        <w:rPr>
          <w:rFonts w:eastAsiaTheme="majorEastAsia"/>
          <w:color w:val="000000"/>
          <w:sz w:val="24"/>
        </w:rPr>
      </w:pPr>
      <w:r>
        <w:rPr>
          <w:rFonts w:eastAsiaTheme="majorEastAsia"/>
          <w:color w:val="000000"/>
          <w:kern w:val="0"/>
          <w:sz w:val="24"/>
        </w:rPr>
        <w:t>由于各影响量彼此独立不相关</w:t>
      </w:r>
      <w:r>
        <w:rPr>
          <w:rFonts w:eastAsiaTheme="majorEastAsia" w:hint="eastAsia"/>
          <w:color w:val="000000"/>
          <w:kern w:val="0"/>
          <w:sz w:val="24"/>
        </w:rPr>
        <w:t>，则</w:t>
      </w:r>
      <w:r>
        <w:rPr>
          <w:rFonts w:eastAsiaTheme="majorEastAsia"/>
          <w:color w:val="000000"/>
          <w:sz w:val="24"/>
        </w:rPr>
        <w:t>合成标准不确定度</w:t>
      </w:r>
      <w:r>
        <w:rPr>
          <w:rFonts w:eastAsiaTheme="majorEastAsia" w:hint="eastAsia"/>
          <w:color w:val="000000"/>
          <w:sz w:val="24"/>
        </w:rPr>
        <w:t>为：</w:t>
      </w:r>
    </w:p>
    <w:p w14:paraId="72C9AC7E" w14:textId="77777777" w:rsidR="00803F12" w:rsidRDefault="00000000">
      <w:pPr>
        <w:spacing w:line="360" w:lineRule="auto"/>
        <w:ind w:right="420"/>
        <w:jc w:val="center"/>
        <w:rPr>
          <w:rFonts w:eastAsiaTheme="majorEastAsia"/>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c</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t</m:t>
              </m:r>
            </m:e>
          </m:d>
          <m:r>
            <m:rPr>
              <m:nor/>
            </m:rPr>
            <w:rPr>
              <w:rStyle w:val="CambriaMath"/>
              <w:rFonts w:ascii="Times New Roman" w:eastAsiaTheme="majorEastAsia" w:hAnsi="Times New Roman"/>
              <w:i w:val="0"/>
            </w:rPr>
            <m:t>=</m:t>
          </m:r>
          <m:rad>
            <m:radPr>
              <m:degHide m:val="1"/>
              <m:ctrlPr>
                <w:rPr>
                  <w:rStyle w:val="CambriaMath"/>
                  <w:rFonts w:ascii="Cambria Math" w:eastAsiaTheme="majorEastAsia"/>
                  <w:i w:val="0"/>
                </w:rPr>
              </m:ctrlPr>
            </m:radPr>
            <m:deg/>
            <m:e>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2</m:t>
                  </m:r>
                </m:sup>
                <m:e>
                  <m:sSup>
                    <m:sSupPr>
                      <m:ctrlPr>
                        <w:rPr>
                          <w:rStyle w:val="CambriaMath"/>
                          <w:rFonts w:ascii="Cambria Math" w:eastAsiaTheme="majorEastAsia"/>
                          <w:i w:val="0"/>
                        </w:rPr>
                      </m:ctrlPr>
                    </m:sSupPr>
                    <m:e>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c</m:t>
                          </m:r>
                        </m:e>
                        <m:sub>
                          <m:r>
                            <m:rPr>
                              <m:nor/>
                            </m:rPr>
                            <w:rPr>
                              <w:rStyle w:val="CambriaMath"/>
                              <w:rFonts w:ascii="Times New Roman" w:eastAsiaTheme="majorEastAsia" w:hAnsi="Times New Roman"/>
                              <w:i w:val="0"/>
                            </w:rPr>
                            <m:t>ui</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t</m:t>
                          </m:r>
                        </m:e>
                      </m:d>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i</m:t>
                          </m:r>
                        </m:sub>
                      </m:sSub>
                      <m:r>
                        <m:rPr>
                          <m:nor/>
                        </m:rPr>
                        <w:rPr>
                          <w:rStyle w:val="CambriaMath"/>
                          <w:rFonts w:ascii="Times New Roman" w:eastAsiaTheme="majorEastAsia" w:hAnsi="Times New Roman"/>
                          <w:i w:val="0"/>
                        </w:rPr>
                        <m:t>(t))</m:t>
                      </m:r>
                    </m:e>
                    <m:sup>
                      <m:r>
                        <m:rPr>
                          <m:nor/>
                        </m:rPr>
                        <w:rPr>
                          <w:rStyle w:val="CambriaMath"/>
                          <w:rFonts w:ascii="Times New Roman" w:eastAsiaTheme="majorEastAsia" w:hAnsi="Times New Roman"/>
                          <w:i w:val="0"/>
                        </w:rPr>
                        <m:t>2</m:t>
                      </m:r>
                    </m:sup>
                  </m:sSup>
                </m:e>
              </m:nary>
            </m:e>
          </m:rad>
          <m:r>
            <m:rPr>
              <m:sty m:val="p"/>
            </m:rPr>
            <w:rPr>
              <w:rFonts w:ascii="Cambria Math" w:eastAsiaTheme="majorEastAsia" w:hAnsi="Cambria Math"/>
              <w:sz w:val="24"/>
            </w:rPr>
            <m:t>=0.012ms</m:t>
          </m:r>
        </m:oMath>
      </m:oMathPara>
    </w:p>
    <w:p w14:paraId="3DEB5CA1" w14:textId="77777777" w:rsidR="00803F12" w:rsidRDefault="00000000">
      <w:pPr>
        <w:spacing w:line="360" w:lineRule="auto"/>
        <w:rPr>
          <w:rFonts w:ascii="黑体" w:eastAsia="黑体" w:hAnsi="黑体"/>
          <w:sz w:val="24"/>
        </w:rPr>
      </w:pPr>
      <w:r>
        <w:rPr>
          <w:rFonts w:ascii="黑体" w:eastAsia="黑体" w:hAnsi="黑体"/>
          <w:sz w:val="24"/>
        </w:rPr>
        <w:t>D.2.2.3</w:t>
      </w:r>
      <w:r>
        <w:rPr>
          <w:rFonts w:ascii="黑体" w:eastAsia="黑体" w:hAnsi="黑体" w:hint="eastAsia"/>
          <w:sz w:val="24"/>
        </w:rPr>
        <w:t xml:space="preserve"> </w:t>
      </w:r>
      <w:r>
        <w:rPr>
          <w:rFonts w:ascii="黑体" w:eastAsia="黑体" w:hAnsi="黑体"/>
          <w:sz w:val="24"/>
        </w:rPr>
        <w:t>标准不确定度的评定</w:t>
      </w:r>
    </w:p>
    <w:p w14:paraId="094D53E6" w14:textId="77777777" w:rsidR="00803F12" w:rsidRDefault="00000000">
      <w:pPr>
        <w:spacing w:line="360" w:lineRule="auto"/>
        <w:rPr>
          <w:rFonts w:ascii="黑体" w:eastAsia="黑体" w:hAnsi="黑体"/>
          <w:sz w:val="24"/>
        </w:rPr>
      </w:pPr>
      <w:r>
        <w:rPr>
          <w:rFonts w:ascii="黑体" w:eastAsia="黑体" w:hAnsi="黑体"/>
          <w:sz w:val="24"/>
        </w:rPr>
        <w:t>D.2.2.3.1合成标准不确定度计算</w:t>
      </w:r>
    </w:p>
    <w:p w14:paraId="76985600" w14:textId="77777777" w:rsidR="00803F12" w:rsidRDefault="00000000">
      <w:pPr>
        <w:spacing w:line="360" w:lineRule="auto"/>
        <w:ind w:right="420" w:firstLineChars="200" w:firstLine="480"/>
        <w:rPr>
          <w:rFonts w:eastAsiaTheme="majorEastAsia"/>
          <w:color w:val="000000"/>
          <w:sz w:val="24"/>
        </w:rPr>
      </w:pPr>
      <w:r>
        <w:rPr>
          <w:rFonts w:eastAsiaTheme="majorEastAsia"/>
          <w:color w:val="000000"/>
          <w:sz w:val="24"/>
        </w:rPr>
        <w:t>由于冰球初速度测量模型是：</w:t>
      </w:r>
      <m:oMath>
        <m:r>
          <m:rPr>
            <m:nor/>
          </m:rPr>
          <w:rPr>
            <w:rFonts w:eastAsiaTheme="majorEastAsia"/>
            <w:color w:val="000000"/>
            <w:sz w:val="24"/>
          </w:rPr>
          <m:t>v=</m:t>
        </m:r>
        <m:f>
          <m:fPr>
            <m:ctrlPr>
              <w:rPr>
                <w:rFonts w:ascii="Cambria Math" w:eastAsiaTheme="majorEastAsia" w:hAnsi="Cambria Math"/>
                <w:color w:val="000000"/>
                <w:sz w:val="24"/>
              </w:rPr>
            </m:ctrlPr>
          </m:fPr>
          <m:num>
            <m:r>
              <m:rPr>
                <m:nor/>
              </m:rPr>
              <w:rPr>
                <w:rFonts w:eastAsiaTheme="majorEastAsia"/>
                <w:color w:val="000000"/>
                <w:sz w:val="24"/>
              </w:rPr>
              <m:t>L+0.5×g×</m:t>
            </m:r>
            <m:sSup>
              <m:sSupPr>
                <m:ctrlPr>
                  <w:rPr>
                    <w:rFonts w:ascii="Cambria Math" w:eastAsiaTheme="majorEastAsia" w:hAnsi="Cambria Math"/>
                    <w:i/>
                    <w:color w:val="000000"/>
                    <w:sz w:val="24"/>
                  </w:rPr>
                </m:ctrlPr>
              </m:sSupPr>
              <m:e>
                <m:r>
                  <m:rPr>
                    <m:nor/>
                  </m:rPr>
                  <w:rPr>
                    <w:rFonts w:eastAsia="MS Gothic"/>
                    <w:sz w:val="24"/>
                  </w:rPr>
                  <m:t>∆</m:t>
                </m:r>
                <m:r>
                  <m:rPr>
                    <m:nor/>
                  </m:rPr>
                  <w:rPr>
                    <w:rFonts w:eastAsiaTheme="majorEastAsia"/>
                    <w:sz w:val="24"/>
                  </w:rPr>
                  <m:t>t</m:t>
                </m:r>
              </m:e>
              <m:sup>
                <m:r>
                  <m:rPr>
                    <m:nor/>
                  </m:rPr>
                  <w:rPr>
                    <w:rFonts w:eastAsiaTheme="majorEastAsia"/>
                    <w:color w:val="000000"/>
                    <w:sz w:val="24"/>
                  </w:rPr>
                  <m:t>2</m:t>
                </m:r>
              </m:sup>
            </m:sSup>
          </m:num>
          <m:den>
            <m:r>
              <m:rPr>
                <m:nor/>
              </m:rPr>
              <w:rPr>
                <w:rFonts w:eastAsia="MS Gothic"/>
                <w:sz w:val="24"/>
              </w:rPr>
              <m:t>∆</m:t>
            </m:r>
            <m:r>
              <m:rPr>
                <m:nor/>
              </m:rPr>
              <w:rPr>
                <w:rFonts w:eastAsiaTheme="majorEastAsia"/>
                <w:sz w:val="24"/>
              </w:rPr>
              <m:t>t</m:t>
            </m:r>
          </m:den>
        </m:f>
      </m:oMath>
      <w:r>
        <w:rPr>
          <w:rFonts w:eastAsiaTheme="majorEastAsia" w:hint="eastAsia"/>
          <w:color w:val="000000"/>
          <w:sz w:val="24"/>
        </w:rPr>
        <w:t>，</w:t>
      </w:r>
      <w:r>
        <w:rPr>
          <w:rFonts w:eastAsiaTheme="majorEastAsia"/>
          <w:color w:val="000000"/>
          <w:sz w:val="24"/>
        </w:rPr>
        <w:t>则对长度测量不确定度分量的灵敏度系数是</w:t>
      </w:r>
      <m:oMath>
        <m:sSub>
          <m:sSubPr>
            <m:ctrlPr>
              <w:rPr>
                <w:rFonts w:ascii="Cambria Math" w:eastAsiaTheme="majorEastAsia" w:hAnsi="Cambria Math"/>
                <w:color w:val="000000"/>
                <w:sz w:val="24"/>
              </w:rPr>
            </m:ctrlPr>
          </m:sSubPr>
          <m:e>
            <m:r>
              <m:rPr>
                <m:nor/>
              </m:rPr>
              <w:rPr>
                <w:rFonts w:eastAsiaTheme="majorEastAsia"/>
                <w:color w:val="000000"/>
                <w:sz w:val="24"/>
              </w:rPr>
              <m:t>c</m:t>
            </m:r>
          </m:e>
          <m:sub>
            <m:r>
              <m:rPr>
                <m:nor/>
              </m:rPr>
              <w:rPr>
                <w:rFonts w:eastAsiaTheme="majorEastAsia"/>
                <w:color w:val="000000"/>
                <w:sz w:val="24"/>
              </w:rPr>
              <m:t>L</m:t>
            </m:r>
          </m:sub>
        </m:sSub>
        <m:r>
          <m:rPr>
            <m:nor/>
          </m:rPr>
          <w:rPr>
            <w:rFonts w:eastAsiaTheme="majorEastAsia"/>
            <w:color w:val="000000"/>
            <w:sz w:val="24"/>
          </w:rPr>
          <m:t>=</m:t>
        </m:r>
        <m:f>
          <m:fPr>
            <m:ctrlPr>
              <w:rPr>
                <w:rFonts w:ascii="Cambria Math" w:eastAsiaTheme="majorEastAsia" w:hAnsi="Cambria Math"/>
                <w:color w:val="000000"/>
                <w:sz w:val="24"/>
              </w:rPr>
            </m:ctrlPr>
          </m:fPr>
          <m:num>
            <m:r>
              <m:rPr>
                <m:nor/>
              </m:rPr>
              <w:rPr>
                <w:rFonts w:eastAsiaTheme="majorEastAsia"/>
                <w:color w:val="000000"/>
                <w:sz w:val="24"/>
              </w:rPr>
              <m:t>1</m:t>
            </m:r>
          </m:num>
          <m:den>
            <m:r>
              <m:rPr>
                <m:nor/>
              </m:rPr>
              <w:rPr>
                <w:rFonts w:eastAsiaTheme="majorEastAsia"/>
                <w:color w:val="000000"/>
                <w:sz w:val="24"/>
              </w:rPr>
              <m:t>t</m:t>
            </m:r>
          </m:den>
        </m:f>
        <m:r>
          <m:rPr>
            <m:nor/>
          </m:rPr>
          <w:rPr>
            <w:rFonts w:eastAsiaTheme="majorEastAsia"/>
            <w:color w:val="000000"/>
            <w:sz w:val="24"/>
          </w:rPr>
          <m:t>=0.444</m:t>
        </m:r>
        <m:sSup>
          <m:sSupPr>
            <m:ctrlPr>
              <w:rPr>
                <w:rFonts w:ascii="Cambria Math" w:eastAsiaTheme="majorEastAsia" w:hAnsi="Cambria Math"/>
                <w:i/>
                <w:color w:val="000000"/>
                <w:sz w:val="24"/>
              </w:rPr>
            </m:ctrlPr>
          </m:sSupPr>
          <m:e>
            <m:r>
              <m:rPr>
                <m:nor/>
              </m:rPr>
              <w:rPr>
                <w:rFonts w:eastAsiaTheme="majorEastAsia"/>
                <w:color w:val="000000"/>
                <w:sz w:val="24"/>
              </w:rPr>
              <m:t>ms</m:t>
            </m:r>
          </m:e>
          <m:sup>
            <m:r>
              <m:rPr>
                <m:nor/>
              </m:rPr>
              <w:rPr>
                <w:rFonts w:eastAsiaTheme="majorEastAsia"/>
                <w:color w:val="000000"/>
                <w:sz w:val="24"/>
              </w:rPr>
              <m:t>-1</m:t>
            </m:r>
          </m:sup>
        </m:sSup>
      </m:oMath>
      <w:r>
        <w:rPr>
          <w:rFonts w:eastAsiaTheme="majorEastAsia"/>
          <w:color w:val="000000"/>
          <w:sz w:val="24"/>
        </w:rPr>
        <w:t>，对时间测量不确定度分量的灵敏度系数是</w:t>
      </w:r>
      <m:oMath>
        <m:sSub>
          <m:sSubPr>
            <m:ctrlPr>
              <w:rPr>
                <w:rFonts w:ascii="Cambria Math" w:eastAsiaTheme="majorEastAsia" w:hAnsi="Cambria Math"/>
                <w:color w:val="000000"/>
                <w:sz w:val="24"/>
              </w:rPr>
            </m:ctrlPr>
          </m:sSubPr>
          <m:e>
            <m:r>
              <m:rPr>
                <m:nor/>
              </m:rPr>
              <w:rPr>
                <w:rFonts w:eastAsiaTheme="majorEastAsia"/>
                <w:color w:val="000000"/>
                <w:sz w:val="24"/>
              </w:rPr>
              <m:t>c</m:t>
            </m:r>
          </m:e>
          <m:sub>
            <m:r>
              <m:rPr>
                <m:nor/>
              </m:rPr>
              <w:rPr>
                <w:rFonts w:eastAsiaTheme="majorEastAsia"/>
                <w:color w:val="000000"/>
                <w:sz w:val="24"/>
              </w:rPr>
              <m:t>v</m:t>
            </m:r>
          </m:sub>
        </m:sSub>
        <m:r>
          <m:rPr>
            <m:nor/>
          </m:rPr>
          <w:rPr>
            <w:rFonts w:eastAsiaTheme="majorEastAsia"/>
            <w:color w:val="000000"/>
            <w:sz w:val="24"/>
          </w:rPr>
          <m:t>=-</m:t>
        </m:r>
        <m:f>
          <m:fPr>
            <m:ctrlPr>
              <w:rPr>
                <w:rFonts w:ascii="Cambria Math" w:eastAsiaTheme="majorEastAsia" w:hAnsi="Cambria Math"/>
                <w:color w:val="000000"/>
                <w:sz w:val="24"/>
              </w:rPr>
            </m:ctrlPr>
          </m:fPr>
          <m:num>
            <m:r>
              <m:rPr>
                <m:nor/>
              </m:rPr>
              <w:rPr>
                <w:rFonts w:eastAsiaTheme="majorEastAsia"/>
                <w:color w:val="000000"/>
                <w:sz w:val="24"/>
              </w:rPr>
              <m:t>L</m:t>
            </m:r>
          </m:num>
          <m:den>
            <m:sSup>
              <m:sSupPr>
                <m:ctrlPr>
                  <w:rPr>
                    <w:rFonts w:ascii="Cambria Math" w:eastAsiaTheme="majorEastAsia" w:hAnsi="Cambria Math"/>
                    <w:i/>
                    <w:color w:val="000000"/>
                    <w:sz w:val="24"/>
                  </w:rPr>
                </m:ctrlPr>
              </m:sSupPr>
              <m:e>
                <m:r>
                  <m:rPr>
                    <m:nor/>
                  </m:rPr>
                  <w:rPr>
                    <w:rFonts w:eastAsiaTheme="majorEastAsia"/>
                    <w:color w:val="000000"/>
                    <w:sz w:val="24"/>
                  </w:rPr>
                  <m:t>t</m:t>
                </m:r>
              </m:e>
              <m:sup>
                <m:r>
                  <m:rPr>
                    <m:nor/>
                  </m:rPr>
                  <w:rPr>
                    <w:rFonts w:eastAsiaTheme="majorEastAsia"/>
                    <w:color w:val="000000"/>
                    <w:sz w:val="24"/>
                  </w:rPr>
                  <m:t>2</m:t>
                </m:r>
              </m:sup>
            </m:sSup>
          </m:den>
        </m:f>
        <m:r>
          <m:rPr>
            <m:nor/>
          </m:rPr>
          <w:rPr>
            <w:rFonts w:eastAsiaTheme="majorEastAsia"/>
            <w:color w:val="000000"/>
            <w:sz w:val="24"/>
          </w:rPr>
          <m:t>+0.5×g=-0.987cm/</m:t>
        </m:r>
        <m:sSup>
          <m:sSupPr>
            <m:ctrlPr>
              <w:rPr>
                <w:rFonts w:ascii="Cambria Math" w:eastAsiaTheme="majorEastAsia" w:hAnsi="Cambria Math"/>
                <w:i/>
                <w:color w:val="000000"/>
                <w:sz w:val="24"/>
              </w:rPr>
            </m:ctrlPr>
          </m:sSupPr>
          <m:e>
            <m:r>
              <m:rPr>
                <m:nor/>
              </m:rPr>
              <w:rPr>
                <w:rFonts w:eastAsiaTheme="majorEastAsia"/>
                <w:color w:val="000000"/>
                <w:sz w:val="24"/>
              </w:rPr>
              <m:t>ms</m:t>
            </m:r>
          </m:e>
          <m:sup>
            <m:r>
              <m:rPr>
                <m:nor/>
              </m:rPr>
              <w:rPr>
                <w:rFonts w:eastAsiaTheme="majorEastAsia"/>
                <w:color w:val="000000"/>
                <w:sz w:val="24"/>
              </w:rPr>
              <m:t>2</m:t>
            </m:r>
          </m:sup>
        </m:sSup>
      </m:oMath>
      <w:r>
        <w:rPr>
          <w:rFonts w:eastAsiaTheme="majorEastAsia"/>
          <w:color w:val="000000"/>
          <w:sz w:val="24"/>
        </w:rPr>
        <w:t>。</w:t>
      </w:r>
      <w:r>
        <w:rPr>
          <w:rFonts w:eastAsiaTheme="majorEastAsia"/>
          <w:color w:val="000000"/>
          <w:sz w:val="24"/>
        </w:rPr>
        <w:tab/>
      </w:r>
    </w:p>
    <w:p w14:paraId="4D2827B9" w14:textId="77777777" w:rsidR="00803F12" w:rsidRDefault="00000000">
      <w:pPr>
        <w:snapToGrid w:val="0"/>
        <w:spacing w:line="360" w:lineRule="auto"/>
        <w:ind w:right="51"/>
        <w:rPr>
          <w:rFonts w:eastAsiaTheme="majorEastAsia"/>
          <w:color w:val="000000"/>
          <w:sz w:val="24"/>
        </w:rPr>
      </w:pPr>
      <w:r>
        <w:rPr>
          <w:rFonts w:eastAsiaTheme="majorEastAsia"/>
          <w:color w:val="000000"/>
          <w:sz w:val="24"/>
        </w:rPr>
        <w:t>合成标准不确定度汇总表</w:t>
      </w:r>
      <w:r>
        <w:rPr>
          <w:rFonts w:eastAsiaTheme="majorEastAsia"/>
          <w:color w:val="000000"/>
          <w:sz w:val="24"/>
        </w:rPr>
        <w:t xml:space="preserve"> </w:t>
      </w:r>
    </w:p>
    <w:p w14:paraId="1888C970" w14:textId="77777777" w:rsidR="00803F12" w:rsidRDefault="00000000">
      <w:pPr>
        <w:spacing w:beforeLines="50" w:before="156" w:line="360" w:lineRule="auto"/>
        <w:ind w:firstLine="420"/>
        <w:jc w:val="center"/>
        <w:rPr>
          <w:rFonts w:eastAsia="黑体"/>
          <w:bCs/>
          <w:szCs w:val="21"/>
        </w:rPr>
      </w:pPr>
      <w:r>
        <w:rPr>
          <w:rFonts w:eastAsia="黑体"/>
          <w:bCs/>
          <w:szCs w:val="21"/>
        </w:rPr>
        <w:t>表</w:t>
      </w:r>
      <w:r>
        <w:rPr>
          <w:rFonts w:eastAsia="黑体"/>
          <w:bCs/>
          <w:szCs w:val="21"/>
        </w:rPr>
        <w:t>D.5</w:t>
      </w:r>
      <w:r>
        <w:rPr>
          <w:rFonts w:eastAsia="黑体"/>
          <w:bCs/>
          <w:szCs w:val="21"/>
        </w:rPr>
        <w:t>标准不确定度分量计算列表</w:t>
      </w:r>
    </w:p>
    <w:tbl>
      <w:tblPr>
        <w:tblW w:w="8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3236"/>
        <w:gridCol w:w="1831"/>
        <w:gridCol w:w="2094"/>
      </w:tblGrid>
      <w:tr w:rsidR="00803F12" w14:paraId="34646FE5" w14:textId="77777777">
        <w:trPr>
          <w:trHeight w:val="301"/>
          <w:jc w:val="center"/>
        </w:trPr>
        <w:tc>
          <w:tcPr>
            <w:tcW w:w="1303" w:type="dxa"/>
            <w:vAlign w:val="center"/>
          </w:tcPr>
          <w:p w14:paraId="52A4905F" w14:textId="77777777" w:rsidR="00803F12" w:rsidRDefault="00000000">
            <w:pPr>
              <w:jc w:val="center"/>
              <w:rPr>
                <w:rFonts w:eastAsiaTheme="majorEastAsia"/>
                <w:szCs w:val="21"/>
              </w:rPr>
            </w:pPr>
            <w:r>
              <w:rPr>
                <w:rFonts w:eastAsiaTheme="majorEastAsia"/>
                <w:szCs w:val="21"/>
              </w:rPr>
              <w:t>标准不确定符号</w:t>
            </w:r>
          </w:p>
        </w:tc>
        <w:tc>
          <w:tcPr>
            <w:tcW w:w="3236" w:type="dxa"/>
            <w:vAlign w:val="center"/>
          </w:tcPr>
          <w:p w14:paraId="0E437FAE" w14:textId="77777777" w:rsidR="00803F12" w:rsidRDefault="00000000">
            <w:pPr>
              <w:jc w:val="center"/>
              <w:rPr>
                <w:rFonts w:eastAsiaTheme="majorEastAsia"/>
                <w:szCs w:val="21"/>
              </w:rPr>
            </w:pPr>
            <w:r>
              <w:rPr>
                <w:rFonts w:eastAsiaTheme="majorEastAsia"/>
                <w:szCs w:val="21"/>
              </w:rPr>
              <w:t>标准不确定度来源</w:t>
            </w:r>
          </w:p>
        </w:tc>
        <w:tc>
          <w:tcPr>
            <w:tcW w:w="1831" w:type="dxa"/>
            <w:vAlign w:val="center"/>
          </w:tcPr>
          <w:p w14:paraId="4E85F0A8" w14:textId="77777777" w:rsidR="00803F12" w:rsidRDefault="00000000">
            <w:pPr>
              <w:jc w:val="center"/>
              <w:rPr>
                <w:rFonts w:eastAsiaTheme="majorEastAsia"/>
                <w:szCs w:val="21"/>
              </w:rPr>
            </w:pPr>
            <w:r>
              <w:rPr>
                <w:rFonts w:eastAsiaTheme="majorEastAsia"/>
                <w:szCs w:val="21"/>
              </w:rPr>
              <w:t>标准不确定度分量</w:t>
            </w:r>
          </w:p>
        </w:tc>
        <w:tc>
          <w:tcPr>
            <w:tcW w:w="2094" w:type="dxa"/>
            <w:vAlign w:val="center"/>
          </w:tcPr>
          <w:p w14:paraId="036E2A96" w14:textId="77777777" w:rsidR="00803F12" w:rsidRDefault="00000000">
            <w:pPr>
              <w:jc w:val="center"/>
              <w:rPr>
                <w:rFonts w:eastAsiaTheme="majorEastAsia"/>
                <w:szCs w:val="21"/>
              </w:rPr>
            </w:pPr>
            <w:r>
              <w:rPr>
                <w:rFonts w:eastAsiaTheme="majorEastAsia"/>
                <w:szCs w:val="21"/>
              </w:rPr>
              <w:t>灵敏度系数</w:t>
            </w:r>
          </w:p>
        </w:tc>
      </w:tr>
      <w:tr w:rsidR="00803F12" w14:paraId="6ABB7AB1" w14:textId="77777777">
        <w:trPr>
          <w:trHeight w:val="399"/>
          <w:jc w:val="center"/>
        </w:trPr>
        <w:tc>
          <w:tcPr>
            <w:tcW w:w="1303" w:type="dxa"/>
            <w:vAlign w:val="center"/>
          </w:tcPr>
          <w:p w14:paraId="0C256EE6" w14:textId="77777777" w:rsidR="00803F12" w:rsidRDefault="00000000">
            <w:pPr>
              <w:snapToGrid w:val="0"/>
              <w:spacing w:line="360" w:lineRule="auto"/>
              <w:ind w:leftChars="50" w:left="105" w:rightChars="50" w:right="105"/>
              <w:jc w:val="center"/>
              <w:rPr>
                <w:rFonts w:eastAsiaTheme="majorEastAsia"/>
                <w:bCs/>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c</m:t>
                    </m:r>
                  </m:sub>
                </m:sSub>
                <m:r>
                  <m:rPr>
                    <m:nor/>
                  </m:rPr>
                  <w:rPr>
                    <w:rFonts w:eastAsiaTheme="majorEastAsia"/>
                    <w:szCs w:val="21"/>
                  </w:rPr>
                  <m:t>(L)</m:t>
                </m:r>
              </m:oMath>
            </m:oMathPara>
          </w:p>
        </w:tc>
        <w:tc>
          <w:tcPr>
            <w:tcW w:w="3236" w:type="dxa"/>
            <w:vAlign w:val="center"/>
          </w:tcPr>
          <w:p w14:paraId="131C24B4" w14:textId="77777777" w:rsidR="00803F12" w:rsidRDefault="00000000">
            <w:pPr>
              <w:jc w:val="center"/>
              <w:rPr>
                <w:rFonts w:eastAsiaTheme="majorEastAsia"/>
                <w:szCs w:val="21"/>
              </w:rPr>
            </w:pPr>
            <w:r>
              <w:rPr>
                <w:rFonts w:eastAsiaTheme="majorEastAsia"/>
                <w:szCs w:val="21"/>
              </w:rPr>
              <w:t>长度测量不确定度分量</w:t>
            </w:r>
          </w:p>
        </w:tc>
        <w:tc>
          <w:tcPr>
            <w:tcW w:w="1831" w:type="dxa"/>
            <w:vAlign w:val="center"/>
          </w:tcPr>
          <w:p w14:paraId="39B8DB3E" w14:textId="77777777" w:rsidR="00803F12" w:rsidRDefault="00000000">
            <w:pPr>
              <w:jc w:val="center"/>
              <w:rPr>
                <w:rFonts w:eastAsiaTheme="majorEastAsia"/>
                <w:szCs w:val="21"/>
              </w:rPr>
            </w:pPr>
            <w:r>
              <w:rPr>
                <w:rFonts w:eastAsiaTheme="majorEastAsia"/>
                <w:szCs w:val="21"/>
              </w:rPr>
              <w:t>0.004cm</w:t>
            </w:r>
          </w:p>
        </w:tc>
        <w:tc>
          <w:tcPr>
            <w:tcW w:w="2094" w:type="dxa"/>
            <w:vAlign w:val="center"/>
          </w:tcPr>
          <w:p w14:paraId="03BFA8CD" w14:textId="77777777" w:rsidR="00803F12" w:rsidRDefault="00000000">
            <w:pPr>
              <w:jc w:val="center"/>
              <w:rPr>
                <w:rFonts w:eastAsiaTheme="majorEastAsia"/>
                <w:szCs w:val="21"/>
              </w:rPr>
            </w:pPr>
            <w:r>
              <w:rPr>
                <w:rFonts w:eastAsiaTheme="majorEastAsia"/>
                <w:szCs w:val="21"/>
              </w:rPr>
              <w:t>0.444</w:t>
            </w:r>
            <m:oMath>
              <m:sSup>
                <m:sSupPr>
                  <m:ctrlPr>
                    <w:rPr>
                      <w:rFonts w:ascii="Cambria Math" w:eastAsiaTheme="majorEastAsia" w:hAnsi="Cambria Math"/>
                      <w:szCs w:val="21"/>
                    </w:rPr>
                  </m:ctrlPr>
                </m:sSupPr>
                <m:e>
                  <m:r>
                    <m:rPr>
                      <m:sty m:val="p"/>
                    </m:rPr>
                    <w:rPr>
                      <w:rFonts w:ascii="Cambria Math" w:eastAsiaTheme="majorEastAsia" w:hAnsi="Cambria Math"/>
                      <w:szCs w:val="21"/>
                    </w:rPr>
                    <m:t>ms</m:t>
                  </m:r>
                </m:e>
                <m:sup>
                  <m:r>
                    <m:rPr>
                      <m:sty m:val="p"/>
                    </m:rPr>
                    <w:rPr>
                      <w:rFonts w:ascii="Cambria Math" w:eastAsiaTheme="majorEastAsia" w:hAnsi="Cambria Math"/>
                      <w:szCs w:val="21"/>
                    </w:rPr>
                    <m:t>-1</m:t>
                  </m:r>
                </m:sup>
              </m:sSup>
            </m:oMath>
          </w:p>
        </w:tc>
      </w:tr>
      <w:tr w:rsidR="00803F12" w14:paraId="4C2A46A0" w14:textId="77777777">
        <w:trPr>
          <w:trHeight w:val="819"/>
          <w:jc w:val="center"/>
        </w:trPr>
        <w:tc>
          <w:tcPr>
            <w:tcW w:w="1303" w:type="dxa"/>
            <w:vAlign w:val="center"/>
          </w:tcPr>
          <w:p w14:paraId="355EB750" w14:textId="77777777" w:rsidR="00803F12" w:rsidRDefault="00000000">
            <w:pPr>
              <w:snapToGrid w:val="0"/>
              <w:spacing w:line="360" w:lineRule="auto"/>
              <w:ind w:leftChars="50" w:left="105" w:rightChars="50" w:right="105"/>
              <w:jc w:val="center"/>
              <w:rPr>
                <w:rFonts w:eastAsiaTheme="majorEastAsia"/>
                <w:i/>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c</m:t>
                    </m:r>
                  </m:sub>
                </m:sSub>
                <m:r>
                  <m:rPr>
                    <m:nor/>
                  </m:rPr>
                  <w:rPr>
                    <w:rFonts w:eastAsiaTheme="majorEastAsia"/>
                    <w:szCs w:val="21"/>
                  </w:rPr>
                  <m:t>(t)</m:t>
                </m:r>
              </m:oMath>
            </m:oMathPara>
          </w:p>
        </w:tc>
        <w:tc>
          <w:tcPr>
            <w:tcW w:w="3236" w:type="dxa"/>
            <w:vAlign w:val="center"/>
          </w:tcPr>
          <w:p w14:paraId="0DAB37D4" w14:textId="77777777" w:rsidR="00803F12" w:rsidRDefault="00000000">
            <w:pPr>
              <w:jc w:val="center"/>
              <w:rPr>
                <w:rFonts w:eastAsiaTheme="majorEastAsia"/>
                <w:szCs w:val="21"/>
              </w:rPr>
            </w:pPr>
            <w:r>
              <w:rPr>
                <w:rFonts w:eastAsiaTheme="majorEastAsia"/>
                <w:szCs w:val="21"/>
              </w:rPr>
              <w:t>对时间测量不确定度分量</w:t>
            </w:r>
          </w:p>
        </w:tc>
        <w:tc>
          <w:tcPr>
            <w:tcW w:w="1831" w:type="dxa"/>
            <w:vAlign w:val="center"/>
          </w:tcPr>
          <w:p w14:paraId="7C898998" w14:textId="77777777" w:rsidR="00803F12" w:rsidRDefault="00000000">
            <w:pPr>
              <w:jc w:val="center"/>
              <w:rPr>
                <w:rFonts w:eastAsiaTheme="majorEastAsia"/>
                <w:szCs w:val="21"/>
              </w:rPr>
            </w:pPr>
            <w:r>
              <w:rPr>
                <w:rFonts w:eastAsiaTheme="majorEastAsia"/>
                <w:szCs w:val="21"/>
              </w:rPr>
              <w:t>0.012ms</w:t>
            </w:r>
          </w:p>
        </w:tc>
        <w:tc>
          <w:tcPr>
            <w:tcW w:w="2094" w:type="dxa"/>
            <w:vAlign w:val="center"/>
          </w:tcPr>
          <w:p w14:paraId="4370744B" w14:textId="77777777" w:rsidR="00803F12" w:rsidRDefault="00000000">
            <w:pPr>
              <w:jc w:val="center"/>
              <w:rPr>
                <w:rFonts w:eastAsiaTheme="majorEastAsia"/>
                <w:szCs w:val="21"/>
              </w:rPr>
            </w:pPr>
            <w:r>
              <w:rPr>
                <w:rFonts w:eastAsiaTheme="majorEastAsia"/>
                <w:szCs w:val="21"/>
              </w:rPr>
              <w:t>-0.987</w:t>
            </w:r>
            <m:oMath>
              <m:r>
                <m:rPr>
                  <m:sty m:val="p"/>
                </m:rPr>
                <w:rPr>
                  <w:rFonts w:ascii="Cambria Math" w:eastAsiaTheme="majorEastAsia" w:hAnsi="Cambria Math"/>
                  <w:szCs w:val="21"/>
                </w:rPr>
                <m:t xml:space="preserve"> cm/</m:t>
              </m:r>
              <m:sSup>
                <m:sSupPr>
                  <m:ctrlPr>
                    <w:rPr>
                      <w:rFonts w:ascii="Cambria Math" w:eastAsiaTheme="majorEastAsia" w:hAnsi="Cambria Math"/>
                      <w:szCs w:val="21"/>
                    </w:rPr>
                  </m:ctrlPr>
                </m:sSupPr>
                <m:e>
                  <m:r>
                    <m:rPr>
                      <m:sty m:val="p"/>
                    </m:rPr>
                    <w:rPr>
                      <w:rFonts w:ascii="Cambria Math" w:eastAsiaTheme="majorEastAsia" w:hAnsi="Cambria Math"/>
                      <w:szCs w:val="21"/>
                    </w:rPr>
                    <m:t>ms</m:t>
                  </m:r>
                </m:e>
                <m:sup>
                  <m:r>
                    <m:rPr>
                      <m:sty m:val="p"/>
                    </m:rPr>
                    <w:rPr>
                      <w:rFonts w:ascii="Cambria Math" w:eastAsiaTheme="majorEastAsia" w:hAnsi="Cambria Math"/>
                      <w:szCs w:val="21"/>
                    </w:rPr>
                    <m:t>2</m:t>
                  </m:r>
                </m:sup>
              </m:sSup>
            </m:oMath>
          </w:p>
        </w:tc>
      </w:tr>
    </w:tbl>
    <w:p w14:paraId="0CE438C0" w14:textId="77777777" w:rsidR="00803F12" w:rsidRDefault="00000000">
      <w:pPr>
        <w:spacing w:line="360" w:lineRule="auto"/>
        <w:ind w:right="420"/>
        <w:rPr>
          <w:rFonts w:eastAsiaTheme="majorEastAsia"/>
          <w:color w:val="000000"/>
          <w:sz w:val="24"/>
        </w:rPr>
      </w:pPr>
      <w:r>
        <w:rPr>
          <w:rFonts w:eastAsiaTheme="majorEastAsia"/>
          <w:color w:val="000000"/>
          <w:sz w:val="24"/>
        </w:rPr>
        <w:t>则合成标准不确定度为：</w:t>
      </w:r>
    </w:p>
    <w:p w14:paraId="2A61E250" w14:textId="77777777" w:rsidR="00803F12" w:rsidRDefault="00000000">
      <w:pPr>
        <w:spacing w:line="360" w:lineRule="auto"/>
        <w:ind w:right="420"/>
        <w:jc w:val="center"/>
        <w:rPr>
          <w:rFonts w:eastAsiaTheme="majorEastAsia"/>
          <w:color w:val="000000"/>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V</m:t>
              </m:r>
            </m:sub>
          </m:sSub>
          <m:r>
            <m:rPr>
              <m:nor/>
            </m:rPr>
            <w:rPr>
              <w:rStyle w:val="CambriaMath"/>
              <w:rFonts w:ascii="Times New Roman" w:eastAsiaTheme="majorEastAsia" w:hAnsi="Times New Roman"/>
              <w:i w:val="0"/>
            </w:rPr>
            <m:t>=</m:t>
          </m:r>
          <m:rad>
            <m:radPr>
              <m:degHide m:val="1"/>
              <m:ctrlPr>
                <w:rPr>
                  <w:rStyle w:val="CambriaMath"/>
                  <w:rFonts w:ascii="Cambria Math" w:eastAsiaTheme="majorEastAsia"/>
                  <w:i w:val="0"/>
                </w:rPr>
              </m:ctrlPr>
            </m:radPr>
            <m:deg/>
            <m:e>
              <m:sSup>
                <m:sSupPr>
                  <m:ctrlPr>
                    <w:rPr>
                      <w:rStyle w:val="CambriaMath"/>
                      <w:rFonts w:ascii="Cambria Math" w:eastAsiaTheme="majorEastAsia"/>
                      <w:i w:val="0"/>
                    </w:rPr>
                  </m:ctrlPr>
                </m:sSupPr>
                <m:e>
                  <m:d>
                    <m:dPr>
                      <m:ctrlPr>
                        <w:rPr>
                          <w:rStyle w:val="CambriaMath"/>
                          <w:rFonts w:ascii="Cambria Math" w:eastAsiaTheme="majorEastAsia"/>
                          <w:i w:val="0"/>
                        </w:rPr>
                      </m:ctrlPr>
                    </m:dPr>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c</m:t>
                          </m:r>
                        </m:e>
                        <m:sub>
                          <m:r>
                            <m:rPr>
                              <m:nor/>
                            </m:rPr>
                            <w:rPr>
                              <w:rStyle w:val="CambriaMath"/>
                              <w:rFonts w:ascii="Times New Roman" w:eastAsiaTheme="majorEastAsia" w:hAnsi="Times New Roman"/>
                              <w:i w:val="0"/>
                            </w:rPr>
                            <m:t>L</m:t>
                          </m:r>
                        </m:sub>
                      </m:sSub>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c</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L</m:t>
                          </m:r>
                        </m:e>
                      </m:d>
                    </m:e>
                  </m:d>
                </m:e>
                <m:sup>
                  <m:r>
                    <m:rPr>
                      <m:nor/>
                    </m:rPr>
                    <w:rPr>
                      <w:rStyle w:val="CambriaMath"/>
                      <w:rFonts w:ascii="Times New Roman" w:eastAsiaTheme="majorEastAsia" w:hAnsi="Times New Roman"/>
                      <w:i w:val="0"/>
                    </w:rPr>
                    <m:t>2</m:t>
                  </m:r>
                </m:sup>
              </m:sSup>
              <m:r>
                <m:rPr>
                  <m:nor/>
                </m:rPr>
                <w:rPr>
                  <w:rStyle w:val="CambriaMath"/>
                  <w:rFonts w:ascii="Times New Roman" w:eastAsiaTheme="majorEastAsia" w:hAnsi="Times New Roman"/>
                  <w:i w:val="0"/>
                </w:rPr>
                <m:t>+</m:t>
              </m:r>
              <m:sSup>
                <m:sSupPr>
                  <m:ctrlPr>
                    <w:rPr>
                      <w:rStyle w:val="CambriaMath"/>
                      <w:rFonts w:ascii="Cambria Math" w:eastAsiaTheme="majorEastAsia"/>
                      <w:i w:val="0"/>
                    </w:rPr>
                  </m:ctrlPr>
                </m:sSupPr>
                <m:e>
                  <m:d>
                    <m:dPr>
                      <m:ctrlPr>
                        <w:rPr>
                          <w:rStyle w:val="CambriaMath"/>
                          <w:rFonts w:ascii="Cambria Math" w:eastAsiaTheme="majorEastAsia"/>
                          <w:i w:val="0"/>
                        </w:rPr>
                      </m:ctrlPr>
                    </m:dPr>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c</m:t>
                          </m:r>
                        </m:e>
                        <m:sub>
                          <m:r>
                            <m:rPr>
                              <m:nor/>
                            </m:rPr>
                            <w:rPr>
                              <w:rStyle w:val="CambriaMath"/>
                              <w:rFonts w:ascii="Times New Roman" w:eastAsiaTheme="majorEastAsia" w:hAnsi="Times New Roman"/>
                              <w:i w:val="0"/>
                            </w:rPr>
                            <m:t>v</m:t>
                          </m:r>
                        </m:sub>
                      </m:sSub>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c</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t</m:t>
                          </m:r>
                        </m:e>
                      </m:d>
                    </m:e>
                  </m:d>
                </m:e>
                <m:sup>
                  <m:r>
                    <m:rPr>
                      <m:nor/>
                    </m:rPr>
                    <w:rPr>
                      <w:rStyle w:val="CambriaMath"/>
                      <w:rFonts w:ascii="Times New Roman" w:eastAsiaTheme="majorEastAsia" w:hAnsi="Times New Roman"/>
                      <w:i w:val="0"/>
                    </w:rPr>
                    <m:t>2</m:t>
                  </m:r>
                </m:sup>
              </m:sSup>
            </m:e>
          </m:rad>
          <m:r>
            <m:rPr>
              <m:nor/>
            </m:rPr>
            <w:rPr>
              <w:rStyle w:val="CambriaMath"/>
              <w:rFonts w:ascii="Times New Roman" w:eastAsiaTheme="majorEastAsia" w:hAnsi="Times New Roman"/>
              <w:i w:val="0"/>
            </w:rPr>
            <m:t>=0.12m/s</m:t>
          </m:r>
        </m:oMath>
      </m:oMathPara>
    </w:p>
    <w:p w14:paraId="0833D242" w14:textId="77777777" w:rsidR="00803F12" w:rsidRDefault="00000000">
      <w:pPr>
        <w:spacing w:line="360" w:lineRule="auto"/>
        <w:rPr>
          <w:rFonts w:ascii="黑体" w:eastAsia="黑体" w:hAnsi="黑体"/>
          <w:sz w:val="24"/>
        </w:rPr>
      </w:pPr>
      <w:r>
        <w:rPr>
          <w:rFonts w:ascii="黑体" w:eastAsia="黑体" w:hAnsi="黑体"/>
          <w:sz w:val="24"/>
        </w:rPr>
        <w:lastRenderedPageBreak/>
        <w:t>D.2.2.3.2 扩展不确定度的确定</w:t>
      </w:r>
    </w:p>
    <w:p w14:paraId="4715F47C" w14:textId="77777777" w:rsidR="00803F12" w:rsidRDefault="00000000">
      <w:pPr>
        <w:spacing w:line="360" w:lineRule="auto"/>
        <w:ind w:firstLineChars="150" w:firstLine="360"/>
        <w:jc w:val="left"/>
        <w:rPr>
          <w:rFonts w:eastAsiaTheme="majorEastAsia"/>
          <w:bCs/>
          <w:sz w:val="24"/>
        </w:rPr>
      </w:pPr>
      <w:r>
        <w:rPr>
          <w:rFonts w:eastAsiaTheme="majorEastAsia"/>
          <w:sz w:val="24"/>
        </w:rPr>
        <w:t>取包含因子</w:t>
      </w:r>
      <w:r>
        <w:rPr>
          <w:rFonts w:eastAsiaTheme="majorEastAsia"/>
          <w:i/>
          <w:sz w:val="24"/>
        </w:rPr>
        <w:t>k</w:t>
      </w:r>
      <w:r>
        <w:rPr>
          <w:rFonts w:eastAsiaTheme="majorEastAsia"/>
          <w:sz w:val="24"/>
        </w:rPr>
        <w:t>=2</w:t>
      </w:r>
      <w:r>
        <w:rPr>
          <w:rFonts w:eastAsiaTheme="majorEastAsia"/>
          <w:sz w:val="24"/>
        </w:rPr>
        <w:t>，则扩展不确定度为：</w:t>
      </w:r>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V</m:t>
            </m:r>
          </m:sub>
        </m:sSub>
      </m:oMath>
      <w:r>
        <w:rPr>
          <w:rFonts w:eastAsiaTheme="majorEastAsia"/>
          <w:bCs/>
          <w:sz w:val="24"/>
        </w:rPr>
        <w:t>=0.24m/s</w:t>
      </w:r>
    </w:p>
    <w:p w14:paraId="30510FF7" w14:textId="77777777" w:rsidR="00803F12" w:rsidRDefault="00000000">
      <w:pPr>
        <w:spacing w:line="360" w:lineRule="auto"/>
        <w:rPr>
          <w:rFonts w:ascii="黑体" w:eastAsia="黑体" w:hAnsi="黑体"/>
          <w:sz w:val="24"/>
        </w:rPr>
      </w:pPr>
      <w:r>
        <w:rPr>
          <w:rFonts w:ascii="黑体" w:eastAsia="黑体" w:hAnsi="黑体"/>
          <w:sz w:val="24"/>
        </w:rPr>
        <w:t>D.3 标称速度33.9m/s冰球的冰球初速度示值误差不确定度评定</w:t>
      </w:r>
    </w:p>
    <w:p w14:paraId="30DE452F" w14:textId="77777777" w:rsidR="00803F12" w:rsidRDefault="00000000">
      <w:pPr>
        <w:spacing w:line="360" w:lineRule="auto"/>
        <w:rPr>
          <w:rFonts w:ascii="黑体" w:eastAsia="黑体" w:hAnsi="黑体"/>
          <w:sz w:val="24"/>
        </w:rPr>
      </w:pPr>
      <w:r>
        <w:rPr>
          <w:rFonts w:ascii="黑体" w:eastAsia="黑体" w:hAnsi="黑体"/>
          <w:sz w:val="24"/>
        </w:rPr>
        <w:t>D.3.1</w:t>
      </w:r>
      <w:r>
        <w:rPr>
          <w:rFonts w:ascii="黑体" w:eastAsia="黑体" w:hAnsi="黑体" w:hint="eastAsia"/>
          <w:sz w:val="24"/>
        </w:rPr>
        <w:t xml:space="preserve"> 测量</w:t>
      </w:r>
      <w:r>
        <w:rPr>
          <w:rFonts w:ascii="黑体" w:eastAsia="黑体" w:hAnsi="黑体"/>
          <w:sz w:val="24"/>
        </w:rPr>
        <w:t>模型</w:t>
      </w:r>
    </w:p>
    <w:p w14:paraId="5A10D65E" w14:textId="77777777" w:rsidR="00803F12" w:rsidRDefault="00000000">
      <w:pPr>
        <w:spacing w:line="360" w:lineRule="auto"/>
        <w:rPr>
          <w:rFonts w:ascii="黑体" w:eastAsia="黑体" w:hAnsi="黑体"/>
          <w:sz w:val="24"/>
        </w:rPr>
      </w:pPr>
      <w:r>
        <w:rPr>
          <w:rFonts w:ascii="黑体" w:eastAsia="黑体" w:hAnsi="黑体"/>
          <w:sz w:val="24"/>
        </w:rPr>
        <w:t>D.3.1.1</w:t>
      </w:r>
      <w:r>
        <w:rPr>
          <w:rFonts w:ascii="黑体" w:eastAsia="黑体" w:hAnsi="黑体" w:hint="eastAsia"/>
          <w:sz w:val="24"/>
        </w:rPr>
        <w:t xml:space="preserve"> </w:t>
      </w:r>
      <w:r>
        <w:rPr>
          <w:rFonts w:ascii="黑体" w:eastAsia="黑体" w:hAnsi="黑体"/>
          <w:sz w:val="24"/>
        </w:rPr>
        <w:t>公式</w:t>
      </w:r>
    </w:p>
    <w:p w14:paraId="52FCBA20" w14:textId="77777777" w:rsidR="00803F12" w:rsidRDefault="00000000">
      <w:pPr>
        <w:spacing w:line="360" w:lineRule="auto"/>
        <w:jc w:val="center"/>
        <w:rPr>
          <w:rFonts w:eastAsiaTheme="majorEastAsia"/>
          <w:i/>
          <w:sz w:val="24"/>
        </w:rPr>
      </w:pPr>
      <m:oMath>
        <m:r>
          <m:rPr>
            <m:nor/>
          </m:rPr>
          <w:rPr>
            <w:rFonts w:eastAsia="MS Gothic"/>
            <w:sz w:val="24"/>
          </w:rPr>
          <m:t>∆</m:t>
        </m:r>
        <m:r>
          <m:rPr>
            <m:nor/>
          </m:rPr>
          <w:rPr>
            <w:rStyle w:val="CambriaMath"/>
            <w:rFonts w:ascii="Times New Roman" w:eastAsiaTheme="majorEastAsia" w:hAnsi="Times New Roman"/>
            <w:i w:val="0"/>
          </w:rPr>
          <m:t>S</m:t>
        </m:r>
        <m:r>
          <m:rPr>
            <m:nor/>
          </m:rPr>
          <w:rPr>
            <w:rFonts w:eastAsiaTheme="majorEastAsia"/>
            <w:sz w:val="24"/>
          </w:rPr>
          <m:t>=</m:t>
        </m:r>
        <m:r>
          <m:rPr>
            <m:nor/>
          </m:rPr>
          <w:rPr>
            <w:rStyle w:val="CambriaMath"/>
            <w:rFonts w:ascii="Times New Roman" w:eastAsiaTheme="majorEastAsia" w:hAnsi="Times New Roman"/>
            <w:i w:val="0"/>
          </w:rPr>
          <m:t>S</m:t>
        </m:r>
        <m:r>
          <m:rPr>
            <m:nor/>
          </m:rPr>
          <w:rPr>
            <w:rFonts w:eastAsiaTheme="majorEastAsia"/>
            <w:sz w:val="24"/>
          </w:rPr>
          <m:t>-</m:t>
        </m:r>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S</m:t>
            </m:r>
          </m:e>
          <m:sub>
            <m:r>
              <m:rPr>
                <m:nor/>
              </m:rPr>
              <w:rPr>
                <w:rStyle w:val="CambriaMath"/>
                <w:rFonts w:ascii="Times New Roman" w:eastAsiaTheme="majorEastAsia" w:hAnsi="Times New Roman"/>
                <w:i w:val="0"/>
              </w:rPr>
              <m:t>0</m:t>
            </m:r>
          </m:sub>
        </m:sSub>
      </m:oMath>
      <w:r>
        <w:rPr>
          <w:rFonts w:eastAsiaTheme="majorEastAsia"/>
          <w:sz w:val="24"/>
        </w:rPr>
        <w:t xml:space="preserve"> </w:t>
      </w:r>
      <w:r>
        <w:rPr>
          <w:rFonts w:eastAsiaTheme="majorEastAsia"/>
          <w:sz w:val="28"/>
          <w:szCs w:val="28"/>
        </w:rPr>
        <w:t xml:space="preserve"> </w:t>
      </w:r>
    </w:p>
    <w:p w14:paraId="447D3FA2" w14:textId="77777777" w:rsidR="00803F12" w:rsidRDefault="00000000">
      <w:pPr>
        <w:spacing w:line="360" w:lineRule="auto"/>
        <w:ind w:firstLineChars="200" w:firstLine="480"/>
        <w:rPr>
          <w:rFonts w:eastAsiaTheme="majorEastAsia"/>
          <w:sz w:val="24"/>
        </w:rPr>
      </w:pPr>
      <w:r>
        <w:rPr>
          <w:rFonts w:eastAsiaTheme="majorEastAsia"/>
          <w:sz w:val="24"/>
        </w:rPr>
        <w:t>式中：</w:t>
      </w:r>
      <w:r>
        <w:rPr>
          <w:rFonts w:eastAsiaTheme="majorEastAsia"/>
          <w:i/>
          <w:sz w:val="24"/>
        </w:rPr>
        <w:t>S</w:t>
      </w:r>
      <w:r>
        <w:rPr>
          <w:rFonts w:eastAsiaTheme="majorEastAsia"/>
          <w:color w:val="000000"/>
          <w:sz w:val="24"/>
        </w:rPr>
        <w:t>——</w:t>
      </w:r>
      <w:r>
        <w:rPr>
          <w:rFonts w:eastAsiaTheme="majorEastAsia"/>
          <w:color w:val="000000"/>
          <w:sz w:val="24"/>
        </w:rPr>
        <w:t>冰球初速度</w:t>
      </w:r>
      <w:r>
        <w:rPr>
          <w:rFonts w:eastAsiaTheme="majorEastAsia"/>
          <w:sz w:val="24"/>
        </w:rPr>
        <w:t>的指示值；</w:t>
      </w:r>
    </w:p>
    <w:p w14:paraId="13FEF3CF" w14:textId="77777777" w:rsidR="00803F12" w:rsidRDefault="00000000">
      <w:pPr>
        <w:spacing w:line="360" w:lineRule="auto"/>
        <w:ind w:firstLineChars="495" w:firstLine="1188"/>
        <w:rPr>
          <w:rFonts w:eastAsiaTheme="majorEastAsia"/>
          <w:sz w:val="24"/>
        </w:rPr>
      </w:pPr>
      <w:r>
        <w:rPr>
          <w:rFonts w:eastAsiaTheme="majorEastAsia"/>
          <w:i/>
          <w:sz w:val="24"/>
        </w:rPr>
        <w:t>S</w:t>
      </w:r>
      <w:r>
        <w:rPr>
          <w:rFonts w:eastAsiaTheme="majorEastAsia"/>
          <w:i/>
          <w:sz w:val="24"/>
          <w:vertAlign w:val="subscript"/>
        </w:rPr>
        <w:t>0</w:t>
      </w:r>
      <w:r>
        <w:rPr>
          <w:rFonts w:eastAsiaTheme="majorEastAsia"/>
          <w:color w:val="000000"/>
          <w:sz w:val="24"/>
        </w:rPr>
        <w:t>——</w:t>
      </w:r>
      <w:r>
        <w:rPr>
          <w:rFonts w:eastAsiaTheme="majorEastAsia"/>
          <w:sz w:val="24"/>
        </w:rPr>
        <w:t>被测量的实际值。</w:t>
      </w:r>
    </w:p>
    <w:p w14:paraId="36DC0A64" w14:textId="77777777" w:rsidR="00803F12" w:rsidRDefault="00000000">
      <w:pPr>
        <w:spacing w:line="360" w:lineRule="auto"/>
        <w:rPr>
          <w:rFonts w:eastAsiaTheme="majorEastAsia"/>
          <w:color w:val="000000"/>
          <w:kern w:val="0"/>
          <w:sz w:val="24"/>
        </w:rPr>
      </w:pPr>
      <w:r>
        <w:rPr>
          <w:rFonts w:ascii="黑体" w:eastAsia="黑体" w:hAnsi="黑体"/>
          <w:sz w:val="24"/>
        </w:rPr>
        <w:t>D.3.1.2 不确定度来源包括</w:t>
      </w:r>
    </w:p>
    <w:p w14:paraId="32876F07"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kern w:val="0"/>
          <w:sz w:val="24"/>
        </w:rPr>
        <w:t>不确定度来源包括：标准器测量重复性的不确定度，标准器卡尺校准结果引起的不确定度，标准器数字示波器校准结果引起的不确定度等。</w:t>
      </w:r>
    </w:p>
    <w:p w14:paraId="10BB2B13" w14:textId="77777777" w:rsidR="00803F12" w:rsidRDefault="00000000">
      <w:pPr>
        <w:spacing w:line="360" w:lineRule="auto"/>
        <w:rPr>
          <w:rFonts w:ascii="黑体" w:eastAsia="黑体" w:hAnsi="黑体"/>
          <w:sz w:val="24"/>
        </w:rPr>
      </w:pPr>
      <w:r>
        <w:rPr>
          <w:rFonts w:ascii="黑体" w:eastAsia="黑体" w:hAnsi="黑体"/>
          <w:sz w:val="24"/>
        </w:rPr>
        <w:t>D.3.2</w:t>
      </w:r>
      <w:r>
        <w:rPr>
          <w:rFonts w:ascii="黑体" w:eastAsia="黑体" w:hAnsi="黑体" w:hint="eastAsia"/>
          <w:sz w:val="24"/>
        </w:rPr>
        <w:t xml:space="preserve"> </w:t>
      </w:r>
      <w:r>
        <w:rPr>
          <w:rFonts w:ascii="黑体" w:eastAsia="黑体" w:hAnsi="黑体"/>
          <w:sz w:val="24"/>
        </w:rPr>
        <w:t>标准不确定度分量的评定</w:t>
      </w:r>
    </w:p>
    <w:p w14:paraId="77702EF9" w14:textId="77777777" w:rsidR="00803F12" w:rsidRDefault="00000000">
      <w:pPr>
        <w:spacing w:line="360" w:lineRule="auto"/>
        <w:rPr>
          <w:rFonts w:ascii="黑体" w:eastAsia="黑体" w:hAnsi="黑体"/>
          <w:sz w:val="24"/>
        </w:rPr>
      </w:pPr>
      <w:r>
        <w:rPr>
          <w:rFonts w:ascii="黑体" w:eastAsia="黑体" w:hAnsi="黑体"/>
          <w:sz w:val="24"/>
        </w:rPr>
        <w:t>D.3.2.1 位置传感器距离测量引起的不确定度评定</w:t>
      </w:r>
    </w:p>
    <w:p w14:paraId="25C6F3B4" w14:textId="77777777" w:rsidR="00803F12" w:rsidRDefault="00000000">
      <w:pPr>
        <w:spacing w:line="360" w:lineRule="auto"/>
        <w:rPr>
          <w:rFonts w:ascii="黑体" w:eastAsia="黑体" w:hAnsi="黑体"/>
          <w:sz w:val="24"/>
        </w:rPr>
      </w:pPr>
      <w:r>
        <w:rPr>
          <w:rFonts w:ascii="黑体" w:eastAsia="黑体" w:hAnsi="黑体"/>
          <w:sz w:val="24"/>
        </w:rPr>
        <w:t>D.3.2.1.1</w:t>
      </w:r>
      <w:r>
        <w:rPr>
          <w:rFonts w:ascii="黑体" w:eastAsia="黑体" w:hAnsi="黑体" w:hint="eastAsia"/>
          <w:sz w:val="24"/>
        </w:rPr>
        <w:t xml:space="preserve"> </w:t>
      </w:r>
      <w:r>
        <w:rPr>
          <w:rFonts w:ascii="黑体" w:eastAsia="黑体" w:hAnsi="黑体"/>
          <w:sz w:val="24"/>
        </w:rPr>
        <w:t>测量重复性引起的不确定度</w:t>
      </w:r>
      <m:oMath>
        <m:sSub>
          <m:sSubPr>
            <m:ctrlPr>
              <w:rPr>
                <w:rFonts w:ascii="Cambria Math" w:eastAsia="黑体" w:hAnsi="Cambria Math"/>
                <w:sz w:val="24"/>
              </w:rPr>
            </m:ctrlPr>
          </m:sSubPr>
          <m:e>
            <m:r>
              <m:rPr>
                <m:sty m:val="p"/>
              </m:rPr>
              <w:rPr>
                <w:rFonts w:ascii="Cambria Math" w:eastAsia="黑体" w:hAnsi="Cambria Math"/>
                <w:sz w:val="24"/>
              </w:rPr>
              <m:t>u</m:t>
            </m:r>
          </m:e>
          <m:sub>
            <m:r>
              <m:rPr>
                <m:sty m:val="p"/>
              </m:rPr>
              <w:rPr>
                <w:rFonts w:ascii="Cambria Math" w:eastAsia="黑体" w:hAnsi="Cambria Math"/>
                <w:sz w:val="24"/>
              </w:rPr>
              <m:t>1</m:t>
            </m:r>
          </m:sub>
        </m:sSub>
        <m:r>
          <m:rPr>
            <m:sty m:val="p"/>
          </m:rPr>
          <w:rPr>
            <w:rFonts w:ascii="Cambria Math" w:eastAsia="黑体" w:hAnsi="Cambria Math"/>
            <w:sz w:val="24"/>
          </w:rPr>
          <m:t>(L)</m:t>
        </m:r>
      </m:oMath>
      <w:r>
        <w:rPr>
          <w:rFonts w:ascii="黑体" w:eastAsia="黑体" w:hAnsi="黑体"/>
          <w:sz w:val="24"/>
        </w:rPr>
        <w:t>评定</w:t>
      </w:r>
    </w:p>
    <w:p w14:paraId="5C8013EF" w14:textId="77777777" w:rsidR="00803F12" w:rsidRDefault="00000000">
      <w:pPr>
        <w:spacing w:line="360" w:lineRule="auto"/>
        <w:ind w:firstLineChars="200" w:firstLine="480"/>
        <w:rPr>
          <w:rFonts w:eastAsiaTheme="majorEastAsia"/>
          <w:sz w:val="24"/>
        </w:rPr>
      </w:pPr>
      <w:r>
        <w:rPr>
          <w:rFonts w:eastAsiaTheme="majorEastAsia"/>
          <w:sz w:val="24"/>
        </w:rPr>
        <w:t>通过位置传感器距离进行</w:t>
      </w:r>
      <w:r>
        <w:rPr>
          <w:rFonts w:eastAsiaTheme="majorEastAsia"/>
          <w:sz w:val="24"/>
        </w:rPr>
        <w:t>10</w:t>
      </w:r>
      <w:r>
        <w:rPr>
          <w:rFonts w:eastAsiaTheme="majorEastAsia"/>
          <w:sz w:val="24"/>
        </w:rPr>
        <w:t>次独立的重复测量，得到测量数据如下：</w:t>
      </w:r>
    </w:p>
    <w:p w14:paraId="3889A5F8" w14:textId="77777777" w:rsidR="00803F12" w:rsidRDefault="00000000">
      <w:pPr>
        <w:spacing w:beforeLines="50" w:before="156" w:line="360" w:lineRule="auto"/>
        <w:jc w:val="center"/>
        <w:rPr>
          <w:rFonts w:eastAsia="黑体"/>
          <w:szCs w:val="21"/>
        </w:rPr>
      </w:pPr>
      <w:r>
        <w:rPr>
          <w:rFonts w:eastAsia="黑体"/>
          <w:szCs w:val="21"/>
        </w:rPr>
        <w:t>表</w:t>
      </w:r>
      <w:r>
        <w:rPr>
          <w:rFonts w:eastAsia="黑体"/>
          <w:szCs w:val="21"/>
        </w:rPr>
        <w:t>D.6</w:t>
      </w:r>
      <w:r>
        <w:rPr>
          <w:rFonts w:eastAsia="黑体"/>
          <w:szCs w:val="21"/>
        </w:rPr>
        <w:t>位置传感器距离测量重复性数据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59"/>
        <w:gridCol w:w="1559"/>
      </w:tblGrid>
      <w:tr w:rsidR="00803F12" w14:paraId="0B7D7B30" w14:textId="77777777">
        <w:trPr>
          <w:jc w:val="center"/>
        </w:trPr>
        <w:tc>
          <w:tcPr>
            <w:tcW w:w="1276" w:type="dxa"/>
            <w:vAlign w:val="center"/>
          </w:tcPr>
          <w:p w14:paraId="13B0F563"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06C285B9" w14:textId="77777777" w:rsidR="00803F12" w:rsidRDefault="00000000">
            <w:pPr>
              <w:jc w:val="center"/>
              <w:rPr>
                <w:rFonts w:eastAsiaTheme="majorEastAsia"/>
                <w:szCs w:val="21"/>
              </w:rPr>
            </w:pPr>
            <w:r>
              <w:rPr>
                <w:rFonts w:eastAsiaTheme="majorEastAsia"/>
                <w:szCs w:val="21"/>
              </w:rPr>
              <w:t>距离</w:t>
            </w:r>
            <m:oMath>
              <m:sSub>
                <m:sSubPr>
                  <m:ctrlPr>
                    <w:rPr>
                      <w:rFonts w:ascii="Cambria Math" w:eastAsiaTheme="majorEastAsia" w:hAnsi="Cambria Math"/>
                      <w:szCs w:val="21"/>
                    </w:rPr>
                  </m:ctrlPr>
                </m:sSubPr>
                <m:e>
                  <m:r>
                    <w:rPr>
                      <w:rFonts w:ascii="Cambria Math" w:eastAsiaTheme="majorEastAsia" w:hAnsi="Cambria Math"/>
                      <w:szCs w:val="21"/>
                    </w:rPr>
                    <m:t>L</m:t>
                  </m:r>
                </m:e>
                <m:sub>
                  <m:r>
                    <w:rPr>
                      <w:rFonts w:ascii="Cambria Math" w:eastAsiaTheme="majorEastAsia" w:hAnsi="Cambria Math"/>
                      <w:szCs w:val="21"/>
                    </w:rPr>
                    <m:t>i</m:t>
                  </m:r>
                </m:sub>
              </m:sSub>
            </m:oMath>
            <w:r>
              <w:rPr>
                <w:rFonts w:eastAsiaTheme="majorEastAsia"/>
                <w:szCs w:val="21"/>
              </w:rPr>
              <w:t>（</w:t>
            </w:r>
            <w:r>
              <w:rPr>
                <w:rFonts w:eastAsiaTheme="majorEastAsia"/>
                <w:szCs w:val="21"/>
              </w:rPr>
              <w:t>cm</w:t>
            </w:r>
            <w:r>
              <w:rPr>
                <w:rFonts w:eastAsiaTheme="majorEastAsia"/>
                <w:szCs w:val="21"/>
              </w:rPr>
              <w:t>）</w:t>
            </w:r>
          </w:p>
        </w:tc>
        <w:tc>
          <w:tcPr>
            <w:tcW w:w="1559" w:type="dxa"/>
            <w:vAlign w:val="center"/>
          </w:tcPr>
          <w:p w14:paraId="6F90CADE"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20C39D7D" w14:textId="77777777" w:rsidR="00803F12" w:rsidRDefault="00000000">
            <w:pPr>
              <w:jc w:val="center"/>
              <w:rPr>
                <w:rFonts w:eastAsiaTheme="majorEastAsia"/>
                <w:szCs w:val="21"/>
              </w:rPr>
            </w:pPr>
            <w:r>
              <w:rPr>
                <w:rFonts w:eastAsiaTheme="majorEastAsia"/>
                <w:szCs w:val="21"/>
              </w:rPr>
              <w:t>距离</w:t>
            </w:r>
            <m:oMath>
              <m:sSub>
                <m:sSubPr>
                  <m:ctrlPr>
                    <w:rPr>
                      <w:rFonts w:ascii="Cambria Math" w:eastAsiaTheme="majorEastAsia" w:hAnsi="Cambria Math"/>
                      <w:szCs w:val="21"/>
                    </w:rPr>
                  </m:ctrlPr>
                </m:sSubPr>
                <m:e>
                  <m:r>
                    <w:rPr>
                      <w:rFonts w:ascii="Cambria Math" w:eastAsiaTheme="majorEastAsia" w:hAnsi="Cambria Math"/>
                      <w:szCs w:val="21"/>
                    </w:rPr>
                    <m:t>L</m:t>
                  </m:r>
                </m:e>
                <m:sub>
                  <m:r>
                    <w:rPr>
                      <w:rFonts w:ascii="Cambria Math" w:eastAsiaTheme="majorEastAsia" w:hAnsi="Cambria Math"/>
                      <w:szCs w:val="21"/>
                    </w:rPr>
                    <m:t>i</m:t>
                  </m:r>
                </m:sub>
              </m:sSub>
            </m:oMath>
            <w:r>
              <w:rPr>
                <w:rFonts w:eastAsiaTheme="majorEastAsia"/>
                <w:szCs w:val="21"/>
              </w:rPr>
              <w:t>（</w:t>
            </w:r>
            <w:r>
              <w:rPr>
                <w:rFonts w:eastAsiaTheme="majorEastAsia"/>
                <w:szCs w:val="21"/>
              </w:rPr>
              <w:t>cm</w:t>
            </w:r>
            <w:r>
              <w:rPr>
                <w:rFonts w:eastAsiaTheme="majorEastAsia"/>
                <w:szCs w:val="21"/>
              </w:rPr>
              <w:t>）</w:t>
            </w:r>
          </w:p>
        </w:tc>
      </w:tr>
      <w:tr w:rsidR="00803F12" w14:paraId="356C260B" w14:textId="77777777">
        <w:trPr>
          <w:jc w:val="center"/>
        </w:trPr>
        <w:tc>
          <w:tcPr>
            <w:tcW w:w="1276" w:type="dxa"/>
            <w:vAlign w:val="center"/>
          </w:tcPr>
          <w:p w14:paraId="67EB8B72" w14:textId="77777777" w:rsidR="00803F12" w:rsidRDefault="00000000">
            <w:pPr>
              <w:jc w:val="center"/>
              <w:rPr>
                <w:rFonts w:eastAsiaTheme="majorEastAsia"/>
                <w:szCs w:val="21"/>
              </w:rPr>
            </w:pPr>
            <w:r>
              <w:rPr>
                <w:rFonts w:eastAsiaTheme="majorEastAsia"/>
                <w:szCs w:val="21"/>
              </w:rPr>
              <w:t>1</w:t>
            </w:r>
          </w:p>
        </w:tc>
        <w:tc>
          <w:tcPr>
            <w:tcW w:w="1559" w:type="dxa"/>
            <w:vAlign w:val="bottom"/>
          </w:tcPr>
          <w:p w14:paraId="5251784B" w14:textId="77777777" w:rsidR="00803F12" w:rsidRDefault="00000000">
            <w:pPr>
              <w:jc w:val="center"/>
              <w:rPr>
                <w:rFonts w:eastAsiaTheme="majorEastAsia"/>
                <w:color w:val="000000"/>
                <w:szCs w:val="21"/>
              </w:rPr>
            </w:pPr>
            <w:r>
              <w:rPr>
                <w:rFonts w:eastAsiaTheme="majorEastAsia"/>
                <w:color w:val="000000"/>
                <w:szCs w:val="21"/>
              </w:rPr>
              <w:t>5.00</w:t>
            </w:r>
          </w:p>
        </w:tc>
        <w:tc>
          <w:tcPr>
            <w:tcW w:w="1559" w:type="dxa"/>
            <w:vAlign w:val="center"/>
          </w:tcPr>
          <w:p w14:paraId="1A80B3F5" w14:textId="77777777" w:rsidR="00803F12" w:rsidRDefault="00000000">
            <w:pPr>
              <w:jc w:val="center"/>
              <w:rPr>
                <w:rFonts w:eastAsiaTheme="majorEastAsia"/>
                <w:szCs w:val="21"/>
              </w:rPr>
            </w:pPr>
            <w:r>
              <w:rPr>
                <w:rFonts w:eastAsiaTheme="majorEastAsia"/>
                <w:szCs w:val="21"/>
              </w:rPr>
              <w:t>6</w:t>
            </w:r>
          </w:p>
        </w:tc>
        <w:tc>
          <w:tcPr>
            <w:tcW w:w="1559" w:type="dxa"/>
            <w:vAlign w:val="bottom"/>
          </w:tcPr>
          <w:p w14:paraId="56848842" w14:textId="77777777" w:rsidR="00803F12" w:rsidRDefault="00000000">
            <w:pPr>
              <w:jc w:val="center"/>
              <w:rPr>
                <w:rFonts w:eastAsiaTheme="majorEastAsia"/>
                <w:color w:val="000000"/>
                <w:szCs w:val="21"/>
              </w:rPr>
            </w:pPr>
            <w:r>
              <w:rPr>
                <w:rFonts w:eastAsiaTheme="majorEastAsia"/>
                <w:color w:val="000000"/>
                <w:szCs w:val="21"/>
              </w:rPr>
              <w:t>5.01</w:t>
            </w:r>
          </w:p>
        </w:tc>
      </w:tr>
      <w:tr w:rsidR="00803F12" w14:paraId="5C813C36" w14:textId="77777777">
        <w:trPr>
          <w:jc w:val="center"/>
        </w:trPr>
        <w:tc>
          <w:tcPr>
            <w:tcW w:w="1276" w:type="dxa"/>
            <w:vAlign w:val="center"/>
          </w:tcPr>
          <w:p w14:paraId="10FC3436" w14:textId="77777777" w:rsidR="00803F12" w:rsidRDefault="00000000">
            <w:pPr>
              <w:jc w:val="center"/>
              <w:rPr>
                <w:rFonts w:eastAsiaTheme="majorEastAsia"/>
                <w:szCs w:val="21"/>
              </w:rPr>
            </w:pPr>
            <w:r>
              <w:rPr>
                <w:rFonts w:eastAsiaTheme="majorEastAsia"/>
                <w:szCs w:val="21"/>
              </w:rPr>
              <w:t>2</w:t>
            </w:r>
          </w:p>
        </w:tc>
        <w:tc>
          <w:tcPr>
            <w:tcW w:w="1559" w:type="dxa"/>
            <w:vAlign w:val="bottom"/>
          </w:tcPr>
          <w:p w14:paraId="366BC8A5" w14:textId="77777777" w:rsidR="00803F12" w:rsidRDefault="00000000">
            <w:pPr>
              <w:jc w:val="center"/>
              <w:rPr>
                <w:rFonts w:eastAsiaTheme="majorEastAsia"/>
                <w:color w:val="000000"/>
                <w:szCs w:val="21"/>
              </w:rPr>
            </w:pPr>
            <w:r>
              <w:rPr>
                <w:rFonts w:eastAsiaTheme="majorEastAsia"/>
                <w:color w:val="000000"/>
                <w:szCs w:val="21"/>
              </w:rPr>
              <w:t>4.99</w:t>
            </w:r>
          </w:p>
        </w:tc>
        <w:tc>
          <w:tcPr>
            <w:tcW w:w="1559" w:type="dxa"/>
            <w:vAlign w:val="center"/>
          </w:tcPr>
          <w:p w14:paraId="5FFD314A" w14:textId="77777777" w:rsidR="00803F12" w:rsidRDefault="00000000">
            <w:pPr>
              <w:jc w:val="center"/>
              <w:rPr>
                <w:rFonts w:eastAsiaTheme="majorEastAsia"/>
                <w:szCs w:val="21"/>
              </w:rPr>
            </w:pPr>
            <w:r>
              <w:rPr>
                <w:rFonts w:eastAsiaTheme="majorEastAsia"/>
                <w:szCs w:val="21"/>
              </w:rPr>
              <w:t>7</w:t>
            </w:r>
          </w:p>
        </w:tc>
        <w:tc>
          <w:tcPr>
            <w:tcW w:w="1559" w:type="dxa"/>
            <w:vAlign w:val="bottom"/>
          </w:tcPr>
          <w:p w14:paraId="0F58CB70" w14:textId="77777777" w:rsidR="00803F12" w:rsidRDefault="00000000">
            <w:pPr>
              <w:jc w:val="center"/>
              <w:rPr>
                <w:rFonts w:eastAsiaTheme="majorEastAsia"/>
                <w:color w:val="000000"/>
                <w:szCs w:val="21"/>
              </w:rPr>
            </w:pPr>
            <w:r>
              <w:rPr>
                <w:rFonts w:eastAsiaTheme="majorEastAsia"/>
                <w:color w:val="000000"/>
                <w:szCs w:val="21"/>
              </w:rPr>
              <w:t>4.99</w:t>
            </w:r>
          </w:p>
        </w:tc>
      </w:tr>
      <w:tr w:rsidR="00803F12" w14:paraId="3E963B94" w14:textId="77777777">
        <w:trPr>
          <w:jc w:val="center"/>
        </w:trPr>
        <w:tc>
          <w:tcPr>
            <w:tcW w:w="1276" w:type="dxa"/>
            <w:vAlign w:val="center"/>
          </w:tcPr>
          <w:p w14:paraId="64EFCA1E" w14:textId="77777777" w:rsidR="00803F12" w:rsidRDefault="00000000">
            <w:pPr>
              <w:jc w:val="center"/>
              <w:rPr>
                <w:rFonts w:eastAsiaTheme="majorEastAsia"/>
                <w:szCs w:val="21"/>
              </w:rPr>
            </w:pPr>
            <w:r>
              <w:rPr>
                <w:rFonts w:eastAsiaTheme="majorEastAsia"/>
                <w:szCs w:val="21"/>
              </w:rPr>
              <w:t>3</w:t>
            </w:r>
          </w:p>
        </w:tc>
        <w:tc>
          <w:tcPr>
            <w:tcW w:w="1559" w:type="dxa"/>
            <w:vAlign w:val="bottom"/>
          </w:tcPr>
          <w:p w14:paraId="5E29CD51" w14:textId="77777777" w:rsidR="00803F12" w:rsidRDefault="00000000">
            <w:pPr>
              <w:jc w:val="center"/>
              <w:rPr>
                <w:rFonts w:eastAsiaTheme="majorEastAsia"/>
                <w:color w:val="000000"/>
                <w:szCs w:val="21"/>
              </w:rPr>
            </w:pPr>
            <w:r>
              <w:rPr>
                <w:rFonts w:eastAsiaTheme="majorEastAsia"/>
                <w:color w:val="000000"/>
                <w:szCs w:val="21"/>
              </w:rPr>
              <w:t>5.00</w:t>
            </w:r>
          </w:p>
        </w:tc>
        <w:tc>
          <w:tcPr>
            <w:tcW w:w="1559" w:type="dxa"/>
            <w:vAlign w:val="center"/>
          </w:tcPr>
          <w:p w14:paraId="04B69643" w14:textId="77777777" w:rsidR="00803F12" w:rsidRDefault="00000000">
            <w:pPr>
              <w:jc w:val="center"/>
              <w:rPr>
                <w:rFonts w:eastAsiaTheme="majorEastAsia"/>
                <w:szCs w:val="21"/>
              </w:rPr>
            </w:pPr>
            <w:r>
              <w:rPr>
                <w:rFonts w:eastAsiaTheme="majorEastAsia"/>
                <w:szCs w:val="21"/>
              </w:rPr>
              <w:t>8</w:t>
            </w:r>
          </w:p>
        </w:tc>
        <w:tc>
          <w:tcPr>
            <w:tcW w:w="1559" w:type="dxa"/>
            <w:vAlign w:val="bottom"/>
          </w:tcPr>
          <w:p w14:paraId="6BAF4927" w14:textId="77777777" w:rsidR="00803F12" w:rsidRDefault="00000000">
            <w:pPr>
              <w:jc w:val="center"/>
              <w:rPr>
                <w:rFonts w:eastAsiaTheme="majorEastAsia"/>
                <w:color w:val="000000"/>
                <w:szCs w:val="21"/>
              </w:rPr>
            </w:pPr>
            <w:r>
              <w:rPr>
                <w:rFonts w:eastAsiaTheme="majorEastAsia"/>
                <w:color w:val="000000"/>
                <w:szCs w:val="21"/>
              </w:rPr>
              <w:t>4.99</w:t>
            </w:r>
          </w:p>
        </w:tc>
      </w:tr>
      <w:tr w:rsidR="00803F12" w14:paraId="448C4B26" w14:textId="77777777">
        <w:trPr>
          <w:jc w:val="center"/>
        </w:trPr>
        <w:tc>
          <w:tcPr>
            <w:tcW w:w="1276" w:type="dxa"/>
            <w:vAlign w:val="center"/>
          </w:tcPr>
          <w:p w14:paraId="24787183" w14:textId="77777777" w:rsidR="00803F12" w:rsidRDefault="00000000">
            <w:pPr>
              <w:jc w:val="center"/>
              <w:rPr>
                <w:rFonts w:eastAsiaTheme="majorEastAsia"/>
                <w:szCs w:val="21"/>
              </w:rPr>
            </w:pPr>
            <w:r>
              <w:rPr>
                <w:rFonts w:eastAsiaTheme="majorEastAsia"/>
                <w:szCs w:val="21"/>
              </w:rPr>
              <w:t>4</w:t>
            </w:r>
          </w:p>
        </w:tc>
        <w:tc>
          <w:tcPr>
            <w:tcW w:w="1559" w:type="dxa"/>
            <w:vAlign w:val="bottom"/>
          </w:tcPr>
          <w:p w14:paraId="3BA772C6" w14:textId="77777777" w:rsidR="00803F12" w:rsidRDefault="00000000">
            <w:pPr>
              <w:jc w:val="center"/>
              <w:rPr>
                <w:rFonts w:eastAsiaTheme="majorEastAsia"/>
                <w:color w:val="000000"/>
                <w:szCs w:val="21"/>
              </w:rPr>
            </w:pPr>
            <w:r>
              <w:rPr>
                <w:rFonts w:eastAsiaTheme="majorEastAsia"/>
                <w:color w:val="000000"/>
                <w:szCs w:val="21"/>
              </w:rPr>
              <w:t>4.99</w:t>
            </w:r>
          </w:p>
        </w:tc>
        <w:tc>
          <w:tcPr>
            <w:tcW w:w="1559" w:type="dxa"/>
            <w:vAlign w:val="center"/>
          </w:tcPr>
          <w:p w14:paraId="21EAFB03" w14:textId="77777777" w:rsidR="00803F12" w:rsidRDefault="00000000">
            <w:pPr>
              <w:jc w:val="center"/>
              <w:rPr>
                <w:rFonts w:eastAsiaTheme="majorEastAsia"/>
                <w:szCs w:val="21"/>
              </w:rPr>
            </w:pPr>
            <w:r>
              <w:rPr>
                <w:rFonts w:eastAsiaTheme="majorEastAsia"/>
                <w:szCs w:val="21"/>
              </w:rPr>
              <w:t>9</w:t>
            </w:r>
          </w:p>
        </w:tc>
        <w:tc>
          <w:tcPr>
            <w:tcW w:w="1559" w:type="dxa"/>
            <w:vAlign w:val="bottom"/>
          </w:tcPr>
          <w:p w14:paraId="4EAC56D7" w14:textId="77777777" w:rsidR="00803F12" w:rsidRDefault="00000000">
            <w:pPr>
              <w:jc w:val="center"/>
              <w:rPr>
                <w:rFonts w:eastAsiaTheme="majorEastAsia"/>
                <w:color w:val="000000"/>
                <w:szCs w:val="21"/>
              </w:rPr>
            </w:pPr>
            <w:r>
              <w:rPr>
                <w:rFonts w:eastAsiaTheme="majorEastAsia"/>
                <w:color w:val="000000"/>
                <w:szCs w:val="21"/>
              </w:rPr>
              <w:t>4.99</w:t>
            </w:r>
          </w:p>
        </w:tc>
      </w:tr>
      <w:tr w:rsidR="00803F12" w14:paraId="0CE2F609" w14:textId="77777777">
        <w:trPr>
          <w:jc w:val="center"/>
        </w:trPr>
        <w:tc>
          <w:tcPr>
            <w:tcW w:w="1276" w:type="dxa"/>
            <w:vAlign w:val="center"/>
          </w:tcPr>
          <w:p w14:paraId="552BD0DD" w14:textId="77777777" w:rsidR="00803F12" w:rsidRDefault="00000000">
            <w:pPr>
              <w:jc w:val="center"/>
              <w:rPr>
                <w:rFonts w:eastAsiaTheme="majorEastAsia"/>
                <w:szCs w:val="21"/>
              </w:rPr>
            </w:pPr>
            <w:r>
              <w:rPr>
                <w:rFonts w:eastAsiaTheme="majorEastAsia"/>
                <w:szCs w:val="21"/>
              </w:rPr>
              <w:t>5</w:t>
            </w:r>
          </w:p>
        </w:tc>
        <w:tc>
          <w:tcPr>
            <w:tcW w:w="1559" w:type="dxa"/>
            <w:vAlign w:val="bottom"/>
          </w:tcPr>
          <w:p w14:paraId="0CF882E2" w14:textId="77777777" w:rsidR="00803F12" w:rsidRDefault="00000000">
            <w:pPr>
              <w:jc w:val="center"/>
              <w:rPr>
                <w:rFonts w:eastAsiaTheme="majorEastAsia"/>
                <w:color w:val="000000"/>
                <w:szCs w:val="21"/>
              </w:rPr>
            </w:pPr>
            <w:r>
              <w:rPr>
                <w:rFonts w:eastAsiaTheme="majorEastAsia"/>
                <w:color w:val="000000"/>
                <w:szCs w:val="21"/>
              </w:rPr>
              <w:t>5.00</w:t>
            </w:r>
          </w:p>
        </w:tc>
        <w:tc>
          <w:tcPr>
            <w:tcW w:w="1559" w:type="dxa"/>
            <w:vAlign w:val="center"/>
          </w:tcPr>
          <w:p w14:paraId="34C1CE5A" w14:textId="77777777" w:rsidR="00803F12" w:rsidRDefault="00000000">
            <w:pPr>
              <w:jc w:val="center"/>
              <w:rPr>
                <w:rFonts w:eastAsiaTheme="majorEastAsia"/>
                <w:szCs w:val="21"/>
              </w:rPr>
            </w:pPr>
            <w:r>
              <w:rPr>
                <w:rFonts w:eastAsiaTheme="majorEastAsia"/>
                <w:szCs w:val="21"/>
              </w:rPr>
              <w:t>10</w:t>
            </w:r>
          </w:p>
        </w:tc>
        <w:tc>
          <w:tcPr>
            <w:tcW w:w="1559" w:type="dxa"/>
            <w:vAlign w:val="bottom"/>
          </w:tcPr>
          <w:p w14:paraId="0A1619A8" w14:textId="77777777" w:rsidR="00803F12" w:rsidRDefault="00000000">
            <w:pPr>
              <w:jc w:val="center"/>
              <w:rPr>
                <w:rFonts w:eastAsiaTheme="majorEastAsia"/>
                <w:color w:val="000000"/>
                <w:szCs w:val="21"/>
              </w:rPr>
            </w:pPr>
            <w:r>
              <w:rPr>
                <w:rFonts w:eastAsiaTheme="majorEastAsia"/>
                <w:color w:val="000000"/>
                <w:szCs w:val="21"/>
              </w:rPr>
              <w:t>5.00</w:t>
            </w:r>
          </w:p>
        </w:tc>
      </w:tr>
    </w:tbl>
    <w:p w14:paraId="7A056CFD" w14:textId="77777777" w:rsidR="00803F12" w:rsidRDefault="00000000">
      <w:pPr>
        <w:spacing w:line="360" w:lineRule="auto"/>
        <w:rPr>
          <w:rFonts w:eastAsiaTheme="majorEastAsia"/>
          <w:sz w:val="24"/>
        </w:rPr>
      </w:pPr>
      <w:r>
        <w:rPr>
          <w:rFonts w:eastAsiaTheme="majorEastAsia"/>
          <w:sz w:val="24"/>
        </w:rPr>
        <w:t>其算术平均值</w:t>
      </w:r>
      <w:r>
        <w:rPr>
          <w:rFonts w:eastAsiaTheme="majorEastAsia"/>
          <w:sz w:val="24"/>
        </w:rPr>
        <w:object w:dxaOrig="216" w:dyaOrig="348" w14:anchorId="79CE3A49">
          <v:shape id="_x0000_i1027" type="#_x0000_t75" style="width:10.8pt;height:17.4pt" o:ole="">
            <v:imagedata r:id="rId20" o:title=""/>
          </v:shape>
          <o:OLEObject Type="Embed" ProgID="Equation.3" ShapeID="_x0000_i1027" DrawAspect="Content" ObjectID="_1758522207" r:id="rId23"/>
        </w:object>
      </w:r>
      <m:oMath>
        <m:acc>
          <m:accPr>
            <m:chr m:val="̅"/>
            <m:ctrlPr>
              <w:rPr>
                <w:rFonts w:ascii="Cambria Math" w:eastAsiaTheme="majorEastAsia" w:hAnsi="Cambria Math"/>
                <w:sz w:val="24"/>
              </w:rPr>
            </m:ctrlPr>
          </m:accPr>
          <m:e>
            <m:r>
              <m:rPr>
                <m:nor/>
              </m:rPr>
              <w:rPr>
                <w:rStyle w:val="CambriaMath"/>
                <w:rFonts w:ascii="Times New Roman" w:eastAsiaTheme="majorEastAsia" w:hAnsi="Times New Roman"/>
                <w:i w:val="0"/>
              </w:rPr>
              <m:t>L</m:t>
            </m:r>
          </m:e>
        </m:acc>
        <m:r>
          <m:rPr>
            <m:nor/>
          </m:rPr>
          <w:rPr>
            <w:rFonts w:eastAsiaTheme="majorEastAsia"/>
            <w:sz w:val="24"/>
          </w:rPr>
          <m:t>=</m:t>
        </m:r>
        <m:f>
          <m:fPr>
            <m:ctrlPr>
              <w:rPr>
                <w:rFonts w:ascii="Cambria Math" w:eastAsiaTheme="majorEastAsia" w:hAnsi="Cambria Math"/>
                <w:sz w:val="24"/>
              </w:rPr>
            </m:ctrlPr>
          </m:fPr>
          <m:num>
            <m:nary>
              <m:naryPr>
                <m:chr m:val="∑"/>
                <m:limLoc m:val="undOvr"/>
                <m:ctrlPr>
                  <w:rPr>
                    <w:rStyle w:val="CambriaMath"/>
                    <w:rFonts w:ascii="Cambria Math" w:eastAsiaTheme="majorEastAsia"/>
                    <w:i w:val="0"/>
                  </w:rPr>
                </m:ctrlPr>
              </m:naryPr>
              <m:sub>
                <w:proofErr w:type="spellStart"/>
                <m:r>
                  <m:rPr>
                    <m:nor/>
                  </m:rPr>
                  <w:rPr>
                    <w:rStyle w:val="CambriaMath"/>
                    <w:rFonts w:ascii="Times New Roman" w:eastAsiaTheme="majorEastAsia" w:hAnsi="Times New Roman"/>
                    <w:i w:val="0"/>
                  </w:rPr>
                  <m:t>i</m:t>
                </m:r>
                <w:proofErr w:type="spellEnd"/>
                <m:r>
                  <m:rPr>
                    <m:nor/>
                  </m:rPr>
                  <w:rPr>
                    <w:rStyle w:val="CambriaMath"/>
                    <w:rFonts w:ascii="Times New Roman" w:eastAsiaTheme="majorEastAsia" w:hAnsi="Times New Roman"/>
                    <w:i w:val="0"/>
                  </w:rPr>
                  <m:t>=1</m:t>
                </m:r>
              </m:sub>
              <m:sup>
                <m:r>
                  <m:rPr>
                    <m:nor/>
                  </m:rPr>
                  <w:rPr>
                    <w:rStyle w:val="CambriaMath"/>
                    <w:rFonts w:ascii="Times New Roman" w:eastAsiaTheme="majorEastAsia" w:hAnsi="Times New Roman"/>
                    <w:i w:val="0"/>
                  </w:rPr>
                  <m:t>10</m:t>
                </m:r>
              </m:sup>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L</m:t>
                    </m:r>
                  </m:e>
                  <m:sub>
                    <w:proofErr w:type="spellStart"/>
                    <m:r>
                      <m:rPr>
                        <m:nor/>
                      </m:rPr>
                      <w:rPr>
                        <w:rStyle w:val="CambriaMath"/>
                        <w:rFonts w:ascii="Times New Roman" w:eastAsiaTheme="majorEastAsia" w:hAnsi="Times New Roman"/>
                        <w:i w:val="0"/>
                      </w:rPr>
                      <m:t>i</m:t>
                    </m:r>
                    <w:proofErr w:type="spellEnd"/>
                  </m:sub>
                </m:sSub>
              </m:e>
            </m:nary>
          </m:num>
          <m:den>
            <m:r>
              <m:rPr>
                <m:nor/>
              </m:rPr>
              <w:rPr>
                <w:rStyle w:val="CambriaMath"/>
                <w:rFonts w:ascii="Times New Roman" w:eastAsiaTheme="majorEastAsia" w:hAnsi="Times New Roman"/>
                <w:i w:val="0"/>
              </w:rPr>
              <m:t>10</m:t>
            </m:r>
          </m:den>
        </m:f>
        <m:r>
          <w:rPr>
            <w:rFonts w:ascii="Cambria Math" w:eastAsiaTheme="majorEastAsia" w:hAnsi="Cambria Math"/>
            <w:sz w:val="24"/>
          </w:rPr>
          <m:t>=</m:t>
        </m:r>
        <m:r>
          <m:rPr>
            <m:sty m:val="p"/>
          </m:rPr>
          <w:rPr>
            <w:rFonts w:ascii="Cambria Math" w:eastAsiaTheme="majorEastAsia" w:hAnsi="Cambria Math"/>
            <w:sz w:val="24"/>
          </w:rPr>
          <m:t>5.00cm</m:t>
        </m:r>
      </m:oMath>
    </w:p>
    <w:p w14:paraId="3D332F2E" w14:textId="77777777" w:rsidR="00803F12" w:rsidRDefault="00000000">
      <w:pPr>
        <w:spacing w:line="360" w:lineRule="auto"/>
        <w:rPr>
          <w:rFonts w:eastAsiaTheme="majorEastAsia"/>
          <w:position w:val="-30"/>
          <w:sz w:val="24"/>
        </w:rPr>
      </w:pPr>
      <w:r>
        <w:rPr>
          <w:rFonts w:eastAsiaTheme="majorEastAsia"/>
          <w:sz w:val="24"/>
        </w:rPr>
        <w:t>单次试验标准差：</w:t>
      </w:r>
      <w:r>
        <w:rPr>
          <w:rFonts w:eastAsiaTheme="majorEastAsia"/>
          <w:sz w:val="24"/>
        </w:rPr>
        <w:t xml:space="preserve"> </w:t>
      </w:r>
      <m:oMath>
        <m:r>
          <m:rPr>
            <m:nor/>
          </m:rPr>
          <w:rPr>
            <w:rFonts w:eastAsiaTheme="majorEastAsia"/>
            <w:sz w:val="24"/>
          </w:rPr>
          <m:t>s=</m:t>
        </m:r>
        <m:rad>
          <m:radPr>
            <m:degHide m:val="1"/>
            <m:ctrlPr>
              <w:rPr>
                <w:rFonts w:ascii="Cambria Math" w:eastAsiaTheme="majorEastAsia" w:hAnsi="Cambria Math"/>
                <w:sz w:val="24"/>
              </w:rPr>
            </m:ctrlPr>
          </m:radPr>
          <m:deg/>
          <m:e>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10</m:t>
                </m:r>
              </m:sup>
              <m:e>
                <m:f>
                  <m:fPr>
                    <m:ctrlPr>
                      <w:rPr>
                        <w:rStyle w:val="CambriaMath"/>
                        <w:rFonts w:ascii="Cambria Math" w:eastAsiaTheme="majorEastAsia"/>
                        <w:i w:val="0"/>
                      </w:rPr>
                    </m:ctrlPr>
                  </m:fPr>
                  <m:num>
                    <m:sSup>
                      <m:sSupPr>
                        <m:ctrlPr>
                          <w:rPr>
                            <w:rStyle w:val="CambriaMath"/>
                            <w:rFonts w:ascii="Cambria Math" w:eastAsiaTheme="majorEastAsia"/>
                            <w:i w:val="0"/>
                          </w:rPr>
                        </m:ctrlPr>
                      </m:sSupPr>
                      <m:e>
                        <m:d>
                          <m:dPr>
                            <m:ctrlPr>
                              <w:rPr>
                                <w:rStyle w:val="CambriaMath"/>
                                <w:rFonts w:ascii="Cambria Math" w:eastAsiaTheme="majorEastAsia"/>
                                <w:i w:val="0"/>
                              </w:rPr>
                            </m:ctrlPr>
                          </m:dPr>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L</m:t>
                                </m:r>
                              </m:e>
                              <m:sub>
                                <m:r>
                                  <m:rPr>
                                    <m:nor/>
                                  </m:rPr>
                                  <w:rPr>
                                    <w:rStyle w:val="CambriaMath"/>
                                    <w:rFonts w:ascii="Times New Roman" w:eastAsiaTheme="majorEastAsia" w:hAnsi="Times New Roman"/>
                                    <w:i w:val="0"/>
                                  </w:rPr>
                                  <m:t>i</m:t>
                                </m:r>
                              </m:sub>
                            </m:sSub>
                            <m:r>
                              <m:rPr>
                                <m:nor/>
                              </m:rPr>
                              <w:rPr>
                                <w:rStyle w:val="CambriaMath"/>
                                <w:rFonts w:ascii="Times New Roman" w:eastAsiaTheme="majorEastAsia" w:hAnsi="Times New Roman"/>
                                <w:i w:val="0"/>
                              </w:rPr>
                              <m:t>-</m:t>
                            </m:r>
                            <m:acc>
                              <m:accPr>
                                <m:chr m:val="̅"/>
                                <m:ctrlPr>
                                  <w:rPr>
                                    <w:rStyle w:val="CambriaMath"/>
                                    <w:rFonts w:ascii="Cambria Math" w:eastAsiaTheme="majorEastAsia"/>
                                    <w:i w:val="0"/>
                                  </w:rPr>
                                </m:ctrlPr>
                              </m:accPr>
                              <m:e>
                                <m:r>
                                  <m:rPr>
                                    <m:nor/>
                                  </m:rPr>
                                  <w:rPr>
                                    <w:rStyle w:val="CambriaMath"/>
                                    <w:rFonts w:ascii="Times New Roman" w:eastAsiaTheme="majorEastAsia" w:hAnsi="Times New Roman"/>
                                    <w:i w:val="0"/>
                                  </w:rPr>
                                  <m:t>L</m:t>
                                </m:r>
                              </m:e>
                            </m:acc>
                          </m:e>
                        </m:d>
                      </m:e>
                      <m:sup>
                        <m:r>
                          <m:rPr>
                            <m:nor/>
                          </m:rPr>
                          <w:rPr>
                            <w:rStyle w:val="CambriaMath"/>
                            <w:rFonts w:ascii="Times New Roman" w:eastAsiaTheme="majorEastAsia" w:hAnsi="Times New Roman"/>
                            <w:i w:val="0"/>
                          </w:rPr>
                          <m:t>2</m:t>
                        </m:r>
                      </m:sup>
                    </m:sSup>
                  </m:num>
                  <m:den>
                    <m:r>
                      <m:rPr>
                        <m:nor/>
                      </m:rPr>
                      <w:rPr>
                        <w:rStyle w:val="CambriaMath"/>
                        <w:rFonts w:ascii="Times New Roman" w:eastAsiaTheme="majorEastAsia" w:hAnsi="Times New Roman"/>
                        <w:i w:val="0"/>
                      </w:rPr>
                      <m:t>10-1</m:t>
                    </m:r>
                  </m:den>
                </m:f>
              </m:e>
            </m:nary>
          </m:e>
        </m:rad>
        <m:r>
          <m:rPr>
            <m:nor/>
          </m:rPr>
          <w:rPr>
            <w:rFonts w:eastAsiaTheme="majorEastAsia"/>
            <w:sz w:val="24"/>
          </w:rPr>
          <m:t>=0.007cm</m:t>
        </m:r>
      </m:oMath>
    </w:p>
    <w:p w14:paraId="6FA5C88E" w14:textId="77777777" w:rsidR="00803F12" w:rsidRDefault="00000000">
      <w:pPr>
        <w:spacing w:line="360" w:lineRule="auto"/>
        <w:ind w:firstLineChars="200" w:firstLine="480"/>
        <w:rPr>
          <w:rFonts w:eastAsiaTheme="majorEastAsia"/>
          <w:sz w:val="24"/>
        </w:rPr>
      </w:pPr>
      <w:r>
        <w:rPr>
          <w:rFonts w:eastAsiaTheme="majorEastAsia"/>
          <w:sz w:val="24"/>
        </w:rPr>
        <w:t>在实际测量中，在重复性条件下，测量</w:t>
      </w:r>
      <w:r>
        <w:rPr>
          <w:rFonts w:eastAsiaTheme="majorEastAsia"/>
          <w:sz w:val="24"/>
        </w:rPr>
        <w:t>3</w:t>
      </w:r>
      <w:r>
        <w:rPr>
          <w:rFonts w:eastAsiaTheme="majorEastAsia"/>
          <w:sz w:val="24"/>
        </w:rPr>
        <w:t>次，以该</w:t>
      </w:r>
      <w:r>
        <w:rPr>
          <w:rFonts w:eastAsiaTheme="majorEastAsia"/>
          <w:sz w:val="24"/>
        </w:rPr>
        <w:t>3</w:t>
      </w:r>
      <w:r>
        <w:rPr>
          <w:rFonts w:eastAsiaTheme="majorEastAsia"/>
          <w:sz w:val="24"/>
        </w:rPr>
        <w:t>次测量值的算术平均值作为测量结果，可得到：</w:t>
      </w:r>
    </w:p>
    <w:p w14:paraId="460BEF6A" w14:textId="77777777" w:rsidR="00803F12" w:rsidRDefault="00000000">
      <w:pPr>
        <w:spacing w:line="360" w:lineRule="auto"/>
        <w:jc w:val="center"/>
        <w:rPr>
          <w:rFonts w:eastAsiaTheme="majorEastAsia"/>
          <w:position w:val="-30"/>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1</m:t>
              </m:r>
            </m:sub>
          </m:sSub>
          <m:r>
            <m:rPr>
              <m:nor/>
            </m:rPr>
            <w:rPr>
              <w:rStyle w:val="CambriaMath"/>
              <w:rFonts w:ascii="Times New Roman" w:eastAsiaTheme="majorEastAsia" w:hAnsi="Times New Roman"/>
              <w:i w:val="0"/>
            </w:rPr>
            <m:t>(L)=</m:t>
          </m:r>
          <m:f>
            <m:fPr>
              <m:ctrlPr>
                <w:rPr>
                  <w:rStyle w:val="CambriaMath"/>
                  <w:rFonts w:ascii="Cambria Math" w:eastAsiaTheme="majorEastAsia"/>
                  <w:i w:val="0"/>
                </w:rPr>
              </m:ctrlPr>
            </m:fPr>
            <m:num>
              <m:r>
                <m:rPr>
                  <m:nor/>
                </m:rPr>
                <w:rPr>
                  <w:rStyle w:val="CambriaMath"/>
                  <w:rFonts w:ascii="Times New Roman" w:eastAsiaTheme="majorEastAsia" w:hAnsi="Times New Roman"/>
                  <w:i w:val="0"/>
                </w:rPr>
                <m:t>s</m:t>
              </m:r>
            </m:num>
            <m:den>
              <m:rad>
                <m:radPr>
                  <m:degHide m:val="1"/>
                  <m:ctrlPr>
                    <w:rPr>
                      <w:rStyle w:val="CambriaMath"/>
                      <w:rFonts w:ascii="Cambria Math" w:eastAsiaTheme="majorEastAsia"/>
                      <w:i w:val="0"/>
                    </w:rPr>
                  </m:ctrlPr>
                </m:radPr>
                <m:deg/>
                <m:e>
                  <m:r>
                    <m:rPr>
                      <m:nor/>
                    </m:rPr>
                    <w:rPr>
                      <w:rStyle w:val="CambriaMath"/>
                      <w:rFonts w:ascii="Times New Roman" w:eastAsiaTheme="majorEastAsia" w:hAnsi="Times New Roman"/>
                      <w:i w:val="0"/>
                    </w:rPr>
                    <m:t>3</m:t>
                  </m:r>
                </m:e>
              </m:rad>
            </m:den>
          </m:f>
          <m:r>
            <m:rPr>
              <m:nor/>
            </m:rPr>
            <w:rPr>
              <w:rStyle w:val="CambriaMath"/>
              <w:rFonts w:ascii="Times New Roman" w:eastAsiaTheme="majorEastAsia" w:hAnsi="Times New Roman"/>
              <w:i w:val="0"/>
            </w:rPr>
            <m:t>=0.004</m:t>
          </m:r>
          <m:r>
            <m:rPr>
              <m:nor/>
            </m:rPr>
            <w:rPr>
              <w:rFonts w:eastAsiaTheme="majorEastAsia"/>
              <w:i/>
              <w:sz w:val="24"/>
            </w:rPr>
            <m:t>cm</m:t>
          </m:r>
        </m:oMath>
      </m:oMathPara>
    </w:p>
    <w:p w14:paraId="52EC8ADA" w14:textId="77777777" w:rsidR="00803F12" w:rsidRDefault="00000000">
      <w:pPr>
        <w:spacing w:line="360" w:lineRule="auto"/>
        <w:rPr>
          <w:rFonts w:ascii="黑体" w:eastAsia="黑体" w:hAnsi="黑体"/>
          <w:sz w:val="24"/>
        </w:rPr>
      </w:pPr>
      <w:r>
        <w:rPr>
          <w:rFonts w:ascii="黑体" w:eastAsia="黑体" w:hAnsi="黑体"/>
          <w:sz w:val="24"/>
        </w:rPr>
        <w:t>D.3.2.1.2</w:t>
      </w:r>
      <w:r>
        <w:rPr>
          <w:rFonts w:ascii="黑体" w:eastAsia="黑体" w:hAnsi="黑体" w:hint="eastAsia"/>
          <w:sz w:val="24"/>
        </w:rPr>
        <w:t xml:space="preserve"> </w:t>
      </w:r>
      <w:r>
        <w:rPr>
          <w:rFonts w:ascii="黑体" w:eastAsia="黑体" w:hAnsi="黑体"/>
          <w:sz w:val="24"/>
        </w:rPr>
        <w:t>卡尺校准结果引起的标准不确定度</w:t>
      </w:r>
      <m:oMath>
        <m:sSub>
          <m:sSubPr>
            <m:ctrlPr>
              <w:rPr>
                <w:rFonts w:ascii="Cambria Math" w:eastAsia="黑体" w:hAnsi="Cambria Math"/>
                <w:sz w:val="24"/>
              </w:rPr>
            </m:ctrlPr>
          </m:sSubPr>
          <m:e>
            <m:r>
              <m:rPr>
                <m:sty m:val="p"/>
              </m:rPr>
              <w:rPr>
                <w:rFonts w:ascii="Cambria Math" w:eastAsia="黑体" w:hAnsi="Cambria Math"/>
                <w:sz w:val="24"/>
              </w:rPr>
              <m:t>u</m:t>
            </m:r>
          </m:e>
          <m:sub>
            <m:r>
              <m:rPr>
                <m:sty m:val="p"/>
              </m:rPr>
              <w:rPr>
                <w:rFonts w:ascii="Cambria Math" w:eastAsia="黑体" w:hAnsi="Cambria Math"/>
                <w:sz w:val="24"/>
              </w:rPr>
              <m:t>2</m:t>
            </m:r>
          </m:sub>
        </m:sSub>
        <m:r>
          <m:rPr>
            <m:sty m:val="p"/>
          </m:rPr>
          <w:rPr>
            <w:rFonts w:ascii="Cambria Math" w:eastAsia="黑体" w:hAnsi="Cambria Math"/>
            <w:sz w:val="24"/>
          </w:rPr>
          <m:t>(L)</m:t>
        </m:r>
      </m:oMath>
    </w:p>
    <w:p w14:paraId="5797A2C3" w14:textId="77777777" w:rsidR="00803F12" w:rsidRDefault="00000000">
      <w:pPr>
        <w:snapToGrid w:val="0"/>
        <w:spacing w:line="360" w:lineRule="auto"/>
        <w:ind w:firstLineChars="200" w:firstLine="480"/>
        <w:rPr>
          <w:rFonts w:eastAsiaTheme="majorEastAsia"/>
          <w:sz w:val="24"/>
        </w:rPr>
      </w:pPr>
      <w:r>
        <w:rPr>
          <w:rFonts w:eastAsiaTheme="majorEastAsia"/>
          <w:sz w:val="24"/>
        </w:rPr>
        <w:t>卡尺校准不确定度为</w:t>
      </w:r>
      <w:r>
        <w:rPr>
          <w:rFonts w:eastAsiaTheme="majorEastAsia"/>
          <w:i/>
          <w:sz w:val="24"/>
        </w:rPr>
        <w:t>U</w:t>
      </w:r>
      <w:r>
        <w:rPr>
          <w:rFonts w:eastAsiaTheme="majorEastAsia"/>
          <w:sz w:val="24"/>
        </w:rPr>
        <w:t xml:space="preserve">=0.01mm </w:t>
      </w:r>
      <w:r>
        <w:rPr>
          <w:rFonts w:eastAsiaTheme="majorEastAsia"/>
          <w:sz w:val="24"/>
        </w:rPr>
        <w:t>（</w:t>
      </w:r>
      <w:r>
        <w:rPr>
          <w:rFonts w:eastAsiaTheme="majorEastAsia"/>
          <w:i/>
          <w:sz w:val="24"/>
        </w:rPr>
        <w:t>k</w:t>
      </w:r>
      <w:r>
        <w:rPr>
          <w:rFonts w:eastAsiaTheme="majorEastAsia"/>
          <w:sz w:val="24"/>
        </w:rPr>
        <w:t>=2</w:t>
      </w:r>
      <w:r>
        <w:rPr>
          <w:rFonts w:eastAsiaTheme="majorEastAsia"/>
          <w:sz w:val="24"/>
        </w:rPr>
        <w:t>），则</w:t>
      </w:r>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2</m:t>
            </m:r>
          </m:sub>
        </m:sSub>
        <m:r>
          <m:rPr>
            <m:nor/>
          </m:rPr>
          <w:rPr>
            <w:rStyle w:val="CambriaMath"/>
            <w:rFonts w:eastAsiaTheme="majorEastAsia"/>
            <w:i w:val="0"/>
          </w:rPr>
          <m:t>(L)</m:t>
        </m:r>
      </m:oMath>
      <w:r>
        <w:rPr>
          <w:rFonts w:eastAsiaTheme="majorEastAsia"/>
          <w:sz w:val="24"/>
        </w:rPr>
        <w:t>=0.0005cm</w:t>
      </w:r>
    </w:p>
    <w:p w14:paraId="6F4BFD4F" w14:textId="77777777" w:rsidR="00803F12" w:rsidRDefault="00000000">
      <w:pPr>
        <w:spacing w:line="360" w:lineRule="auto"/>
        <w:rPr>
          <w:rFonts w:ascii="黑体" w:eastAsia="黑体" w:hAnsi="黑体"/>
          <w:sz w:val="24"/>
        </w:rPr>
      </w:pPr>
      <w:r>
        <w:rPr>
          <w:rFonts w:ascii="黑体" w:eastAsia="黑体" w:hAnsi="黑体"/>
          <w:sz w:val="24"/>
        </w:rPr>
        <w:t>D.3.2.1.3</w:t>
      </w:r>
      <w:r>
        <w:rPr>
          <w:rFonts w:ascii="黑体" w:eastAsia="黑体" w:hAnsi="黑体" w:hint="eastAsia"/>
          <w:sz w:val="24"/>
        </w:rPr>
        <w:t xml:space="preserve"> </w:t>
      </w:r>
      <w:r>
        <w:rPr>
          <w:rFonts w:ascii="黑体" w:eastAsia="黑体" w:hAnsi="黑体"/>
          <w:sz w:val="24"/>
        </w:rPr>
        <w:t>位置传感器距离测量合成标准不确定度</w:t>
      </w:r>
    </w:p>
    <w:p w14:paraId="5141C42C" w14:textId="77777777" w:rsidR="00803F12" w:rsidRDefault="00000000">
      <w:pPr>
        <w:snapToGrid w:val="0"/>
        <w:spacing w:line="360" w:lineRule="auto"/>
        <w:ind w:firstLineChars="200" w:firstLine="480"/>
        <w:rPr>
          <w:sz w:val="24"/>
        </w:rPr>
      </w:pPr>
      <w:r>
        <w:rPr>
          <w:sz w:val="24"/>
        </w:rPr>
        <w:lastRenderedPageBreak/>
        <w:t>合成标准不确定度汇总表</w:t>
      </w:r>
      <w:r>
        <w:rPr>
          <w:rFonts w:hint="eastAsia"/>
          <w:sz w:val="24"/>
        </w:rPr>
        <w:t>如表</w:t>
      </w:r>
      <w:r>
        <w:rPr>
          <w:rFonts w:hint="eastAsia"/>
          <w:sz w:val="24"/>
        </w:rPr>
        <w:t>D</w:t>
      </w:r>
      <w:r>
        <w:rPr>
          <w:sz w:val="24"/>
        </w:rPr>
        <w:t>.7</w:t>
      </w:r>
      <w:r>
        <w:rPr>
          <w:rFonts w:hint="eastAsia"/>
          <w:sz w:val="24"/>
        </w:rPr>
        <w:t>所示</w:t>
      </w:r>
    </w:p>
    <w:p w14:paraId="630FAB37" w14:textId="77777777" w:rsidR="00803F12" w:rsidRDefault="00000000">
      <w:pPr>
        <w:spacing w:line="360" w:lineRule="auto"/>
        <w:ind w:firstLine="420"/>
        <w:jc w:val="center"/>
        <w:rPr>
          <w:rFonts w:eastAsia="黑体"/>
          <w:bCs/>
          <w:szCs w:val="21"/>
        </w:rPr>
      </w:pPr>
      <w:r>
        <w:rPr>
          <w:rFonts w:eastAsia="黑体"/>
          <w:bCs/>
          <w:szCs w:val="21"/>
        </w:rPr>
        <w:t>表</w:t>
      </w:r>
      <w:r>
        <w:rPr>
          <w:rFonts w:eastAsia="黑体"/>
          <w:bCs/>
          <w:szCs w:val="21"/>
        </w:rPr>
        <w:t>D.7</w:t>
      </w:r>
      <w:r>
        <w:rPr>
          <w:rFonts w:eastAsia="黑体"/>
          <w:bCs/>
          <w:szCs w:val="21"/>
        </w:rPr>
        <w:t>标准不确定度分量计算列表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3937"/>
        <w:gridCol w:w="1467"/>
      </w:tblGrid>
      <w:tr w:rsidR="00803F12" w14:paraId="14F20767" w14:textId="77777777">
        <w:trPr>
          <w:jc w:val="center"/>
        </w:trPr>
        <w:tc>
          <w:tcPr>
            <w:tcW w:w="1958" w:type="dxa"/>
            <w:vAlign w:val="center"/>
          </w:tcPr>
          <w:p w14:paraId="6B285803" w14:textId="77777777" w:rsidR="00803F12" w:rsidRDefault="00000000">
            <w:pPr>
              <w:jc w:val="center"/>
              <w:rPr>
                <w:rFonts w:eastAsiaTheme="majorEastAsia"/>
                <w:szCs w:val="21"/>
              </w:rPr>
            </w:pPr>
            <w:r>
              <w:rPr>
                <w:rFonts w:eastAsiaTheme="majorEastAsia"/>
                <w:szCs w:val="21"/>
              </w:rPr>
              <w:t>标准不确定符号</w:t>
            </w:r>
          </w:p>
        </w:tc>
        <w:tc>
          <w:tcPr>
            <w:tcW w:w="3937" w:type="dxa"/>
            <w:vAlign w:val="center"/>
          </w:tcPr>
          <w:p w14:paraId="05C54EAC" w14:textId="77777777" w:rsidR="00803F12" w:rsidRDefault="00000000">
            <w:pPr>
              <w:jc w:val="center"/>
              <w:rPr>
                <w:rFonts w:eastAsiaTheme="majorEastAsia"/>
                <w:szCs w:val="21"/>
              </w:rPr>
            </w:pPr>
            <w:r>
              <w:rPr>
                <w:rFonts w:eastAsiaTheme="majorEastAsia"/>
                <w:szCs w:val="21"/>
              </w:rPr>
              <w:t>标准不确定度来源</w:t>
            </w:r>
          </w:p>
        </w:tc>
        <w:tc>
          <w:tcPr>
            <w:tcW w:w="1467" w:type="dxa"/>
            <w:vAlign w:val="center"/>
          </w:tcPr>
          <w:p w14:paraId="7D67DF64" w14:textId="77777777" w:rsidR="00803F12" w:rsidRDefault="00000000">
            <w:pPr>
              <w:jc w:val="center"/>
              <w:rPr>
                <w:rFonts w:eastAsiaTheme="majorEastAsia"/>
                <w:szCs w:val="21"/>
              </w:rPr>
            </w:pPr>
            <w:r>
              <w:rPr>
                <w:rFonts w:eastAsiaTheme="majorEastAsia"/>
                <w:szCs w:val="21"/>
              </w:rPr>
              <w:t>标准不确定度分量</w:t>
            </w:r>
          </w:p>
        </w:tc>
      </w:tr>
      <w:tr w:rsidR="00803F12" w14:paraId="44ADFA8C" w14:textId="77777777">
        <w:trPr>
          <w:jc w:val="center"/>
        </w:trPr>
        <w:tc>
          <w:tcPr>
            <w:tcW w:w="1958" w:type="dxa"/>
            <w:vAlign w:val="center"/>
          </w:tcPr>
          <w:p w14:paraId="2412A880" w14:textId="77777777" w:rsidR="00803F12" w:rsidRDefault="00000000">
            <w:pPr>
              <w:snapToGrid w:val="0"/>
              <w:spacing w:line="360" w:lineRule="auto"/>
              <w:ind w:leftChars="50" w:left="105" w:rightChars="50" w:right="105"/>
              <w:jc w:val="center"/>
              <w:rPr>
                <w:rFonts w:eastAsiaTheme="majorEastAsia"/>
                <w:bCs/>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1</m:t>
                    </m:r>
                  </m:sub>
                </m:sSub>
                <m:r>
                  <m:rPr>
                    <m:nor/>
                  </m:rPr>
                  <w:rPr>
                    <w:rFonts w:eastAsiaTheme="majorEastAsia"/>
                    <w:szCs w:val="21"/>
                  </w:rPr>
                  <m:t>(L)</m:t>
                </m:r>
              </m:oMath>
            </m:oMathPara>
          </w:p>
        </w:tc>
        <w:tc>
          <w:tcPr>
            <w:tcW w:w="3937" w:type="dxa"/>
            <w:vAlign w:val="center"/>
          </w:tcPr>
          <w:p w14:paraId="7AD7052C"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距离测量重复性</w:t>
            </w:r>
          </w:p>
        </w:tc>
        <w:tc>
          <w:tcPr>
            <w:tcW w:w="1467" w:type="dxa"/>
            <w:vAlign w:val="center"/>
          </w:tcPr>
          <w:p w14:paraId="25EE5E8C"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0.004cm</w:t>
            </w:r>
          </w:p>
        </w:tc>
      </w:tr>
      <w:tr w:rsidR="00803F12" w14:paraId="1CDA5119" w14:textId="77777777">
        <w:trPr>
          <w:jc w:val="center"/>
        </w:trPr>
        <w:tc>
          <w:tcPr>
            <w:tcW w:w="1958" w:type="dxa"/>
            <w:vAlign w:val="center"/>
          </w:tcPr>
          <w:p w14:paraId="6171B6F5" w14:textId="77777777" w:rsidR="00803F12" w:rsidRDefault="00000000">
            <w:pPr>
              <w:snapToGrid w:val="0"/>
              <w:spacing w:line="360" w:lineRule="auto"/>
              <w:ind w:leftChars="50" w:left="105" w:rightChars="50" w:right="105"/>
              <w:jc w:val="center"/>
              <w:rPr>
                <w:rFonts w:eastAsiaTheme="majorEastAsia"/>
                <w:i/>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2</m:t>
                    </m:r>
                  </m:sub>
                </m:sSub>
                <m:r>
                  <m:rPr>
                    <m:nor/>
                  </m:rPr>
                  <w:rPr>
                    <w:rFonts w:eastAsiaTheme="majorEastAsia"/>
                    <w:szCs w:val="21"/>
                  </w:rPr>
                  <m:t>(L)</m:t>
                </m:r>
              </m:oMath>
            </m:oMathPara>
          </w:p>
        </w:tc>
        <w:tc>
          <w:tcPr>
            <w:tcW w:w="3937" w:type="dxa"/>
            <w:vAlign w:val="center"/>
          </w:tcPr>
          <w:p w14:paraId="6284B6A2"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pacing w:val="-2"/>
                <w:szCs w:val="21"/>
              </w:rPr>
              <w:t>卡尺校准结果不确定度</w:t>
            </w:r>
          </w:p>
        </w:tc>
        <w:tc>
          <w:tcPr>
            <w:tcW w:w="1467" w:type="dxa"/>
            <w:vAlign w:val="center"/>
          </w:tcPr>
          <w:p w14:paraId="185F58B2"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0.0005cm</w:t>
            </w:r>
          </w:p>
        </w:tc>
      </w:tr>
    </w:tbl>
    <w:p w14:paraId="7E65FAE7" w14:textId="77777777" w:rsidR="00803F12" w:rsidRDefault="00000000">
      <w:pPr>
        <w:spacing w:line="360" w:lineRule="auto"/>
        <w:ind w:right="420" w:firstLineChars="200" w:firstLine="480"/>
        <w:rPr>
          <w:rFonts w:eastAsiaTheme="majorEastAsia"/>
          <w:color w:val="000000"/>
          <w:sz w:val="24"/>
        </w:rPr>
      </w:pPr>
      <w:r>
        <w:rPr>
          <w:rFonts w:eastAsiaTheme="majorEastAsia"/>
          <w:sz w:val="24"/>
        </w:rPr>
        <w:t>由于各影响量彼此独立不相关，</w:t>
      </w:r>
      <w:r>
        <w:rPr>
          <w:rFonts w:eastAsiaTheme="majorEastAsia"/>
          <w:color w:val="000000"/>
          <w:sz w:val="24"/>
        </w:rPr>
        <w:t>合成标准不确定度</w:t>
      </w:r>
      <w:r>
        <w:rPr>
          <w:rFonts w:eastAsiaTheme="majorEastAsia" w:hint="eastAsia"/>
          <w:color w:val="000000"/>
          <w:sz w:val="24"/>
        </w:rPr>
        <w:t>为：</w:t>
      </w:r>
    </w:p>
    <w:p w14:paraId="2957736B" w14:textId="77777777" w:rsidR="00803F12" w:rsidRDefault="00000000">
      <w:pPr>
        <w:spacing w:line="360" w:lineRule="auto"/>
        <w:ind w:right="420"/>
        <w:jc w:val="center"/>
        <w:rPr>
          <w:rFonts w:eastAsiaTheme="majorEastAsia"/>
          <w:color w:val="000000"/>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c</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L</m:t>
              </m:r>
            </m:e>
          </m:d>
          <m:r>
            <m:rPr>
              <m:nor/>
            </m:rPr>
            <w:rPr>
              <w:rStyle w:val="CambriaMath"/>
              <w:rFonts w:ascii="Times New Roman" w:eastAsiaTheme="majorEastAsia" w:hAnsi="Times New Roman"/>
              <w:i w:val="0"/>
            </w:rPr>
            <m:t>=</m:t>
          </m:r>
          <m:rad>
            <m:radPr>
              <m:degHide m:val="1"/>
              <m:ctrlPr>
                <w:rPr>
                  <w:rStyle w:val="CambriaMath"/>
                  <w:rFonts w:ascii="Cambria Math" w:eastAsiaTheme="majorEastAsia"/>
                  <w:i w:val="0"/>
                </w:rPr>
              </m:ctrlPr>
            </m:radPr>
            <m:deg/>
            <m:e>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2</m:t>
                  </m:r>
                </m:sup>
                <m:e>
                  <m:sSup>
                    <m:sSupPr>
                      <m:ctrlPr>
                        <w:rPr>
                          <w:rStyle w:val="CambriaMath"/>
                          <w:rFonts w:ascii="Cambria Math" w:eastAsiaTheme="majorEastAsia"/>
                          <w:i w:val="0"/>
                        </w:rPr>
                      </m:ctrlPr>
                    </m:sSupPr>
                    <m:e>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c</m:t>
                              </m:r>
                            </m:e>
                            <m:sub>
                              <m:r>
                                <m:rPr>
                                  <m:nor/>
                                </m:rPr>
                                <w:rPr>
                                  <w:rStyle w:val="CambriaMath"/>
                                  <w:rFonts w:ascii="Times New Roman" w:eastAsiaTheme="majorEastAsia" w:hAnsi="Times New Roman"/>
                                  <w:i w:val="0"/>
                                </w:rPr>
                                <m:t>ui</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L</m:t>
                              </m:r>
                            </m:e>
                          </m:d>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i</m:t>
                          </m:r>
                        </m:sub>
                      </m:sSub>
                      <m:r>
                        <m:rPr>
                          <m:nor/>
                        </m:rPr>
                        <w:rPr>
                          <w:rStyle w:val="CambriaMath"/>
                          <w:rFonts w:ascii="Times New Roman" w:eastAsiaTheme="majorEastAsia" w:hAnsi="Times New Roman"/>
                          <w:i w:val="0"/>
                        </w:rPr>
                        <m:t>(L))</m:t>
                      </m:r>
                    </m:e>
                    <m:sup>
                      <m:r>
                        <m:rPr>
                          <m:nor/>
                        </m:rPr>
                        <w:rPr>
                          <w:rStyle w:val="CambriaMath"/>
                          <w:rFonts w:ascii="Times New Roman" w:eastAsiaTheme="majorEastAsia" w:hAnsi="Times New Roman"/>
                          <w:i w:val="0"/>
                        </w:rPr>
                        <m:t>2</m:t>
                      </m:r>
                    </m:sup>
                  </m:sSup>
                </m:e>
              </m:nary>
            </m:e>
          </m:rad>
          <m:r>
            <m:rPr>
              <m:nor/>
            </m:rPr>
            <w:rPr>
              <w:rFonts w:eastAsiaTheme="majorEastAsia"/>
              <w:color w:val="000000"/>
              <w:sz w:val="24"/>
            </w:rPr>
            <m:t>= 0.004cm</m:t>
          </m:r>
        </m:oMath>
      </m:oMathPara>
    </w:p>
    <w:p w14:paraId="1AF3A152" w14:textId="77777777" w:rsidR="00803F12" w:rsidRDefault="00000000">
      <w:pPr>
        <w:spacing w:line="360" w:lineRule="auto"/>
        <w:rPr>
          <w:rFonts w:ascii="黑体" w:eastAsia="黑体" w:hAnsi="黑体"/>
          <w:sz w:val="24"/>
        </w:rPr>
      </w:pPr>
      <w:r>
        <w:rPr>
          <w:rFonts w:ascii="黑体" w:eastAsia="黑体" w:hAnsi="黑体"/>
          <w:sz w:val="24"/>
        </w:rPr>
        <w:t>D.3.2.2</w:t>
      </w:r>
      <w:r>
        <w:rPr>
          <w:rFonts w:ascii="黑体" w:eastAsia="黑体" w:hAnsi="黑体" w:hint="eastAsia"/>
          <w:sz w:val="24"/>
        </w:rPr>
        <w:t xml:space="preserve"> </w:t>
      </w:r>
      <w:r>
        <w:rPr>
          <w:rFonts w:ascii="黑体" w:eastAsia="黑体" w:hAnsi="黑体"/>
          <w:sz w:val="24"/>
        </w:rPr>
        <w:t>位置传感器触发时间差测量不确定度</w:t>
      </w:r>
    </w:p>
    <w:p w14:paraId="0F808B47" w14:textId="77777777" w:rsidR="00803F12" w:rsidRDefault="00000000">
      <w:pPr>
        <w:spacing w:line="360" w:lineRule="auto"/>
        <w:rPr>
          <w:rFonts w:ascii="黑体" w:eastAsia="黑体" w:hAnsi="黑体"/>
          <w:sz w:val="24"/>
        </w:rPr>
      </w:pPr>
      <w:r>
        <w:rPr>
          <w:rFonts w:ascii="黑体" w:eastAsia="黑体" w:hAnsi="黑体"/>
          <w:sz w:val="24"/>
        </w:rPr>
        <w:t>D.3.2.2.1</w:t>
      </w:r>
      <w:r>
        <w:rPr>
          <w:rFonts w:ascii="黑体" w:eastAsia="黑体" w:hAnsi="黑体" w:hint="eastAsia"/>
          <w:sz w:val="24"/>
        </w:rPr>
        <w:t xml:space="preserve"> </w:t>
      </w:r>
      <w:r>
        <w:rPr>
          <w:rFonts w:ascii="黑体" w:eastAsia="黑体" w:hAnsi="黑体"/>
          <w:sz w:val="24"/>
        </w:rPr>
        <w:t>测量重复性引起的标准不确定度</w:t>
      </w:r>
      <m:oMath>
        <m:sSub>
          <m:sSubPr>
            <m:ctrlPr>
              <w:rPr>
                <w:rFonts w:ascii="Cambria Math" w:eastAsia="黑体" w:hAnsi="Cambria Math"/>
                <w:sz w:val="24"/>
              </w:rPr>
            </m:ctrlPr>
          </m:sSubPr>
          <m:e>
            <m:r>
              <m:rPr>
                <m:sty m:val="p"/>
              </m:rPr>
              <w:rPr>
                <w:rFonts w:ascii="Cambria Math" w:eastAsia="黑体" w:hAnsi="Cambria Math"/>
                <w:sz w:val="24"/>
              </w:rPr>
              <m:t>u</m:t>
            </m:r>
          </m:e>
          <m:sub>
            <m:r>
              <m:rPr>
                <m:sty m:val="p"/>
              </m:rPr>
              <w:rPr>
                <w:rFonts w:ascii="Cambria Math" w:eastAsia="黑体" w:hAnsi="Cambria Math"/>
                <w:sz w:val="24"/>
              </w:rPr>
              <m:t>1</m:t>
            </m:r>
          </m:sub>
        </m:sSub>
        <m:r>
          <m:rPr>
            <m:sty m:val="p"/>
          </m:rPr>
          <w:rPr>
            <w:rFonts w:ascii="Cambria Math" w:eastAsia="黑体" w:hAnsi="Cambria Math"/>
            <w:sz w:val="24"/>
          </w:rPr>
          <m:t>(t)</m:t>
        </m:r>
      </m:oMath>
    </w:p>
    <w:p w14:paraId="516BD704" w14:textId="77777777" w:rsidR="00803F12" w:rsidRDefault="00000000">
      <w:pPr>
        <w:spacing w:beforeLines="50" w:before="156" w:line="360" w:lineRule="auto"/>
        <w:jc w:val="center"/>
        <w:rPr>
          <w:rFonts w:eastAsia="黑体"/>
          <w:bCs/>
          <w:szCs w:val="21"/>
        </w:rPr>
      </w:pPr>
      <w:r>
        <w:rPr>
          <w:rFonts w:eastAsia="黑体"/>
          <w:bCs/>
          <w:szCs w:val="21"/>
        </w:rPr>
        <w:t>表</w:t>
      </w:r>
      <w:r>
        <w:rPr>
          <w:rFonts w:eastAsia="黑体"/>
          <w:bCs/>
          <w:szCs w:val="21"/>
        </w:rPr>
        <w:t>D.8</w:t>
      </w:r>
      <w:r>
        <w:rPr>
          <w:rFonts w:eastAsia="黑体"/>
          <w:bCs/>
          <w:szCs w:val="21"/>
        </w:rPr>
        <w:t>位置传感器触发时间差测量重复性数据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59"/>
        <w:gridCol w:w="1559"/>
      </w:tblGrid>
      <w:tr w:rsidR="00803F12" w14:paraId="6B709BF2" w14:textId="77777777">
        <w:trPr>
          <w:jc w:val="center"/>
        </w:trPr>
        <w:tc>
          <w:tcPr>
            <w:tcW w:w="1276" w:type="dxa"/>
            <w:vAlign w:val="center"/>
          </w:tcPr>
          <w:p w14:paraId="3124A572"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65EBDCF4" w14:textId="77777777" w:rsidR="00803F12" w:rsidRDefault="00000000">
            <w:pPr>
              <w:jc w:val="center"/>
              <w:rPr>
                <w:rFonts w:eastAsiaTheme="majorEastAsia"/>
                <w:szCs w:val="21"/>
              </w:rPr>
            </w:pPr>
            <w:r>
              <w:rPr>
                <w:rFonts w:eastAsiaTheme="majorEastAsia"/>
                <w:szCs w:val="21"/>
              </w:rPr>
              <w:t>时间</w:t>
            </w:r>
            <w:proofErr w:type="spellStart"/>
            <w:r>
              <w:rPr>
                <w:rFonts w:eastAsiaTheme="majorEastAsia"/>
                <w:i/>
                <w:szCs w:val="21"/>
              </w:rPr>
              <w:t>t</w:t>
            </w:r>
            <w:r>
              <w:rPr>
                <w:rFonts w:eastAsiaTheme="majorEastAsia"/>
                <w:szCs w:val="21"/>
                <w:vertAlign w:val="subscript"/>
              </w:rPr>
              <w:t>i</w:t>
            </w:r>
            <w:proofErr w:type="spellEnd"/>
            <w:r>
              <w:rPr>
                <w:rFonts w:eastAsiaTheme="majorEastAsia"/>
                <w:szCs w:val="21"/>
              </w:rPr>
              <w:t>（</w:t>
            </w:r>
            <w:proofErr w:type="spellStart"/>
            <w:r>
              <w:rPr>
                <w:rFonts w:eastAsiaTheme="majorEastAsia"/>
                <w:szCs w:val="21"/>
              </w:rPr>
              <w:t>ms</w:t>
            </w:r>
            <w:proofErr w:type="spellEnd"/>
            <w:r>
              <w:rPr>
                <w:rFonts w:eastAsiaTheme="majorEastAsia"/>
                <w:szCs w:val="21"/>
              </w:rPr>
              <w:t>）</w:t>
            </w:r>
          </w:p>
        </w:tc>
        <w:tc>
          <w:tcPr>
            <w:tcW w:w="1559" w:type="dxa"/>
            <w:vAlign w:val="center"/>
          </w:tcPr>
          <w:p w14:paraId="248874FA"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21FC69B9" w14:textId="77777777" w:rsidR="00803F12" w:rsidRDefault="00000000">
            <w:pPr>
              <w:jc w:val="center"/>
              <w:rPr>
                <w:rFonts w:eastAsiaTheme="majorEastAsia"/>
                <w:szCs w:val="21"/>
              </w:rPr>
            </w:pPr>
            <w:r>
              <w:rPr>
                <w:rFonts w:eastAsiaTheme="majorEastAsia"/>
                <w:szCs w:val="21"/>
              </w:rPr>
              <w:t>时间</w:t>
            </w:r>
            <w:proofErr w:type="spellStart"/>
            <w:r>
              <w:rPr>
                <w:rFonts w:eastAsiaTheme="majorEastAsia"/>
                <w:i/>
                <w:szCs w:val="21"/>
              </w:rPr>
              <w:t>t</w:t>
            </w:r>
            <w:r>
              <w:rPr>
                <w:rFonts w:eastAsiaTheme="majorEastAsia"/>
                <w:szCs w:val="21"/>
                <w:vertAlign w:val="subscript"/>
              </w:rPr>
              <w:t>i</w:t>
            </w:r>
            <w:proofErr w:type="spellEnd"/>
            <w:r>
              <w:rPr>
                <w:rFonts w:eastAsiaTheme="majorEastAsia"/>
                <w:szCs w:val="21"/>
              </w:rPr>
              <w:t>（</w:t>
            </w:r>
            <w:proofErr w:type="spellStart"/>
            <w:r>
              <w:rPr>
                <w:rFonts w:eastAsiaTheme="majorEastAsia"/>
                <w:szCs w:val="21"/>
              </w:rPr>
              <w:t>ms</w:t>
            </w:r>
            <w:proofErr w:type="spellEnd"/>
            <w:r>
              <w:rPr>
                <w:rFonts w:eastAsiaTheme="majorEastAsia"/>
                <w:szCs w:val="21"/>
              </w:rPr>
              <w:t>）</w:t>
            </w:r>
          </w:p>
        </w:tc>
      </w:tr>
      <w:tr w:rsidR="00803F12" w14:paraId="358D3638" w14:textId="77777777">
        <w:trPr>
          <w:jc w:val="center"/>
        </w:trPr>
        <w:tc>
          <w:tcPr>
            <w:tcW w:w="1276" w:type="dxa"/>
            <w:vAlign w:val="center"/>
          </w:tcPr>
          <w:p w14:paraId="5A1B8687" w14:textId="77777777" w:rsidR="00803F12" w:rsidRDefault="00000000">
            <w:pPr>
              <w:jc w:val="center"/>
              <w:rPr>
                <w:rFonts w:eastAsiaTheme="majorEastAsia"/>
                <w:szCs w:val="21"/>
              </w:rPr>
            </w:pPr>
            <w:r>
              <w:rPr>
                <w:rFonts w:eastAsiaTheme="majorEastAsia"/>
                <w:szCs w:val="21"/>
              </w:rPr>
              <w:t>1</w:t>
            </w:r>
          </w:p>
        </w:tc>
        <w:tc>
          <w:tcPr>
            <w:tcW w:w="1559" w:type="dxa"/>
            <w:vAlign w:val="center"/>
          </w:tcPr>
          <w:p w14:paraId="6D04CD5F" w14:textId="77777777" w:rsidR="00803F12" w:rsidRDefault="00000000">
            <w:pPr>
              <w:jc w:val="center"/>
              <w:rPr>
                <w:rFonts w:eastAsiaTheme="majorEastAsia"/>
                <w:szCs w:val="21"/>
              </w:rPr>
            </w:pPr>
            <w:r>
              <w:rPr>
                <w:rFonts w:eastAsiaTheme="majorEastAsia"/>
                <w:szCs w:val="21"/>
              </w:rPr>
              <w:t>1.48</w:t>
            </w:r>
          </w:p>
        </w:tc>
        <w:tc>
          <w:tcPr>
            <w:tcW w:w="1559" w:type="dxa"/>
            <w:vAlign w:val="center"/>
          </w:tcPr>
          <w:p w14:paraId="6C4797AA" w14:textId="77777777" w:rsidR="00803F12" w:rsidRDefault="00000000">
            <w:pPr>
              <w:jc w:val="center"/>
              <w:rPr>
                <w:rFonts w:eastAsiaTheme="majorEastAsia"/>
                <w:szCs w:val="21"/>
              </w:rPr>
            </w:pPr>
            <w:r>
              <w:rPr>
                <w:rFonts w:eastAsiaTheme="majorEastAsia"/>
                <w:szCs w:val="21"/>
              </w:rPr>
              <w:t>6</w:t>
            </w:r>
          </w:p>
        </w:tc>
        <w:tc>
          <w:tcPr>
            <w:tcW w:w="1559" w:type="dxa"/>
            <w:vAlign w:val="center"/>
          </w:tcPr>
          <w:p w14:paraId="1192532A" w14:textId="77777777" w:rsidR="00803F12" w:rsidRDefault="00000000">
            <w:pPr>
              <w:jc w:val="center"/>
              <w:rPr>
                <w:rFonts w:eastAsiaTheme="majorEastAsia"/>
                <w:szCs w:val="21"/>
              </w:rPr>
            </w:pPr>
            <w:r>
              <w:rPr>
                <w:rFonts w:eastAsiaTheme="majorEastAsia"/>
                <w:szCs w:val="21"/>
              </w:rPr>
              <w:t>1.46</w:t>
            </w:r>
          </w:p>
        </w:tc>
      </w:tr>
      <w:tr w:rsidR="00803F12" w14:paraId="32677378" w14:textId="77777777">
        <w:trPr>
          <w:jc w:val="center"/>
        </w:trPr>
        <w:tc>
          <w:tcPr>
            <w:tcW w:w="1276" w:type="dxa"/>
            <w:vAlign w:val="center"/>
          </w:tcPr>
          <w:p w14:paraId="0565D285" w14:textId="77777777" w:rsidR="00803F12" w:rsidRDefault="00000000">
            <w:pPr>
              <w:jc w:val="center"/>
              <w:rPr>
                <w:rFonts w:eastAsiaTheme="majorEastAsia"/>
                <w:szCs w:val="21"/>
              </w:rPr>
            </w:pPr>
            <w:r>
              <w:rPr>
                <w:rFonts w:eastAsiaTheme="majorEastAsia"/>
                <w:szCs w:val="21"/>
              </w:rPr>
              <w:t>2</w:t>
            </w:r>
          </w:p>
        </w:tc>
        <w:tc>
          <w:tcPr>
            <w:tcW w:w="1559" w:type="dxa"/>
            <w:vAlign w:val="center"/>
          </w:tcPr>
          <w:p w14:paraId="2E49F96E" w14:textId="77777777" w:rsidR="00803F12" w:rsidRDefault="00000000">
            <w:pPr>
              <w:jc w:val="center"/>
              <w:rPr>
                <w:rFonts w:eastAsiaTheme="majorEastAsia"/>
                <w:szCs w:val="21"/>
              </w:rPr>
            </w:pPr>
            <w:r>
              <w:rPr>
                <w:rFonts w:eastAsiaTheme="majorEastAsia"/>
                <w:szCs w:val="21"/>
              </w:rPr>
              <w:t>1.47</w:t>
            </w:r>
          </w:p>
        </w:tc>
        <w:tc>
          <w:tcPr>
            <w:tcW w:w="1559" w:type="dxa"/>
            <w:vAlign w:val="center"/>
          </w:tcPr>
          <w:p w14:paraId="66F2C4E1" w14:textId="77777777" w:rsidR="00803F12" w:rsidRDefault="00000000">
            <w:pPr>
              <w:jc w:val="center"/>
              <w:rPr>
                <w:rFonts w:eastAsiaTheme="majorEastAsia"/>
                <w:szCs w:val="21"/>
              </w:rPr>
            </w:pPr>
            <w:r>
              <w:rPr>
                <w:rFonts w:eastAsiaTheme="majorEastAsia"/>
                <w:szCs w:val="21"/>
              </w:rPr>
              <w:t>7</w:t>
            </w:r>
          </w:p>
        </w:tc>
        <w:tc>
          <w:tcPr>
            <w:tcW w:w="1559" w:type="dxa"/>
            <w:vAlign w:val="center"/>
          </w:tcPr>
          <w:p w14:paraId="0A77D65D" w14:textId="77777777" w:rsidR="00803F12" w:rsidRDefault="00000000">
            <w:pPr>
              <w:jc w:val="center"/>
              <w:rPr>
                <w:rFonts w:eastAsiaTheme="majorEastAsia"/>
                <w:szCs w:val="21"/>
              </w:rPr>
            </w:pPr>
            <w:r>
              <w:rPr>
                <w:rFonts w:eastAsiaTheme="majorEastAsia"/>
                <w:szCs w:val="21"/>
              </w:rPr>
              <w:t>1.47</w:t>
            </w:r>
          </w:p>
        </w:tc>
      </w:tr>
      <w:tr w:rsidR="00803F12" w14:paraId="4A19B64C" w14:textId="77777777">
        <w:trPr>
          <w:jc w:val="center"/>
        </w:trPr>
        <w:tc>
          <w:tcPr>
            <w:tcW w:w="1276" w:type="dxa"/>
            <w:vAlign w:val="center"/>
          </w:tcPr>
          <w:p w14:paraId="45C59996" w14:textId="77777777" w:rsidR="00803F12" w:rsidRDefault="00000000">
            <w:pPr>
              <w:jc w:val="center"/>
              <w:rPr>
                <w:rFonts w:eastAsiaTheme="majorEastAsia"/>
                <w:szCs w:val="21"/>
              </w:rPr>
            </w:pPr>
            <w:r>
              <w:rPr>
                <w:rFonts w:eastAsiaTheme="majorEastAsia"/>
                <w:szCs w:val="21"/>
              </w:rPr>
              <w:t>3</w:t>
            </w:r>
          </w:p>
        </w:tc>
        <w:tc>
          <w:tcPr>
            <w:tcW w:w="1559" w:type="dxa"/>
            <w:vAlign w:val="center"/>
          </w:tcPr>
          <w:p w14:paraId="48A1E4E9" w14:textId="77777777" w:rsidR="00803F12" w:rsidRDefault="00000000">
            <w:pPr>
              <w:jc w:val="center"/>
              <w:rPr>
                <w:rFonts w:eastAsiaTheme="majorEastAsia"/>
                <w:szCs w:val="21"/>
              </w:rPr>
            </w:pPr>
            <w:r>
              <w:rPr>
                <w:rFonts w:eastAsiaTheme="majorEastAsia"/>
                <w:szCs w:val="21"/>
              </w:rPr>
              <w:t>1.49</w:t>
            </w:r>
          </w:p>
        </w:tc>
        <w:tc>
          <w:tcPr>
            <w:tcW w:w="1559" w:type="dxa"/>
            <w:vAlign w:val="center"/>
          </w:tcPr>
          <w:p w14:paraId="05D79B2F" w14:textId="77777777" w:rsidR="00803F12" w:rsidRDefault="00000000">
            <w:pPr>
              <w:jc w:val="center"/>
              <w:rPr>
                <w:rFonts w:eastAsiaTheme="majorEastAsia"/>
                <w:szCs w:val="21"/>
              </w:rPr>
            </w:pPr>
            <w:r>
              <w:rPr>
                <w:rFonts w:eastAsiaTheme="majorEastAsia"/>
                <w:szCs w:val="21"/>
              </w:rPr>
              <w:t>8</w:t>
            </w:r>
          </w:p>
        </w:tc>
        <w:tc>
          <w:tcPr>
            <w:tcW w:w="1559" w:type="dxa"/>
            <w:vAlign w:val="center"/>
          </w:tcPr>
          <w:p w14:paraId="3B691A10" w14:textId="77777777" w:rsidR="00803F12" w:rsidRDefault="00000000">
            <w:pPr>
              <w:jc w:val="center"/>
              <w:rPr>
                <w:rFonts w:eastAsiaTheme="majorEastAsia"/>
                <w:szCs w:val="21"/>
              </w:rPr>
            </w:pPr>
            <w:r>
              <w:rPr>
                <w:rFonts w:eastAsiaTheme="majorEastAsia"/>
                <w:szCs w:val="21"/>
              </w:rPr>
              <w:t>1.48</w:t>
            </w:r>
          </w:p>
        </w:tc>
      </w:tr>
      <w:tr w:rsidR="00803F12" w14:paraId="04E8048E" w14:textId="77777777">
        <w:trPr>
          <w:jc w:val="center"/>
        </w:trPr>
        <w:tc>
          <w:tcPr>
            <w:tcW w:w="1276" w:type="dxa"/>
            <w:vAlign w:val="center"/>
          </w:tcPr>
          <w:p w14:paraId="57735D52" w14:textId="77777777" w:rsidR="00803F12" w:rsidRDefault="00000000">
            <w:pPr>
              <w:jc w:val="center"/>
              <w:rPr>
                <w:rFonts w:eastAsiaTheme="majorEastAsia"/>
                <w:szCs w:val="21"/>
              </w:rPr>
            </w:pPr>
            <w:r>
              <w:rPr>
                <w:rFonts w:eastAsiaTheme="majorEastAsia"/>
                <w:szCs w:val="21"/>
              </w:rPr>
              <w:t>4</w:t>
            </w:r>
          </w:p>
        </w:tc>
        <w:tc>
          <w:tcPr>
            <w:tcW w:w="1559" w:type="dxa"/>
            <w:vAlign w:val="center"/>
          </w:tcPr>
          <w:p w14:paraId="7FCFF936" w14:textId="77777777" w:rsidR="00803F12" w:rsidRDefault="00000000">
            <w:pPr>
              <w:jc w:val="center"/>
              <w:rPr>
                <w:rFonts w:eastAsiaTheme="majorEastAsia"/>
                <w:szCs w:val="21"/>
              </w:rPr>
            </w:pPr>
            <w:r>
              <w:rPr>
                <w:rFonts w:eastAsiaTheme="majorEastAsia"/>
                <w:szCs w:val="21"/>
              </w:rPr>
              <w:t>1.46</w:t>
            </w:r>
          </w:p>
        </w:tc>
        <w:tc>
          <w:tcPr>
            <w:tcW w:w="1559" w:type="dxa"/>
            <w:vAlign w:val="center"/>
          </w:tcPr>
          <w:p w14:paraId="6898986E" w14:textId="77777777" w:rsidR="00803F12" w:rsidRDefault="00000000">
            <w:pPr>
              <w:jc w:val="center"/>
              <w:rPr>
                <w:rFonts w:eastAsiaTheme="majorEastAsia"/>
                <w:szCs w:val="21"/>
              </w:rPr>
            </w:pPr>
            <w:r>
              <w:rPr>
                <w:rFonts w:eastAsiaTheme="majorEastAsia"/>
                <w:szCs w:val="21"/>
              </w:rPr>
              <w:t>9</w:t>
            </w:r>
          </w:p>
        </w:tc>
        <w:tc>
          <w:tcPr>
            <w:tcW w:w="1559" w:type="dxa"/>
            <w:vAlign w:val="center"/>
          </w:tcPr>
          <w:p w14:paraId="411CB211" w14:textId="77777777" w:rsidR="00803F12" w:rsidRDefault="00000000">
            <w:pPr>
              <w:jc w:val="center"/>
              <w:rPr>
                <w:rFonts w:eastAsiaTheme="majorEastAsia"/>
                <w:szCs w:val="21"/>
              </w:rPr>
            </w:pPr>
            <w:r>
              <w:rPr>
                <w:rFonts w:eastAsiaTheme="majorEastAsia"/>
                <w:szCs w:val="21"/>
              </w:rPr>
              <w:t>1.49</w:t>
            </w:r>
          </w:p>
        </w:tc>
      </w:tr>
      <w:tr w:rsidR="00803F12" w14:paraId="758FBC05" w14:textId="77777777">
        <w:trPr>
          <w:jc w:val="center"/>
        </w:trPr>
        <w:tc>
          <w:tcPr>
            <w:tcW w:w="1276" w:type="dxa"/>
            <w:vAlign w:val="center"/>
          </w:tcPr>
          <w:p w14:paraId="54036EE9" w14:textId="77777777" w:rsidR="00803F12" w:rsidRDefault="00000000">
            <w:pPr>
              <w:jc w:val="center"/>
              <w:rPr>
                <w:rFonts w:eastAsiaTheme="majorEastAsia"/>
                <w:szCs w:val="21"/>
              </w:rPr>
            </w:pPr>
            <w:r>
              <w:rPr>
                <w:rFonts w:eastAsiaTheme="majorEastAsia"/>
                <w:szCs w:val="21"/>
              </w:rPr>
              <w:t>5</w:t>
            </w:r>
          </w:p>
        </w:tc>
        <w:tc>
          <w:tcPr>
            <w:tcW w:w="1559" w:type="dxa"/>
            <w:vAlign w:val="center"/>
          </w:tcPr>
          <w:p w14:paraId="22C2CABF" w14:textId="77777777" w:rsidR="00803F12" w:rsidRDefault="00000000">
            <w:pPr>
              <w:jc w:val="center"/>
              <w:rPr>
                <w:rFonts w:eastAsiaTheme="majorEastAsia"/>
                <w:szCs w:val="21"/>
              </w:rPr>
            </w:pPr>
            <w:r>
              <w:rPr>
                <w:rFonts w:eastAsiaTheme="majorEastAsia"/>
                <w:szCs w:val="21"/>
              </w:rPr>
              <w:t>1.49</w:t>
            </w:r>
          </w:p>
        </w:tc>
        <w:tc>
          <w:tcPr>
            <w:tcW w:w="1559" w:type="dxa"/>
            <w:vAlign w:val="center"/>
          </w:tcPr>
          <w:p w14:paraId="25E8BCA8" w14:textId="77777777" w:rsidR="00803F12" w:rsidRDefault="00000000">
            <w:pPr>
              <w:jc w:val="center"/>
              <w:rPr>
                <w:rFonts w:eastAsiaTheme="majorEastAsia"/>
                <w:szCs w:val="21"/>
              </w:rPr>
            </w:pPr>
            <w:r>
              <w:rPr>
                <w:rFonts w:eastAsiaTheme="majorEastAsia"/>
                <w:szCs w:val="21"/>
              </w:rPr>
              <w:t>10</w:t>
            </w:r>
          </w:p>
        </w:tc>
        <w:tc>
          <w:tcPr>
            <w:tcW w:w="1559" w:type="dxa"/>
            <w:vAlign w:val="center"/>
          </w:tcPr>
          <w:p w14:paraId="6C9A4681" w14:textId="77777777" w:rsidR="00803F12" w:rsidRDefault="00000000">
            <w:pPr>
              <w:jc w:val="center"/>
              <w:rPr>
                <w:rFonts w:eastAsiaTheme="majorEastAsia"/>
                <w:szCs w:val="21"/>
              </w:rPr>
            </w:pPr>
            <w:r>
              <w:rPr>
                <w:rFonts w:eastAsiaTheme="majorEastAsia"/>
                <w:szCs w:val="21"/>
              </w:rPr>
              <w:t>1.46</w:t>
            </w:r>
          </w:p>
        </w:tc>
      </w:tr>
    </w:tbl>
    <w:p w14:paraId="262D0115" w14:textId="77777777" w:rsidR="00803F12" w:rsidRDefault="00000000">
      <w:pPr>
        <w:spacing w:line="360" w:lineRule="auto"/>
        <w:rPr>
          <w:rFonts w:eastAsiaTheme="majorEastAsia"/>
          <w:sz w:val="24"/>
        </w:rPr>
      </w:pPr>
      <w:r>
        <w:rPr>
          <w:rFonts w:eastAsiaTheme="majorEastAsia"/>
          <w:sz w:val="24"/>
        </w:rPr>
        <w:t>其算术平均值</w:t>
      </w:r>
      <w:r>
        <w:rPr>
          <w:rFonts w:eastAsiaTheme="majorEastAsia"/>
          <w:sz w:val="24"/>
        </w:rPr>
        <w:t xml:space="preserve">: </w:t>
      </w:r>
      <m:oMath>
        <m:acc>
          <m:accPr>
            <m:chr m:val="̅"/>
            <m:ctrlPr>
              <w:rPr>
                <w:rStyle w:val="CambriaMath"/>
                <w:rFonts w:ascii="Cambria Math" w:eastAsiaTheme="majorEastAsia"/>
                <w:i w:val="0"/>
              </w:rPr>
            </m:ctrlPr>
          </m:accPr>
          <m:e>
            <m:r>
              <m:rPr>
                <m:nor/>
              </m:rPr>
              <w:rPr>
                <w:rStyle w:val="CambriaMath"/>
                <w:rFonts w:ascii="Times New Roman" w:eastAsiaTheme="majorEastAsia" w:hAnsi="Times New Roman"/>
                <w:i w:val="0"/>
              </w:rPr>
              <m:t>t</m:t>
            </m:r>
          </m:e>
        </m:acc>
        <m:r>
          <m:rPr>
            <m:nor/>
          </m:rPr>
          <w:rPr>
            <w:rFonts w:eastAsiaTheme="majorEastAsia"/>
            <w:sz w:val="24"/>
          </w:rPr>
          <m:t>=</m:t>
        </m:r>
        <m:f>
          <m:fPr>
            <m:ctrlPr>
              <w:rPr>
                <w:rFonts w:ascii="Cambria Math" w:eastAsiaTheme="majorEastAsia" w:hAnsi="Cambria Math"/>
                <w:sz w:val="24"/>
              </w:rPr>
            </m:ctrlPr>
          </m:fPr>
          <m:num>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10</m:t>
                </m:r>
              </m:sup>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t</m:t>
                    </m:r>
                  </m:e>
                  <m:sub>
                    <m:r>
                      <m:rPr>
                        <m:nor/>
                      </m:rPr>
                      <w:rPr>
                        <w:rStyle w:val="CambriaMath"/>
                        <w:rFonts w:ascii="Times New Roman" w:eastAsiaTheme="majorEastAsia" w:hAnsi="Times New Roman"/>
                        <w:i w:val="0"/>
                      </w:rPr>
                      <m:t>i</m:t>
                    </m:r>
                  </m:sub>
                </m:sSub>
              </m:e>
            </m:nary>
          </m:num>
          <m:den>
            <m:r>
              <m:rPr>
                <m:nor/>
              </m:rPr>
              <w:rPr>
                <w:rStyle w:val="CambriaMath"/>
                <w:rFonts w:ascii="Times New Roman" w:eastAsiaTheme="majorEastAsia" w:hAnsi="Times New Roman"/>
                <w:i w:val="0"/>
              </w:rPr>
              <m:t>10</m:t>
            </m:r>
          </m:den>
        </m:f>
        <m:r>
          <w:rPr>
            <w:rFonts w:ascii="Cambria Math" w:eastAsiaTheme="majorEastAsia" w:hAnsi="Cambria Math"/>
            <w:sz w:val="24"/>
          </w:rPr>
          <m:t>=</m:t>
        </m:r>
        <m:r>
          <m:rPr>
            <m:sty m:val="p"/>
          </m:rPr>
          <w:rPr>
            <w:rFonts w:ascii="Cambria Math" w:eastAsiaTheme="majorEastAsia" w:hAnsi="Cambria Math"/>
            <w:sz w:val="24"/>
          </w:rPr>
          <m:t>1.48ms</m:t>
        </m:r>
      </m:oMath>
    </w:p>
    <w:p w14:paraId="278F4072" w14:textId="77777777" w:rsidR="00803F12" w:rsidRDefault="00000000">
      <w:pPr>
        <w:spacing w:line="360" w:lineRule="auto"/>
        <w:rPr>
          <w:rFonts w:eastAsiaTheme="majorEastAsia"/>
          <w:sz w:val="24"/>
        </w:rPr>
      </w:pPr>
      <w:r>
        <w:rPr>
          <w:rFonts w:eastAsiaTheme="majorEastAsia"/>
          <w:sz w:val="24"/>
        </w:rPr>
        <w:t>单次试验标准差：</w:t>
      </w:r>
      <w:r>
        <w:rPr>
          <w:rFonts w:eastAsiaTheme="majorEastAsia"/>
          <w:sz w:val="24"/>
        </w:rPr>
        <w:t xml:space="preserve"> </w:t>
      </w:r>
      <m:oMath>
        <m:r>
          <m:rPr>
            <m:nor/>
          </m:rPr>
          <w:rPr>
            <w:rFonts w:eastAsiaTheme="majorEastAsia"/>
            <w:sz w:val="24"/>
          </w:rPr>
          <m:t>s=</m:t>
        </m:r>
        <m:rad>
          <m:radPr>
            <m:degHide m:val="1"/>
            <m:ctrlPr>
              <w:rPr>
                <w:rFonts w:ascii="Cambria Math" w:eastAsiaTheme="majorEastAsia" w:hAnsi="Cambria Math"/>
                <w:sz w:val="24"/>
              </w:rPr>
            </m:ctrlPr>
          </m:radPr>
          <m:deg/>
          <m:e>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10</m:t>
                </m:r>
              </m:sup>
              <m:e>
                <m:f>
                  <m:fPr>
                    <m:ctrlPr>
                      <w:rPr>
                        <w:rStyle w:val="CambriaMath"/>
                        <w:rFonts w:ascii="Cambria Math" w:eastAsiaTheme="majorEastAsia"/>
                        <w:i w:val="0"/>
                      </w:rPr>
                    </m:ctrlPr>
                  </m:fPr>
                  <m:num>
                    <m:sSup>
                      <m:sSupPr>
                        <m:ctrlPr>
                          <w:rPr>
                            <w:rStyle w:val="CambriaMath"/>
                            <w:rFonts w:ascii="Cambria Math" w:eastAsiaTheme="majorEastAsia"/>
                            <w:i w:val="0"/>
                          </w:rPr>
                        </m:ctrlPr>
                      </m:sSupPr>
                      <m:e>
                        <m:d>
                          <m:dPr>
                            <m:ctrlPr>
                              <w:rPr>
                                <w:rStyle w:val="CambriaMath"/>
                                <w:rFonts w:ascii="Cambria Math" w:eastAsiaTheme="majorEastAsia"/>
                                <w:i w:val="0"/>
                              </w:rPr>
                            </m:ctrlPr>
                          </m:dPr>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t</m:t>
                                </m:r>
                              </m:e>
                              <m:sub>
                                <m:r>
                                  <m:rPr>
                                    <m:nor/>
                                  </m:rPr>
                                  <w:rPr>
                                    <w:rStyle w:val="CambriaMath"/>
                                    <w:rFonts w:ascii="Times New Roman" w:eastAsiaTheme="majorEastAsia" w:hAnsi="Times New Roman"/>
                                    <w:i w:val="0"/>
                                  </w:rPr>
                                  <m:t>i</m:t>
                                </m:r>
                              </m:sub>
                            </m:sSub>
                            <m:r>
                              <m:rPr>
                                <m:nor/>
                              </m:rPr>
                              <w:rPr>
                                <w:rStyle w:val="CambriaMath"/>
                                <w:rFonts w:ascii="Times New Roman" w:eastAsiaTheme="majorEastAsia" w:hAnsi="Times New Roman"/>
                                <w:i w:val="0"/>
                              </w:rPr>
                              <m:t>-</m:t>
                            </m:r>
                            <m:acc>
                              <m:accPr>
                                <m:chr m:val="̅"/>
                                <m:ctrlPr>
                                  <w:rPr>
                                    <w:rStyle w:val="CambriaMath"/>
                                    <w:rFonts w:ascii="Cambria Math" w:eastAsiaTheme="majorEastAsia"/>
                                    <w:i w:val="0"/>
                                  </w:rPr>
                                </m:ctrlPr>
                              </m:accPr>
                              <m:e>
                                <m:r>
                                  <m:rPr>
                                    <m:nor/>
                                  </m:rPr>
                                  <w:rPr>
                                    <w:rStyle w:val="CambriaMath"/>
                                    <w:rFonts w:ascii="Times New Roman" w:eastAsiaTheme="majorEastAsia" w:hAnsi="Times New Roman"/>
                                    <w:i w:val="0"/>
                                  </w:rPr>
                                  <m:t>t</m:t>
                                </m:r>
                              </m:e>
                            </m:acc>
                          </m:e>
                        </m:d>
                      </m:e>
                      <m:sup>
                        <m:r>
                          <m:rPr>
                            <m:nor/>
                          </m:rPr>
                          <w:rPr>
                            <w:rStyle w:val="CambriaMath"/>
                            <w:rFonts w:ascii="Times New Roman" w:eastAsiaTheme="majorEastAsia" w:hAnsi="Times New Roman"/>
                            <w:i w:val="0"/>
                          </w:rPr>
                          <m:t>2</m:t>
                        </m:r>
                      </m:sup>
                    </m:sSup>
                  </m:num>
                  <m:den>
                    <m:r>
                      <m:rPr>
                        <m:nor/>
                      </m:rPr>
                      <w:rPr>
                        <w:rStyle w:val="CambriaMath"/>
                        <w:rFonts w:ascii="Times New Roman" w:eastAsiaTheme="majorEastAsia" w:hAnsi="Times New Roman"/>
                        <w:i w:val="0"/>
                      </w:rPr>
                      <m:t>10-1</m:t>
                    </m:r>
                  </m:den>
                </m:f>
              </m:e>
            </m:nary>
          </m:e>
        </m:rad>
        <m:r>
          <m:rPr>
            <m:nor/>
          </m:rPr>
          <w:rPr>
            <w:rFonts w:eastAsiaTheme="majorEastAsia"/>
            <w:sz w:val="24"/>
          </w:rPr>
          <m:t>=0.013ms</m:t>
        </m:r>
      </m:oMath>
    </w:p>
    <w:p w14:paraId="3DA829A2" w14:textId="77777777" w:rsidR="00803F12" w:rsidRDefault="00000000">
      <w:pPr>
        <w:spacing w:line="360" w:lineRule="auto"/>
        <w:ind w:firstLineChars="200" w:firstLine="480"/>
        <w:rPr>
          <w:rFonts w:eastAsiaTheme="majorEastAsia"/>
          <w:sz w:val="24"/>
        </w:rPr>
      </w:pPr>
      <w:r>
        <w:rPr>
          <w:rFonts w:eastAsiaTheme="majorEastAsia"/>
          <w:sz w:val="24"/>
        </w:rPr>
        <w:t>在实际测量中，在重复性条件下，测量</w:t>
      </w:r>
      <w:r>
        <w:rPr>
          <w:rFonts w:eastAsiaTheme="majorEastAsia"/>
          <w:sz w:val="24"/>
        </w:rPr>
        <w:t>3</w:t>
      </w:r>
      <w:r>
        <w:rPr>
          <w:rFonts w:eastAsiaTheme="majorEastAsia"/>
          <w:sz w:val="24"/>
        </w:rPr>
        <w:t>次，以该</w:t>
      </w:r>
      <w:r>
        <w:rPr>
          <w:rFonts w:eastAsiaTheme="majorEastAsia"/>
          <w:sz w:val="24"/>
        </w:rPr>
        <w:t>3</w:t>
      </w:r>
      <w:r>
        <w:rPr>
          <w:rFonts w:eastAsiaTheme="majorEastAsia"/>
          <w:sz w:val="24"/>
        </w:rPr>
        <w:t>次测量值的算术平均值作为测量结果，可得到：</w:t>
      </w:r>
    </w:p>
    <w:p w14:paraId="77520BFB" w14:textId="77777777" w:rsidR="00803F12" w:rsidRDefault="00000000">
      <w:pPr>
        <w:spacing w:line="360" w:lineRule="auto"/>
        <w:jc w:val="center"/>
        <w:rPr>
          <w:rFonts w:eastAsiaTheme="majorEastAsia"/>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1</m:t>
              </m:r>
            </m:sub>
          </m:sSub>
          <m:r>
            <m:rPr>
              <m:nor/>
            </m:rPr>
            <w:rPr>
              <w:rStyle w:val="CambriaMath"/>
              <w:rFonts w:ascii="Times New Roman" w:eastAsiaTheme="majorEastAsia" w:hAnsi="Times New Roman"/>
              <w:i w:val="0"/>
            </w:rPr>
            <m:t>(t)=</m:t>
          </m:r>
          <m:f>
            <m:fPr>
              <m:ctrlPr>
                <w:rPr>
                  <w:rStyle w:val="CambriaMath"/>
                  <w:rFonts w:ascii="Cambria Math" w:eastAsiaTheme="majorEastAsia"/>
                  <w:i w:val="0"/>
                </w:rPr>
              </m:ctrlPr>
            </m:fPr>
            <m:num>
              <m:r>
                <m:rPr>
                  <m:nor/>
                </m:rPr>
                <w:rPr>
                  <w:rStyle w:val="CambriaMath"/>
                  <w:rFonts w:ascii="Times New Roman" w:eastAsiaTheme="majorEastAsia" w:hAnsi="Times New Roman"/>
                  <w:i w:val="0"/>
                </w:rPr>
                <m:t>s</m:t>
              </m:r>
            </m:num>
            <m:den>
              <m:rad>
                <m:radPr>
                  <m:degHide m:val="1"/>
                  <m:ctrlPr>
                    <w:rPr>
                      <w:rStyle w:val="CambriaMath"/>
                      <w:rFonts w:ascii="Cambria Math" w:eastAsiaTheme="majorEastAsia"/>
                      <w:i w:val="0"/>
                    </w:rPr>
                  </m:ctrlPr>
                </m:radPr>
                <m:deg/>
                <m:e>
                  <m:r>
                    <m:rPr>
                      <m:nor/>
                    </m:rPr>
                    <w:rPr>
                      <w:rStyle w:val="CambriaMath"/>
                      <w:rFonts w:ascii="Times New Roman" w:eastAsiaTheme="majorEastAsia" w:hAnsi="Times New Roman"/>
                      <w:i w:val="0"/>
                    </w:rPr>
                    <m:t>3</m:t>
                  </m:r>
                </m:e>
              </m:rad>
            </m:den>
          </m:f>
          <m:r>
            <m:rPr>
              <m:nor/>
            </m:rPr>
            <w:rPr>
              <w:rStyle w:val="CambriaMath"/>
              <w:rFonts w:ascii="Times New Roman" w:eastAsiaTheme="majorEastAsia" w:hAnsi="Times New Roman"/>
              <w:i w:val="0"/>
            </w:rPr>
            <m:t>=0.008ms</m:t>
          </m:r>
        </m:oMath>
      </m:oMathPara>
    </w:p>
    <w:p w14:paraId="21A29E1D" w14:textId="77777777" w:rsidR="00803F12" w:rsidRDefault="00000000">
      <w:pPr>
        <w:spacing w:line="360" w:lineRule="auto"/>
        <w:rPr>
          <w:rFonts w:ascii="黑体" w:eastAsia="黑体" w:hAnsi="黑体"/>
          <w:sz w:val="24"/>
        </w:rPr>
      </w:pPr>
      <w:r>
        <w:rPr>
          <w:rFonts w:ascii="黑体" w:eastAsia="黑体" w:hAnsi="黑体"/>
          <w:sz w:val="24"/>
        </w:rPr>
        <w:t>D.3.2.2.2</w:t>
      </w:r>
      <w:r>
        <w:rPr>
          <w:rFonts w:ascii="黑体" w:eastAsia="黑体" w:hAnsi="黑体" w:hint="eastAsia"/>
          <w:sz w:val="24"/>
        </w:rPr>
        <w:t xml:space="preserve"> </w:t>
      </w:r>
      <w:r>
        <w:rPr>
          <w:rFonts w:ascii="黑体" w:eastAsia="黑体" w:hAnsi="黑体"/>
          <w:sz w:val="24"/>
        </w:rPr>
        <w:t>示波器时基校准结果引起的不确定度</w:t>
      </w:r>
      <m:oMath>
        <m:sSub>
          <m:sSubPr>
            <m:ctrlPr>
              <w:rPr>
                <w:rFonts w:ascii="Cambria Math" w:eastAsia="黑体" w:hAnsi="Cambria Math"/>
                <w:sz w:val="24"/>
              </w:rPr>
            </m:ctrlPr>
          </m:sSubPr>
          <m:e>
            <m:r>
              <m:rPr>
                <m:sty m:val="p"/>
              </m:rPr>
              <w:rPr>
                <w:rFonts w:ascii="Cambria Math" w:eastAsia="黑体" w:hAnsi="Cambria Math"/>
                <w:sz w:val="24"/>
              </w:rPr>
              <m:t>u</m:t>
            </m:r>
          </m:e>
          <m:sub>
            <m:r>
              <m:rPr>
                <m:sty m:val="p"/>
              </m:rPr>
              <w:rPr>
                <w:rFonts w:ascii="Cambria Math" w:eastAsia="黑体" w:hAnsi="Cambria Math"/>
                <w:sz w:val="24"/>
              </w:rPr>
              <m:t>2</m:t>
            </m:r>
          </m:sub>
        </m:sSub>
        <m:r>
          <m:rPr>
            <m:sty m:val="p"/>
          </m:rPr>
          <w:rPr>
            <w:rFonts w:ascii="Cambria Math" w:eastAsia="黑体" w:hAnsi="Cambria Math"/>
            <w:sz w:val="24"/>
          </w:rPr>
          <m:t>(t)</m:t>
        </m:r>
      </m:oMath>
    </w:p>
    <w:p w14:paraId="769870CF"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kern w:val="0"/>
          <w:sz w:val="24"/>
        </w:rPr>
        <w:t>示波器时基信号准校准不确定度在毫秒级为</w:t>
      </w:r>
      <w:r>
        <w:rPr>
          <w:rFonts w:eastAsiaTheme="majorEastAsia"/>
          <w:i/>
          <w:color w:val="000000"/>
          <w:kern w:val="0"/>
          <w:sz w:val="24"/>
        </w:rPr>
        <w:t>U</w:t>
      </w:r>
      <w:r>
        <w:rPr>
          <w:rFonts w:eastAsiaTheme="majorEastAsia"/>
          <w:color w:val="000000"/>
          <w:kern w:val="0"/>
          <w:sz w:val="24"/>
        </w:rPr>
        <w:t>=0.1%</w:t>
      </w:r>
      <w:r>
        <w:rPr>
          <w:rFonts w:eastAsiaTheme="majorEastAsia"/>
          <w:color w:val="000000"/>
          <w:kern w:val="0"/>
          <w:sz w:val="24"/>
        </w:rPr>
        <w:t>（</w:t>
      </w:r>
      <w:r>
        <w:rPr>
          <w:rFonts w:eastAsiaTheme="majorEastAsia"/>
          <w:i/>
          <w:color w:val="000000"/>
          <w:kern w:val="0"/>
          <w:sz w:val="24"/>
        </w:rPr>
        <w:t>k</w:t>
      </w:r>
      <w:r>
        <w:rPr>
          <w:rFonts w:eastAsiaTheme="majorEastAsia"/>
          <w:color w:val="000000"/>
          <w:kern w:val="0"/>
          <w:sz w:val="24"/>
        </w:rPr>
        <w:t>=2</w:t>
      </w:r>
      <w:r>
        <w:rPr>
          <w:rFonts w:eastAsiaTheme="majorEastAsia"/>
          <w:color w:val="000000"/>
          <w:kern w:val="0"/>
          <w:sz w:val="24"/>
        </w:rPr>
        <w:t>），则</w:t>
      </w:r>
      <m:oMath>
        <m:sSub>
          <m:sSubPr>
            <m:ctrlPr>
              <w:rPr>
                <w:rFonts w:ascii="Cambria Math" w:eastAsiaTheme="majorEastAsia" w:hAnsi="Cambria Math"/>
                <w:color w:val="000000"/>
                <w:kern w:val="0"/>
                <w:sz w:val="24"/>
              </w:rPr>
            </m:ctrlPr>
          </m:sSubPr>
          <m:e>
            <m:r>
              <m:rPr>
                <m:nor/>
              </m:rPr>
              <w:rPr>
                <w:rFonts w:eastAsiaTheme="majorEastAsia"/>
                <w:color w:val="000000"/>
                <w:kern w:val="0"/>
                <w:sz w:val="24"/>
              </w:rPr>
              <m:t>u</m:t>
            </m:r>
          </m:e>
          <m:sub>
            <m:r>
              <m:rPr>
                <m:nor/>
              </m:rPr>
              <w:rPr>
                <w:rFonts w:eastAsiaTheme="majorEastAsia"/>
                <w:color w:val="000000"/>
                <w:kern w:val="0"/>
                <w:sz w:val="24"/>
              </w:rPr>
              <m:t>2</m:t>
            </m:r>
          </m:sub>
        </m:sSub>
        <m:r>
          <m:rPr>
            <m:nor/>
          </m:rPr>
          <w:rPr>
            <w:rFonts w:eastAsiaTheme="majorEastAsia"/>
            <w:color w:val="000000"/>
            <w:kern w:val="0"/>
            <w:sz w:val="24"/>
          </w:rPr>
          <m:t>(t)</m:t>
        </m:r>
      </m:oMath>
      <w:r>
        <w:rPr>
          <w:rFonts w:eastAsiaTheme="majorEastAsia"/>
          <w:color w:val="000000"/>
          <w:kern w:val="0"/>
          <w:sz w:val="24"/>
        </w:rPr>
        <w:t>=0.001ms</w:t>
      </w:r>
      <w:r>
        <w:rPr>
          <w:rFonts w:eastAsiaTheme="majorEastAsia"/>
          <w:color w:val="000000"/>
          <w:kern w:val="0"/>
          <w:sz w:val="24"/>
        </w:rPr>
        <w:t>。</w:t>
      </w:r>
    </w:p>
    <w:p w14:paraId="512CB0D5" w14:textId="77777777" w:rsidR="00803F12" w:rsidRDefault="00000000">
      <w:pPr>
        <w:spacing w:line="360" w:lineRule="auto"/>
        <w:rPr>
          <w:rFonts w:ascii="黑体" w:eastAsia="黑体" w:hAnsi="黑体"/>
          <w:sz w:val="24"/>
        </w:rPr>
      </w:pPr>
      <w:r>
        <w:rPr>
          <w:rFonts w:ascii="黑体" w:eastAsia="黑体" w:hAnsi="黑体"/>
          <w:sz w:val="24"/>
        </w:rPr>
        <w:t>D.3.2.2.3</w:t>
      </w:r>
      <w:r>
        <w:rPr>
          <w:rFonts w:ascii="黑体" w:eastAsia="黑体" w:hAnsi="黑体" w:hint="eastAsia"/>
          <w:sz w:val="24"/>
        </w:rPr>
        <w:t xml:space="preserve"> </w:t>
      </w:r>
      <w:r>
        <w:rPr>
          <w:rFonts w:ascii="黑体" w:eastAsia="黑体" w:hAnsi="黑体"/>
          <w:sz w:val="24"/>
        </w:rPr>
        <w:t>位置传感器触发时间差测量合成标准不确定度</w:t>
      </w:r>
    </w:p>
    <w:p w14:paraId="3A88AA21" w14:textId="77777777" w:rsidR="00803F12" w:rsidRDefault="00000000">
      <w:pPr>
        <w:snapToGrid w:val="0"/>
        <w:spacing w:line="360" w:lineRule="auto"/>
        <w:ind w:right="51" w:firstLineChars="200" w:firstLine="480"/>
        <w:rPr>
          <w:rFonts w:eastAsiaTheme="majorEastAsia"/>
          <w:color w:val="000000"/>
          <w:sz w:val="24"/>
        </w:rPr>
      </w:pPr>
      <w:r>
        <w:rPr>
          <w:rFonts w:eastAsiaTheme="majorEastAsia"/>
          <w:color w:val="000000"/>
          <w:sz w:val="24"/>
        </w:rPr>
        <w:t>合成标准不确定度汇总表</w:t>
      </w:r>
      <w:r>
        <w:rPr>
          <w:rFonts w:eastAsiaTheme="majorEastAsia" w:hint="eastAsia"/>
          <w:color w:val="000000"/>
          <w:sz w:val="24"/>
        </w:rPr>
        <w:t>如表</w:t>
      </w:r>
      <w:r>
        <w:rPr>
          <w:rFonts w:eastAsiaTheme="majorEastAsia" w:hint="eastAsia"/>
          <w:color w:val="000000"/>
          <w:sz w:val="24"/>
        </w:rPr>
        <w:t>D</w:t>
      </w:r>
      <w:r>
        <w:rPr>
          <w:rFonts w:eastAsiaTheme="majorEastAsia"/>
          <w:color w:val="000000"/>
          <w:sz w:val="24"/>
        </w:rPr>
        <w:t>.9</w:t>
      </w:r>
      <w:r>
        <w:rPr>
          <w:rFonts w:eastAsiaTheme="majorEastAsia" w:hint="eastAsia"/>
          <w:color w:val="000000"/>
          <w:sz w:val="24"/>
        </w:rPr>
        <w:t>所示</w:t>
      </w:r>
    </w:p>
    <w:p w14:paraId="27F38A28" w14:textId="77777777" w:rsidR="00803F12" w:rsidRDefault="00000000">
      <w:pPr>
        <w:keepNext/>
        <w:spacing w:beforeLines="50" w:before="156" w:line="360" w:lineRule="auto"/>
        <w:ind w:firstLine="420"/>
        <w:jc w:val="center"/>
        <w:rPr>
          <w:rFonts w:eastAsia="黑体"/>
          <w:bCs/>
          <w:szCs w:val="21"/>
        </w:rPr>
      </w:pPr>
      <w:r>
        <w:rPr>
          <w:rFonts w:eastAsia="黑体"/>
          <w:bCs/>
          <w:szCs w:val="21"/>
        </w:rPr>
        <w:lastRenderedPageBreak/>
        <w:t>表</w:t>
      </w:r>
      <w:r>
        <w:rPr>
          <w:rFonts w:eastAsia="黑体"/>
          <w:bCs/>
          <w:szCs w:val="21"/>
        </w:rPr>
        <w:t>D.9</w:t>
      </w:r>
      <w:r>
        <w:rPr>
          <w:rFonts w:eastAsia="黑体"/>
          <w:bCs/>
          <w:szCs w:val="21"/>
        </w:rPr>
        <w:t>标准不确定度分量计算列表</w:t>
      </w:r>
    </w:p>
    <w:tbl>
      <w:tblPr>
        <w:tblW w:w="6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2977"/>
        <w:gridCol w:w="2551"/>
      </w:tblGrid>
      <w:tr w:rsidR="00803F12" w14:paraId="7BF22BB1" w14:textId="77777777">
        <w:trPr>
          <w:trHeight w:val="294"/>
          <w:jc w:val="center"/>
        </w:trPr>
        <w:tc>
          <w:tcPr>
            <w:tcW w:w="1256" w:type="dxa"/>
            <w:vAlign w:val="center"/>
          </w:tcPr>
          <w:p w14:paraId="4507F606" w14:textId="77777777" w:rsidR="00803F12" w:rsidRDefault="00000000">
            <w:pPr>
              <w:keepNext/>
              <w:jc w:val="center"/>
              <w:rPr>
                <w:rFonts w:eastAsiaTheme="majorEastAsia"/>
                <w:szCs w:val="21"/>
              </w:rPr>
            </w:pPr>
            <w:r>
              <w:rPr>
                <w:rFonts w:eastAsiaTheme="majorEastAsia"/>
                <w:szCs w:val="21"/>
              </w:rPr>
              <w:t>标准不确定符号</w:t>
            </w:r>
          </w:p>
        </w:tc>
        <w:tc>
          <w:tcPr>
            <w:tcW w:w="2977" w:type="dxa"/>
            <w:vAlign w:val="center"/>
          </w:tcPr>
          <w:p w14:paraId="5D7627AF" w14:textId="77777777" w:rsidR="00803F12" w:rsidRDefault="00000000">
            <w:pPr>
              <w:keepNext/>
              <w:jc w:val="center"/>
              <w:rPr>
                <w:rFonts w:eastAsiaTheme="majorEastAsia"/>
                <w:szCs w:val="21"/>
              </w:rPr>
            </w:pPr>
            <w:r>
              <w:rPr>
                <w:rFonts w:eastAsiaTheme="majorEastAsia"/>
                <w:szCs w:val="21"/>
              </w:rPr>
              <w:t>标准不确定度来源</w:t>
            </w:r>
          </w:p>
        </w:tc>
        <w:tc>
          <w:tcPr>
            <w:tcW w:w="2551" w:type="dxa"/>
            <w:vAlign w:val="center"/>
          </w:tcPr>
          <w:p w14:paraId="18DD46CF" w14:textId="77777777" w:rsidR="00803F12" w:rsidRDefault="00000000">
            <w:pPr>
              <w:keepNext/>
              <w:jc w:val="center"/>
              <w:rPr>
                <w:rFonts w:eastAsiaTheme="majorEastAsia"/>
                <w:szCs w:val="21"/>
              </w:rPr>
            </w:pPr>
            <w:r>
              <w:rPr>
                <w:rFonts w:eastAsiaTheme="majorEastAsia"/>
                <w:szCs w:val="21"/>
              </w:rPr>
              <w:t>标准不确定度分量</w:t>
            </w:r>
          </w:p>
        </w:tc>
      </w:tr>
      <w:tr w:rsidR="00803F12" w14:paraId="4D14448D" w14:textId="77777777">
        <w:trPr>
          <w:trHeight w:val="389"/>
          <w:jc w:val="center"/>
        </w:trPr>
        <w:tc>
          <w:tcPr>
            <w:tcW w:w="1256" w:type="dxa"/>
            <w:vAlign w:val="center"/>
          </w:tcPr>
          <w:p w14:paraId="148323DC" w14:textId="77777777" w:rsidR="00803F12" w:rsidRDefault="00000000">
            <w:pPr>
              <w:keepNext/>
              <w:snapToGrid w:val="0"/>
              <w:spacing w:line="360" w:lineRule="auto"/>
              <w:ind w:leftChars="50" w:left="105" w:rightChars="50" w:right="105"/>
              <w:jc w:val="center"/>
              <w:rPr>
                <w:rFonts w:eastAsiaTheme="majorEastAsia"/>
                <w:bCs/>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1</m:t>
                    </m:r>
                  </m:sub>
                </m:sSub>
                <m:r>
                  <m:rPr>
                    <m:nor/>
                  </m:rPr>
                  <w:rPr>
                    <w:rFonts w:eastAsiaTheme="majorEastAsia"/>
                    <w:szCs w:val="21"/>
                  </w:rPr>
                  <m:t>(t)</m:t>
                </m:r>
              </m:oMath>
            </m:oMathPara>
          </w:p>
        </w:tc>
        <w:tc>
          <w:tcPr>
            <w:tcW w:w="2977" w:type="dxa"/>
            <w:vAlign w:val="center"/>
          </w:tcPr>
          <w:p w14:paraId="06035A76" w14:textId="77777777" w:rsidR="00803F12" w:rsidRDefault="00000000">
            <w:pPr>
              <w:keepNext/>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触发时间差测量重复性</w:t>
            </w:r>
          </w:p>
        </w:tc>
        <w:tc>
          <w:tcPr>
            <w:tcW w:w="2551" w:type="dxa"/>
            <w:vAlign w:val="center"/>
          </w:tcPr>
          <w:p w14:paraId="49B2026F" w14:textId="77777777" w:rsidR="00803F12" w:rsidRDefault="00000000">
            <w:pPr>
              <w:keepNext/>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0.008ms</w:t>
            </w:r>
          </w:p>
        </w:tc>
      </w:tr>
      <w:tr w:rsidR="00803F12" w14:paraId="7280F3D5" w14:textId="77777777">
        <w:trPr>
          <w:trHeight w:val="799"/>
          <w:jc w:val="center"/>
        </w:trPr>
        <w:tc>
          <w:tcPr>
            <w:tcW w:w="1256" w:type="dxa"/>
            <w:vAlign w:val="center"/>
          </w:tcPr>
          <w:p w14:paraId="1D96A21A" w14:textId="77777777" w:rsidR="00803F12" w:rsidRDefault="00000000">
            <w:pPr>
              <w:snapToGrid w:val="0"/>
              <w:spacing w:line="360" w:lineRule="auto"/>
              <w:ind w:leftChars="50" w:left="105" w:rightChars="50" w:right="105"/>
              <w:jc w:val="center"/>
              <w:rPr>
                <w:rFonts w:eastAsiaTheme="majorEastAsia"/>
                <w:i/>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2</m:t>
                    </m:r>
                  </m:sub>
                </m:sSub>
                <m:r>
                  <m:rPr>
                    <m:nor/>
                  </m:rPr>
                  <w:rPr>
                    <w:rFonts w:eastAsiaTheme="majorEastAsia"/>
                    <w:szCs w:val="21"/>
                  </w:rPr>
                  <m:t>(t)</m:t>
                </m:r>
              </m:oMath>
            </m:oMathPara>
          </w:p>
        </w:tc>
        <w:tc>
          <w:tcPr>
            <w:tcW w:w="2977" w:type="dxa"/>
            <w:vAlign w:val="center"/>
          </w:tcPr>
          <w:p w14:paraId="36D580DC"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szCs w:val="21"/>
              </w:rPr>
              <w:t>示波器时基校准结果引起的不确定度</w:t>
            </w:r>
          </w:p>
        </w:tc>
        <w:tc>
          <w:tcPr>
            <w:tcW w:w="2551" w:type="dxa"/>
            <w:vAlign w:val="center"/>
          </w:tcPr>
          <w:p w14:paraId="37BD415A"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0.001ms</w:t>
            </w:r>
          </w:p>
        </w:tc>
      </w:tr>
    </w:tbl>
    <w:p w14:paraId="58171FEC" w14:textId="77777777" w:rsidR="00803F12" w:rsidRDefault="00000000">
      <w:pPr>
        <w:spacing w:line="360" w:lineRule="auto"/>
        <w:ind w:right="420" w:firstLineChars="200" w:firstLine="480"/>
        <w:rPr>
          <w:rFonts w:eastAsiaTheme="majorEastAsia"/>
          <w:color w:val="000000"/>
          <w:sz w:val="24"/>
        </w:rPr>
      </w:pPr>
      <w:r>
        <w:rPr>
          <w:rFonts w:eastAsiaTheme="majorEastAsia"/>
          <w:color w:val="000000"/>
          <w:kern w:val="0"/>
          <w:sz w:val="24"/>
        </w:rPr>
        <w:t>由于各影响量彼此独立不相关，</w:t>
      </w:r>
      <w:r>
        <w:rPr>
          <w:rFonts w:eastAsiaTheme="majorEastAsia"/>
          <w:color w:val="000000"/>
          <w:sz w:val="24"/>
        </w:rPr>
        <w:t>合成标准不确定度</w:t>
      </w:r>
      <w:r>
        <w:rPr>
          <w:rFonts w:eastAsiaTheme="majorEastAsia" w:hint="eastAsia"/>
          <w:color w:val="000000"/>
          <w:sz w:val="24"/>
        </w:rPr>
        <w:t>为：</w:t>
      </w:r>
    </w:p>
    <w:p w14:paraId="0A309028" w14:textId="77777777" w:rsidR="00803F12" w:rsidRDefault="00000000">
      <w:pPr>
        <w:spacing w:line="360" w:lineRule="auto"/>
        <w:ind w:right="420"/>
        <w:jc w:val="center"/>
        <w:rPr>
          <w:rFonts w:eastAsiaTheme="majorEastAsia"/>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c</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t</m:t>
              </m:r>
            </m:e>
          </m:d>
          <m:r>
            <m:rPr>
              <m:nor/>
            </m:rPr>
            <w:rPr>
              <w:rStyle w:val="CambriaMath"/>
              <w:rFonts w:ascii="Times New Roman" w:eastAsiaTheme="majorEastAsia" w:hAnsi="Times New Roman"/>
              <w:i w:val="0"/>
            </w:rPr>
            <m:t>=</m:t>
          </m:r>
          <m:rad>
            <m:radPr>
              <m:degHide m:val="1"/>
              <m:ctrlPr>
                <w:rPr>
                  <w:rStyle w:val="CambriaMath"/>
                  <w:rFonts w:ascii="Cambria Math" w:eastAsiaTheme="majorEastAsia"/>
                  <w:i w:val="0"/>
                </w:rPr>
              </m:ctrlPr>
            </m:radPr>
            <m:deg/>
            <m:e>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2</m:t>
                  </m:r>
                </m:sup>
                <m:e>
                  <m:sSup>
                    <m:sSupPr>
                      <m:ctrlPr>
                        <w:rPr>
                          <w:rStyle w:val="CambriaMath"/>
                          <w:rFonts w:ascii="Cambria Math" w:eastAsiaTheme="majorEastAsia"/>
                          <w:i w:val="0"/>
                        </w:rPr>
                      </m:ctrlPr>
                    </m:sSupPr>
                    <m:e>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c</m:t>
                          </m:r>
                        </m:e>
                        <m:sub>
                          <m:r>
                            <m:rPr>
                              <m:nor/>
                            </m:rPr>
                            <w:rPr>
                              <w:rStyle w:val="CambriaMath"/>
                              <w:rFonts w:ascii="Times New Roman" w:eastAsiaTheme="majorEastAsia" w:hAnsi="Times New Roman"/>
                              <w:i w:val="0"/>
                            </w:rPr>
                            <m:t>ui</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t</m:t>
                          </m:r>
                        </m:e>
                      </m:d>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i</m:t>
                          </m:r>
                        </m:sub>
                      </m:sSub>
                      <m:r>
                        <m:rPr>
                          <m:nor/>
                        </m:rPr>
                        <w:rPr>
                          <w:rStyle w:val="CambriaMath"/>
                          <w:rFonts w:ascii="Times New Roman" w:eastAsiaTheme="majorEastAsia" w:hAnsi="Times New Roman"/>
                          <w:i w:val="0"/>
                        </w:rPr>
                        <m:t>(t))</m:t>
                      </m:r>
                    </m:e>
                    <m:sup>
                      <m:r>
                        <m:rPr>
                          <m:nor/>
                        </m:rPr>
                        <w:rPr>
                          <w:rStyle w:val="CambriaMath"/>
                          <w:rFonts w:ascii="Times New Roman" w:eastAsiaTheme="majorEastAsia" w:hAnsi="Times New Roman"/>
                          <w:i w:val="0"/>
                        </w:rPr>
                        <m:t>2</m:t>
                      </m:r>
                    </m:sup>
                  </m:sSup>
                </m:e>
              </m:nary>
            </m:e>
          </m:rad>
          <m:r>
            <m:rPr>
              <m:sty m:val="p"/>
            </m:rPr>
            <w:rPr>
              <w:rStyle w:val="CambriaMath"/>
              <w:rFonts w:ascii="Cambria Math" w:eastAsiaTheme="majorEastAsia"/>
            </w:rPr>
            <m:t>=</m:t>
          </m:r>
          <m:r>
            <m:rPr>
              <m:sty m:val="p"/>
            </m:rPr>
            <w:rPr>
              <w:rFonts w:ascii="Cambria Math" w:eastAsiaTheme="majorEastAsia" w:hAnsi="Cambria Math"/>
              <w:sz w:val="24"/>
            </w:rPr>
            <m:t>0.008ms</m:t>
          </m:r>
        </m:oMath>
      </m:oMathPara>
    </w:p>
    <w:p w14:paraId="041705D5" w14:textId="77777777" w:rsidR="00803F12" w:rsidRDefault="00000000">
      <w:pPr>
        <w:spacing w:line="360" w:lineRule="auto"/>
        <w:rPr>
          <w:rFonts w:ascii="黑体" w:eastAsia="黑体" w:hAnsi="黑体"/>
          <w:sz w:val="24"/>
        </w:rPr>
      </w:pPr>
      <w:r>
        <w:rPr>
          <w:rFonts w:ascii="黑体" w:eastAsia="黑体" w:hAnsi="黑体"/>
          <w:sz w:val="24"/>
        </w:rPr>
        <w:t>D.3.4</w:t>
      </w:r>
      <w:r>
        <w:rPr>
          <w:rFonts w:ascii="黑体" w:eastAsia="黑体" w:hAnsi="黑体" w:hint="eastAsia"/>
          <w:sz w:val="24"/>
        </w:rPr>
        <w:t xml:space="preserve"> </w:t>
      </w:r>
      <w:r>
        <w:rPr>
          <w:rFonts w:ascii="黑体" w:eastAsia="黑体" w:hAnsi="黑体"/>
          <w:sz w:val="24"/>
        </w:rPr>
        <w:t>标准不确定度的评定</w:t>
      </w:r>
    </w:p>
    <w:p w14:paraId="024771CF" w14:textId="77777777" w:rsidR="00803F12" w:rsidRDefault="00000000">
      <w:pPr>
        <w:spacing w:line="360" w:lineRule="auto"/>
        <w:rPr>
          <w:rFonts w:ascii="黑体" w:eastAsia="黑体" w:hAnsi="黑体"/>
          <w:sz w:val="24"/>
        </w:rPr>
      </w:pPr>
      <w:r>
        <w:rPr>
          <w:rFonts w:ascii="黑体" w:eastAsia="黑体" w:hAnsi="黑体"/>
          <w:sz w:val="24"/>
        </w:rPr>
        <w:t>D.3.4.1</w:t>
      </w:r>
      <w:r>
        <w:rPr>
          <w:rFonts w:ascii="黑体" w:eastAsia="黑体" w:hAnsi="黑体" w:hint="eastAsia"/>
          <w:sz w:val="24"/>
        </w:rPr>
        <w:t xml:space="preserve"> </w:t>
      </w:r>
      <w:r>
        <w:rPr>
          <w:rFonts w:ascii="黑体" w:eastAsia="黑体" w:hAnsi="黑体"/>
          <w:sz w:val="24"/>
        </w:rPr>
        <w:t>合成标准不确定度计算</w:t>
      </w:r>
    </w:p>
    <w:p w14:paraId="09E5B2DF" w14:textId="77777777" w:rsidR="00803F12" w:rsidRDefault="00000000">
      <w:pPr>
        <w:spacing w:line="360" w:lineRule="auto"/>
        <w:rPr>
          <w:rFonts w:eastAsiaTheme="majorEastAsia"/>
          <w:color w:val="000000"/>
          <w:kern w:val="0"/>
          <w:sz w:val="24"/>
        </w:rPr>
      </w:pPr>
      <w:r>
        <w:rPr>
          <w:rFonts w:eastAsiaTheme="majorEastAsia"/>
          <w:color w:val="000000"/>
          <w:sz w:val="24"/>
        </w:rPr>
        <w:t>由于冰球初速度测量</w:t>
      </w:r>
      <w:r>
        <w:rPr>
          <w:rFonts w:eastAsiaTheme="majorEastAsia"/>
          <w:color w:val="000000"/>
          <w:kern w:val="0"/>
          <w:sz w:val="24"/>
        </w:rPr>
        <w:t>模型是：</w:t>
      </w:r>
      <m:oMath>
        <m:r>
          <m:rPr>
            <m:nor/>
          </m:rPr>
          <w:rPr>
            <w:rFonts w:eastAsiaTheme="majorEastAsia"/>
            <w:color w:val="000000"/>
            <w:kern w:val="0"/>
            <w:sz w:val="24"/>
          </w:rPr>
          <m:t>v=</m:t>
        </m:r>
        <m:f>
          <m:fPr>
            <m:ctrlPr>
              <w:rPr>
                <w:rFonts w:ascii="Cambria Math" w:eastAsiaTheme="majorEastAsia" w:hAnsi="Cambria Math"/>
                <w:color w:val="000000"/>
                <w:kern w:val="0"/>
                <w:sz w:val="24"/>
              </w:rPr>
            </m:ctrlPr>
          </m:fPr>
          <m:num>
            <m:r>
              <m:rPr>
                <m:nor/>
              </m:rPr>
              <w:rPr>
                <w:rFonts w:eastAsiaTheme="majorEastAsia"/>
                <w:color w:val="000000"/>
                <w:kern w:val="0"/>
                <w:sz w:val="24"/>
              </w:rPr>
              <m:t>L+0.5×g×</m:t>
            </m:r>
            <m:sSup>
              <m:sSupPr>
                <m:ctrlPr>
                  <w:rPr>
                    <w:rFonts w:ascii="Cambria Math" w:eastAsiaTheme="majorEastAsia" w:hAnsi="Cambria Math"/>
                    <w:color w:val="000000"/>
                    <w:kern w:val="0"/>
                    <w:sz w:val="24"/>
                  </w:rPr>
                </m:ctrlPr>
              </m:sSupPr>
              <m:e>
                <m:r>
                  <m:rPr>
                    <m:nor/>
                  </m:rPr>
                  <w:rPr>
                    <w:rFonts w:eastAsia="MS Gothic"/>
                    <w:color w:val="000000"/>
                    <w:kern w:val="0"/>
                    <w:sz w:val="24"/>
                  </w:rPr>
                  <m:t>∆</m:t>
                </m:r>
                <m:r>
                  <m:rPr>
                    <m:nor/>
                  </m:rPr>
                  <w:rPr>
                    <w:rFonts w:eastAsiaTheme="majorEastAsia"/>
                    <w:color w:val="000000"/>
                    <w:kern w:val="0"/>
                    <w:sz w:val="24"/>
                  </w:rPr>
                  <m:t>t</m:t>
                </m:r>
              </m:e>
              <m:sup>
                <m:r>
                  <m:rPr>
                    <m:nor/>
                  </m:rPr>
                  <w:rPr>
                    <w:rFonts w:eastAsiaTheme="majorEastAsia"/>
                    <w:color w:val="000000"/>
                    <w:kern w:val="0"/>
                    <w:sz w:val="24"/>
                  </w:rPr>
                  <m:t>2</m:t>
                </m:r>
              </m:sup>
            </m:sSup>
          </m:num>
          <m:den>
            <m:r>
              <m:rPr>
                <m:nor/>
              </m:rPr>
              <w:rPr>
                <w:rFonts w:eastAsia="MS Gothic"/>
                <w:color w:val="000000"/>
                <w:kern w:val="0"/>
                <w:sz w:val="24"/>
              </w:rPr>
              <m:t>∆</m:t>
            </m:r>
            <m:r>
              <m:rPr>
                <m:nor/>
              </m:rPr>
              <w:rPr>
                <w:rFonts w:eastAsiaTheme="majorEastAsia"/>
                <w:color w:val="000000"/>
                <w:kern w:val="0"/>
                <w:sz w:val="24"/>
              </w:rPr>
              <m:t>t</m:t>
            </m:r>
          </m:den>
        </m:f>
      </m:oMath>
    </w:p>
    <w:p w14:paraId="4C0BCFFB" w14:textId="77777777" w:rsidR="00803F12" w:rsidRDefault="00000000">
      <w:pPr>
        <w:spacing w:line="360" w:lineRule="auto"/>
        <w:rPr>
          <w:rFonts w:eastAsiaTheme="majorEastAsia"/>
          <w:color w:val="000000"/>
          <w:kern w:val="0"/>
          <w:sz w:val="24"/>
        </w:rPr>
      </w:pPr>
      <w:r>
        <w:rPr>
          <w:rFonts w:eastAsiaTheme="majorEastAsia"/>
          <w:color w:val="000000"/>
          <w:kern w:val="0"/>
          <w:sz w:val="24"/>
        </w:rPr>
        <w:t>则对长度测量不确定度分量的灵敏度系数是</w:t>
      </w:r>
      <m:oMath>
        <m:sSub>
          <m:sSubPr>
            <m:ctrlPr>
              <w:rPr>
                <w:rFonts w:ascii="Cambria Math" w:eastAsiaTheme="majorEastAsia" w:hAnsi="Cambria Math"/>
                <w:color w:val="000000"/>
                <w:kern w:val="0"/>
                <w:sz w:val="24"/>
              </w:rPr>
            </m:ctrlPr>
          </m:sSubPr>
          <m:e>
            <m:r>
              <m:rPr>
                <m:nor/>
              </m:rPr>
              <w:rPr>
                <w:rFonts w:eastAsiaTheme="majorEastAsia"/>
                <w:color w:val="000000"/>
                <w:kern w:val="0"/>
                <w:sz w:val="24"/>
              </w:rPr>
              <m:t>c</m:t>
            </m:r>
          </m:e>
          <m:sub>
            <m:r>
              <m:rPr>
                <m:nor/>
              </m:rPr>
              <w:rPr>
                <w:rFonts w:eastAsiaTheme="majorEastAsia"/>
                <w:color w:val="000000"/>
                <w:kern w:val="0"/>
                <w:sz w:val="24"/>
              </w:rPr>
              <m:t>L</m:t>
            </m:r>
          </m:sub>
        </m:sSub>
        <m:r>
          <m:rPr>
            <m:nor/>
          </m:rPr>
          <w:rPr>
            <w:rFonts w:eastAsiaTheme="majorEastAsia"/>
            <w:color w:val="000000"/>
            <w:kern w:val="0"/>
            <w:sz w:val="24"/>
          </w:rPr>
          <m:t>=</m:t>
        </m:r>
        <m:f>
          <m:fPr>
            <m:ctrlPr>
              <w:rPr>
                <w:rFonts w:ascii="Cambria Math" w:eastAsiaTheme="majorEastAsia" w:hAnsi="Cambria Math"/>
                <w:color w:val="000000"/>
                <w:kern w:val="0"/>
                <w:sz w:val="24"/>
              </w:rPr>
            </m:ctrlPr>
          </m:fPr>
          <m:num>
            <m:r>
              <m:rPr>
                <m:nor/>
              </m:rPr>
              <w:rPr>
                <w:rFonts w:eastAsiaTheme="majorEastAsia"/>
                <w:color w:val="000000"/>
                <w:kern w:val="0"/>
                <w:sz w:val="24"/>
              </w:rPr>
              <m:t>1</m:t>
            </m:r>
          </m:num>
          <m:den>
            <m:r>
              <m:rPr>
                <m:nor/>
              </m:rPr>
              <w:rPr>
                <w:rFonts w:eastAsiaTheme="majorEastAsia"/>
                <w:color w:val="000000"/>
                <w:kern w:val="0"/>
                <w:sz w:val="24"/>
              </w:rPr>
              <m:t>t</m:t>
            </m:r>
          </m:den>
        </m:f>
        <m:r>
          <m:rPr>
            <m:nor/>
          </m:rPr>
          <w:rPr>
            <w:rFonts w:eastAsiaTheme="majorEastAsia"/>
            <w:color w:val="000000"/>
            <w:kern w:val="0"/>
            <w:sz w:val="24"/>
          </w:rPr>
          <m:t>=0.676</m:t>
        </m:r>
        <m:sSup>
          <m:sSupPr>
            <m:ctrlPr>
              <w:rPr>
                <w:rFonts w:ascii="Cambria Math" w:eastAsiaTheme="majorEastAsia" w:hAnsi="Cambria Math"/>
                <w:color w:val="000000"/>
                <w:kern w:val="0"/>
                <w:sz w:val="24"/>
              </w:rPr>
            </m:ctrlPr>
          </m:sSupPr>
          <m:e>
            <m:r>
              <m:rPr>
                <m:nor/>
              </m:rPr>
              <w:rPr>
                <w:rFonts w:eastAsiaTheme="majorEastAsia"/>
                <w:color w:val="000000"/>
                <w:kern w:val="0"/>
                <w:sz w:val="24"/>
              </w:rPr>
              <m:t>ms</m:t>
            </m:r>
          </m:e>
          <m:sup>
            <m:r>
              <m:rPr>
                <m:nor/>
              </m:rPr>
              <w:rPr>
                <w:rFonts w:eastAsiaTheme="majorEastAsia"/>
                <w:color w:val="000000"/>
                <w:kern w:val="0"/>
                <w:sz w:val="24"/>
              </w:rPr>
              <m:t>-1</m:t>
            </m:r>
          </m:sup>
        </m:sSup>
      </m:oMath>
      <w:r>
        <w:rPr>
          <w:rFonts w:eastAsiaTheme="majorEastAsia"/>
          <w:color w:val="000000"/>
          <w:kern w:val="0"/>
          <w:sz w:val="24"/>
        </w:rPr>
        <w:t>，对时间测量不确定度分量的灵敏度系数是</w:t>
      </w:r>
      <m:oMath>
        <m:sSub>
          <m:sSubPr>
            <m:ctrlPr>
              <w:rPr>
                <w:rFonts w:ascii="Cambria Math" w:eastAsiaTheme="majorEastAsia" w:hAnsi="Cambria Math"/>
                <w:color w:val="000000"/>
                <w:kern w:val="0"/>
                <w:sz w:val="24"/>
              </w:rPr>
            </m:ctrlPr>
          </m:sSubPr>
          <m:e>
            <m:r>
              <m:rPr>
                <m:nor/>
              </m:rPr>
              <w:rPr>
                <w:rFonts w:eastAsiaTheme="majorEastAsia"/>
                <w:color w:val="000000"/>
                <w:kern w:val="0"/>
                <w:sz w:val="24"/>
              </w:rPr>
              <m:t>c</m:t>
            </m:r>
          </m:e>
          <m:sub>
            <m:r>
              <m:rPr>
                <m:nor/>
              </m:rPr>
              <w:rPr>
                <w:rFonts w:eastAsiaTheme="majorEastAsia"/>
                <w:color w:val="000000"/>
                <w:kern w:val="0"/>
                <w:sz w:val="24"/>
              </w:rPr>
              <m:t>v</m:t>
            </m:r>
          </m:sub>
        </m:sSub>
        <m:r>
          <m:rPr>
            <m:nor/>
          </m:rPr>
          <w:rPr>
            <w:rFonts w:eastAsiaTheme="majorEastAsia"/>
            <w:color w:val="000000"/>
            <w:kern w:val="0"/>
            <w:sz w:val="24"/>
          </w:rPr>
          <m:t>=-</m:t>
        </m:r>
        <m:f>
          <m:fPr>
            <m:ctrlPr>
              <w:rPr>
                <w:rFonts w:ascii="Cambria Math" w:eastAsiaTheme="majorEastAsia" w:hAnsi="Cambria Math"/>
                <w:color w:val="000000"/>
                <w:kern w:val="0"/>
                <w:sz w:val="24"/>
              </w:rPr>
            </m:ctrlPr>
          </m:fPr>
          <m:num>
            <m:r>
              <m:rPr>
                <m:nor/>
              </m:rPr>
              <w:rPr>
                <w:rFonts w:eastAsiaTheme="majorEastAsia"/>
                <w:color w:val="000000"/>
                <w:kern w:val="0"/>
                <w:sz w:val="24"/>
              </w:rPr>
              <m:t>L</m:t>
            </m:r>
          </m:num>
          <m:den>
            <m:sSup>
              <m:sSupPr>
                <m:ctrlPr>
                  <w:rPr>
                    <w:rFonts w:ascii="Cambria Math" w:eastAsiaTheme="majorEastAsia" w:hAnsi="Cambria Math"/>
                    <w:color w:val="000000"/>
                    <w:kern w:val="0"/>
                    <w:sz w:val="24"/>
                  </w:rPr>
                </m:ctrlPr>
              </m:sSupPr>
              <m:e>
                <m:r>
                  <m:rPr>
                    <m:nor/>
                  </m:rPr>
                  <w:rPr>
                    <w:rFonts w:eastAsiaTheme="majorEastAsia"/>
                    <w:color w:val="000000"/>
                    <w:kern w:val="0"/>
                    <w:sz w:val="24"/>
                  </w:rPr>
                  <m:t>t</m:t>
                </m:r>
              </m:e>
              <m:sup>
                <m:r>
                  <m:rPr>
                    <m:nor/>
                  </m:rPr>
                  <w:rPr>
                    <w:rFonts w:eastAsiaTheme="majorEastAsia"/>
                    <w:color w:val="000000"/>
                    <w:kern w:val="0"/>
                    <w:sz w:val="24"/>
                  </w:rPr>
                  <m:t>2</m:t>
                </m:r>
              </m:sup>
            </m:sSup>
          </m:den>
        </m:f>
        <m:r>
          <m:rPr>
            <m:nor/>
          </m:rPr>
          <w:rPr>
            <w:rFonts w:eastAsiaTheme="majorEastAsia"/>
            <w:color w:val="000000"/>
            <w:kern w:val="0"/>
            <w:sz w:val="24"/>
          </w:rPr>
          <m:t>+0.5×g=-2.28</m:t>
        </m:r>
        <m:r>
          <m:rPr>
            <m:nor/>
          </m:rPr>
          <w:rPr>
            <w:rFonts w:ascii="Cambria Math" w:eastAsiaTheme="majorEastAsia"/>
            <w:color w:val="000000"/>
            <w:kern w:val="0"/>
            <w:sz w:val="24"/>
          </w:rPr>
          <m:t>3</m:t>
        </m:r>
        <m:r>
          <m:rPr>
            <m:nor/>
          </m:rPr>
          <w:rPr>
            <w:rFonts w:eastAsiaTheme="majorEastAsia"/>
            <w:color w:val="000000"/>
            <w:kern w:val="0"/>
            <w:sz w:val="24"/>
          </w:rPr>
          <m:t>cm/</m:t>
        </m:r>
        <m:sSup>
          <m:sSupPr>
            <m:ctrlPr>
              <w:rPr>
                <w:rFonts w:ascii="Cambria Math" w:eastAsiaTheme="majorEastAsia" w:hAnsi="Cambria Math"/>
                <w:color w:val="000000"/>
                <w:kern w:val="0"/>
                <w:sz w:val="24"/>
              </w:rPr>
            </m:ctrlPr>
          </m:sSupPr>
          <m:e>
            <m:r>
              <m:rPr>
                <m:nor/>
              </m:rPr>
              <w:rPr>
                <w:rFonts w:eastAsiaTheme="majorEastAsia"/>
                <w:color w:val="000000"/>
                <w:kern w:val="0"/>
                <w:sz w:val="24"/>
              </w:rPr>
              <m:t>ms</m:t>
            </m:r>
          </m:e>
          <m:sup>
            <m:r>
              <m:rPr>
                <m:nor/>
              </m:rPr>
              <w:rPr>
                <w:rFonts w:eastAsiaTheme="majorEastAsia"/>
                <w:color w:val="000000"/>
                <w:kern w:val="0"/>
                <w:sz w:val="24"/>
              </w:rPr>
              <m:t>2</m:t>
            </m:r>
          </m:sup>
        </m:sSup>
      </m:oMath>
      <w:r>
        <w:rPr>
          <w:rFonts w:eastAsiaTheme="majorEastAsia"/>
          <w:color w:val="000000"/>
          <w:kern w:val="0"/>
          <w:sz w:val="24"/>
        </w:rPr>
        <w:t>。</w:t>
      </w:r>
    </w:p>
    <w:p w14:paraId="7C36BF24" w14:textId="77777777" w:rsidR="00803F12" w:rsidRDefault="00000000">
      <w:pPr>
        <w:spacing w:line="360" w:lineRule="auto"/>
        <w:rPr>
          <w:rFonts w:eastAsiaTheme="majorEastAsia"/>
          <w:color w:val="000000"/>
          <w:kern w:val="0"/>
          <w:sz w:val="24"/>
        </w:rPr>
      </w:pPr>
      <w:r>
        <w:rPr>
          <w:rFonts w:eastAsiaTheme="majorEastAsia"/>
          <w:color w:val="000000"/>
          <w:kern w:val="0"/>
          <w:sz w:val="24"/>
        </w:rPr>
        <w:t>合成标准不确定度汇总表</w:t>
      </w:r>
      <w:r>
        <w:rPr>
          <w:rFonts w:eastAsiaTheme="majorEastAsia"/>
          <w:color w:val="000000"/>
          <w:kern w:val="0"/>
          <w:sz w:val="24"/>
        </w:rPr>
        <w:t xml:space="preserve"> </w:t>
      </w:r>
    </w:p>
    <w:p w14:paraId="5B4FB95E" w14:textId="77777777" w:rsidR="00803F12" w:rsidRDefault="00000000">
      <w:pPr>
        <w:spacing w:beforeLines="50" w:before="156" w:line="360" w:lineRule="auto"/>
        <w:jc w:val="center"/>
        <w:rPr>
          <w:rFonts w:eastAsia="黑体"/>
          <w:bCs/>
          <w:szCs w:val="21"/>
        </w:rPr>
      </w:pPr>
      <w:r>
        <w:rPr>
          <w:rFonts w:eastAsia="黑体"/>
          <w:bCs/>
          <w:szCs w:val="21"/>
        </w:rPr>
        <w:t>表</w:t>
      </w:r>
      <w:r>
        <w:rPr>
          <w:rFonts w:eastAsia="黑体"/>
          <w:bCs/>
          <w:szCs w:val="21"/>
        </w:rPr>
        <w:t>D.10</w:t>
      </w:r>
      <w:r>
        <w:rPr>
          <w:rFonts w:eastAsia="黑体"/>
          <w:bCs/>
          <w:szCs w:val="21"/>
        </w:rPr>
        <w:t>标准不确定度分量计算列表</w:t>
      </w:r>
    </w:p>
    <w:tbl>
      <w:tblPr>
        <w:tblW w:w="8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3119"/>
        <w:gridCol w:w="1701"/>
        <w:gridCol w:w="2082"/>
      </w:tblGrid>
      <w:tr w:rsidR="00803F12" w14:paraId="1EBF3D48" w14:textId="77777777">
        <w:trPr>
          <w:trHeight w:val="294"/>
          <w:jc w:val="center"/>
        </w:trPr>
        <w:tc>
          <w:tcPr>
            <w:tcW w:w="1256" w:type="dxa"/>
            <w:vAlign w:val="center"/>
          </w:tcPr>
          <w:p w14:paraId="1C873D91" w14:textId="77777777" w:rsidR="00803F12" w:rsidRDefault="00000000">
            <w:pPr>
              <w:jc w:val="center"/>
              <w:rPr>
                <w:rFonts w:eastAsiaTheme="majorEastAsia"/>
                <w:szCs w:val="21"/>
              </w:rPr>
            </w:pPr>
            <w:r>
              <w:rPr>
                <w:rFonts w:eastAsiaTheme="majorEastAsia"/>
                <w:szCs w:val="21"/>
              </w:rPr>
              <w:t>标准不确定符号</w:t>
            </w:r>
          </w:p>
        </w:tc>
        <w:tc>
          <w:tcPr>
            <w:tcW w:w="3119" w:type="dxa"/>
            <w:vAlign w:val="center"/>
          </w:tcPr>
          <w:p w14:paraId="0B51A52B" w14:textId="77777777" w:rsidR="00803F12" w:rsidRDefault="00000000">
            <w:pPr>
              <w:jc w:val="center"/>
              <w:rPr>
                <w:rFonts w:eastAsiaTheme="majorEastAsia"/>
                <w:szCs w:val="21"/>
              </w:rPr>
            </w:pPr>
            <w:r>
              <w:rPr>
                <w:rFonts w:eastAsiaTheme="majorEastAsia"/>
                <w:szCs w:val="21"/>
              </w:rPr>
              <w:t>标准不确定度来源</w:t>
            </w:r>
          </w:p>
        </w:tc>
        <w:tc>
          <w:tcPr>
            <w:tcW w:w="1701" w:type="dxa"/>
            <w:vAlign w:val="center"/>
          </w:tcPr>
          <w:p w14:paraId="563A0CA8" w14:textId="77777777" w:rsidR="00803F12" w:rsidRDefault="00000000">
            <w:pPr>
              <w:jc w:val="center"/>
              <w:rPr>
                <w:rFonts w:eastAsiaTheme="majorEastAsia"/>
                <w:szCs w:val="21"/>
              </w:rPr>
            </w:pPr>
            <w:r>
              <w:rPr>
                <w:rFonts w:eastAsiaTheme="majorEastAsia"/>
                <w:szCs w:val="21"/>
              </w:rPr>
              <w:t>标准不确定度分量</w:t>
            </w:r>
          </w:p>
        </w:tc>
        <w:tc>
          <w:tcPr>
            <w:tcW w:w="2082" w:type="dxa"/>
            <w:vAlign w:val="center"/>
          </w:tcPr>
          <w:p w14:paraId="0C045F0D" w14:textId="77777777" w:rsidR="00803F12" w:rsidRDefault="00000000">
            <w:pPr>
              <w:jc w:val="center"/>
              <w:rPr>
                <w:rFonts w:eastAsiaTheme="majorEastAsia"/>
                <w:szCs w:val="21"/>
              </w:rPr>
            </w:pPr>
            <w:r>
              <w:rPr>
                <w:rFonts w:eastAsiaTheme="majorEastAsia"/>
                <w:szCs w:val="21"/>
              </w:rPr>
              <w:t>灵敏度系数</w:t>
            </w:r>
          </w:p>
        </w:tc>
      </w:tr>
      <w:tr w:rsidR="00803F12" w14:paraId="754E9825" w14:textId="77777777">
        <w:trPr>
          <w:trHeight w:val="389"/>
          <w:jc w:val="center"/>
        </w:trPr>
        <w:tc>
          <w:tcPr>
            <w:tcW w:w="1256" w:type="dxa"/>
            <w:vAlign w:val="center"/>
          </w:tcPr>
          <w:p w14:paraId="299EB88B" w14:textId="77777777" w:rsidR="00803F12" w:rsidRDefault="00000000">
            <w:pPr>
              <w:snapToGrid w:val="0"/>
              <w:spacing w:line="360" w:lineRule="auto"/>
              <w:ind w:leftChars="50" w:left="105" w:rightChars="50" w:right="105"/>
              <w:jc w:val="center"/>
              <w:rPr>
                <w:rFonts w:eastAsiaTheme="majorEastAsia"/>
                <w:bCs/>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c</m:t>
                    </m:r>
                  </m:sub>
                </m:sSub>
                <m:r>
                  <m:rPr>
                    <m:nor/>
                  </m:rPr>
                  <w:rPr>
                    <w:rFonts w:eastAsiaTheme="majorEastAsia"/>
                    <w:szCs w:val="21"/>
                  </w:rPr>
                  <m:t>(L)</m:t>
                </m:r>
              </m:oMath>
            </m:oMathPara>
          </w:p>
        </w:tc>
        <w:tc>
          <w:tcPr>
            <w:tcW w:w="3119" w:type="dxa"/>
            <w:vAlign w:val="center"/>
          </w:tcPr>
          <w:p w14:paraId="491A679D"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长度测量不确定度分量</w:t>
            </w:r>
          </w:p>
        </w:tc>
        <w:tc>
          <w:tcPr>
            <w:tcW w:w="1701" w:type="dxa"/>
            <w:vAlign w:val="center"/>
          </w:tcPr>
          <w:p w14:paraId="1505D7F1"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0.004cm</w:t>
            </w:r>
          </w:p>
        </w:tc>
        <w:tc>
          <w:tcPr>
            <w:tcW w:w="2082" w:type="dxa"/>
            <w:vAlign w:val="center"/>
          </w:tcPr>
          <w:p w14:paraId="1C39ED3A"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0.676</w:t>
            </w:r>
            <m:oMath>
              <m:sSup>
                <m:sSupPr>
                  <m:ctrlPr>
                    <w:rPr>
                      <w:rFonts w:ascii="Cambria Math" w:eastAsiaTheme="majorEastAsia" w:hAnsi="Cambria Math"/>
                      <w:bCs/>
                      <w:color w:val="000000"/>
                      <w:szCs w:val="21"/>
                    </w:rPr>
                  </m:ctrlPr>
                </m:sSupPr>
                <m:e>
                  <m:r>
                    <m:rPr>
                      <m:sty m:val="p"/>
                    </m:rPr>
                    <w:rPr>
                      <w:rFonts w:ascii="Cambria Math" w:eastAsiaTheme="majorEastAsia" w:hAnsi="Cambria Math"/>
                      <w:color w:val="000000"/>
                      <w:szCs w:val="21"/>
                    </w:rPr>
                    <m:t>ms</m:t>
                  </m:r>
                </m:e>
                <m:sup>
                  <m:r>
                    <m:rPr>
                      <m:sty m:val="p"/>
                    </m:rPr>
                    <w:rPr>
                      <w:rFonts w:ascii="Cambria Math" w:eastAsiaTheme="majorEastAsia" w:hAnsi="Cambria Math"/>
                      <w:color w:val="000000"/>
                      <w:szCs w:val="21"/>
                    </w:rPr>
                    <m:t>-1</m:t>
                  </m:r>
                </m:sup>
              </m:sSup>
            </m:oMath>
          </w:p>
        </w:tc>
      </w:tr>
      <w:tr w:rsidR="00803F12" w14:paraId="657C179A" w14:textId="77777777">
        <w:trPr>
          <w:trHeight w:val="799"/>
          <w:jc w:val="center"/>
        </w:trPr>
        <w:tc>
          <w:tcPr>
            <w:tcW w:w="1256" w:type="dxa"/>
            <w:vAlign w:val="center"/>
          </w:tcPr>
          <w:p w14:paraId="632FA79E" w14:textId="77777777" w:rsidR="00803F12" w:rsidRDefault="00000000">
            <w:pPr>
              <w:snapToGrid w:val="0"/>
              <w:spacing w:line="360" w:lineRule="auto"/>
              <w:ind w:leftChars="50" w:left="105" w:rightChars="50" w:right="105"/>
              <w:jc w:val="center"/>
              <w:rPr>
                <w:rFonts w:eastAsiaTheme="majorEastAsia"/>
                <w:i/>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c</m:t>
                    </m:r>
                  </m:sub>
                </m:sSub>
                <m:r>
                  <m:rPr>
                    <m:nor/>
                  </m:rPr>
                  <w:rPr>
                    <w:rFonts w:eastAsiaTheme="majorEastAsia"/>
                    <w:szCs w:val="21"/>
                  </w:rPr>
                  <m:t>(t)</m:t>
                </m:r>
              </m:oMath>
            </m:oMathPara>
          </w:p>
        </w:tc>
        <w:tc>
          <w:tcPr>
            <w:tcW w:w="3119" w:type="dxa"/>
            <w:vAlign w:val="center"/>
          </w:tcPr>
          <w:p w14:paraId="363E530F"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对时间测量不确定度分量</w:t>
            </w:r>
          </w:p>
        </w:tc>
        <w:tc>
          <w:tcPr>
            <w:tcW w:w="1701" w:type="dxa"/>
            <w:vAlign w:val="center"/>
          </w:tcPr>
          <w:p w14:paraId="10052731"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0.008ms</w:t>
            </w:r>
          </w:p>
        </w:tc>
        <w:tc>
          <w:tcPr>
            <w:tcW w:w="2082" w:type="dxa"/>
            <w:vAlign w:val="center"/>
          </w:tcPr>
          <w:p w14:paraId="30BD33E1"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-2.283</w:t>
            </w:r>
            <m:oMath>
              <m:r>
                <m:rPr>
                  <m:sty m:val="p"/>
                </m:rPr>
                <w:rPr>
                  <w:rFonts w:ascii="Cambria Math" w:eastAsiaTheme="majorEastAsia" w:hAnsi="Cambria Math"/>
                  <w:color w:val="000000"/>
                  <w:szCs w:val="21"/>
                </w:rPr>
                <m:t xml:space="preserve"> cm/</m:t>
              </m:r>
              <m:sSup>
                <m:sSupPr>
                  <m:ctrlPr>
                    <w:rPr>
                      <w:rFonts w:ascii="Cambria Math" w:eastAsiaTheme="majorEastAsia" w:hAnsi="Cambria Math"/>
                      <w:bCs/>
                      <w:color w:val="000000"/>
                      <w:szCs w:val="21"/>
                    </w:rPr>
                  </m:ctrlPr>
                </m:sSupPr>
                <m:e>
                  <m:r>
                    <m:rPr>
                      <m:sty m:val="p"/>
                    </m:rPr>
                    <w:rPr>
                      <w:rFonts w:ascii="Cambria Math" w:eastAsiaTheme="majorEastAsia" w:hAnsi="Cambria Math"/>
                      <w:color w:val="000000"/>
                      <w:szCs w:val="21"/>
                    </w:rPr>
                    <m:t>ms</m:t>
                  </m:r>
                </m:e>
                <m:sup>
                  <m:r>
                    <m:rPr>
                      <m:sty m:val="p"/>
                    </m:rPr>
                    <w:rPr>
                      <w:rFonts w:ascii="Cambria Math" w:eastAsiaTheme="majorEastAsia" w:hAnsi="Cambria Math"/>
                      <w:color w:val="000000"/>
                      <w:szCs w:val="21"/>
                    </w:rPr>
                    <m:t>2</m:t>
                  </m:r>
                </m:sup>
              </m:sSup>
            </m:oMath>
          </w:p>
        </w:tc>
      </w:tr>
    </w:tbl>
    <w:p w14:paraId="64A2591E" w14:textId="77777777" w:rsidR="00803F12" w:rsidRDefault="00000000">
      <w:pPr>
        <w:spacing w:line="360" w:lineRule="auto"/>
        <w:ind w:right="420"/>
        <w:rPr>
          <w:rFonts w:eastAsiaTheme="majorEastAsia"/>
          <w:color w:val="000000"/>
          <w:sz w:val="24"/>
        </w:rPr>
      </w:pPr>
      <w:r>
        <w:rPr>
          <w:rFonts w:eastAsiaTheme="majorEastAsia"/>
          <w:color w:val="000000"/>
          <w:sz w:val="24"/>
        </w:rPr>
        <w:t>则合成标准不确定度为：</w:t>
      </w:r>
    </w:p>
    <w:p w14:paraId="4341BC80" w14:textId="77777777" w:rsidR="00803F12" w:rsidRDefault="00000000">
      <w:pPr>
        <w:spacing w:line="360" w:lineRule="auto"/>
        <w:ind w:right="420"/>
        <w:jc w:val="center"/>
        <w:rPr>
          <w:rFonts w:eastAsiaTheme="majorEastAsia"/>
          <w:color w:val="000000"/>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v</m:t>
              </m:r>
            </m:sub>
          </m:sSub>
          <m:r>
            <m:rPr>
              <m:nor/>
            </m:rPr>
            <w:rPr>
              <w:rStyle w:val="CambriaMath"/>
              <w:rFonts w:ascii="Times New Roman" w:eastAsiaTheme="majorEastAsia" w:hAnsi="Times New Roman"/>
              <w:i w:val="0"/>
            </w:rPr>
            <m:t>=</m:t>
          </m:r>
          <m:rad>
            <m:radPr>
              <m:degHide m:val="1"/>
              <m:ctrlPr>
                <w:rPr>
                  <w:rStyle w:val="CambriaMath"/>
                  <w:rFonts w:ascii="Cambria Math" w:eastAsiaTheme="majorEastAsia"/>
                  <w:i w:val="0"/>
                </w:rPr>
              </m:ctrlPr>
            </m:radPr>
            <m:deg/>
            <m:e>
              <m:sSup>
                <m:sSupPr>
                  <m:ctrlPr>
                    <w:rPr>
                      <w:rStyle w:val="CambriaMath"/>
                      <w:rFonts w:ascii="Cambria Math" w:eastAsiaTheme="majorEastAsia"/>
                      <w:i w:val="0"/>
                    </w:rPr>
                  </m:ctrlPr>
                </m:sSupPr>
                <m:e>
                  <m:d>
                    <m:dPr>
                      <m:ctrlPr>
                        <w:rPr>
                          <w:rStyle w:val="CambriaMath"/>
                          <w:rFonts w:ascii="Cambria Math" w:eastAsiaTheme="majorEastAsia"/>
                          <w:i w:val="0"/>
                        </w:rPr>
                      </m:ctrlPr>
                    </m:dPr>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c</m:t>
                          </m:r>
                        </m:e>
                        <m:sub>
                          <m:r>
                            <m:rPr>
                              <m:nor/>
                            </m:rPr>
                            <w:rPr>
                              <w:rStyle w:val="CambriaMath"/>
                              <w:rFonts w:ascii="Times New Roman" w:eastAsiaTheme="majorEastAsia" w:hAnsi="Times New Roman"/>
                              <w:i w:val="0"/>
                            </w:rPr>
                            <m:t>L</m:t>
                          </m:r>
                        </m:sub>
                      </m:sSub>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c</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L</m:t>
                          </m:r>
                        </m:e>
                      </m:d>
                    </m:e>
                  </m:d>
                </m:e>
                <m:sup>
                  <m:r>
                    <m:rPr>
                      <m:nor/>
                    </m:rPr>
                    <w:rPr>
                      <w:rStyle w:val="CambriaMath"/>
                      <w:rFonts w:ascii="Times New Roman" w:eastAsiaTheme="majorEastAsia" w:hAnsi="Times New Roman"/>
                      <w:i w:val="0"/>
                    </w:rPr>
                    <m:t>2</m:t>
                  </m:r>
                </m:sup>
              </m:sSup>
              <m:r>
                <m:rPr>
                  <m:nor/>
                </m:rPr>
                <w:rPr>
                  <w:rStyle w:val="CambriaMath"/>
                  <w:rFonts w:ascii="Times New Roman" w:eastAsiaTheme="majorEastAsia" w:hAnsi="Times New Roman"/>
                  <w:i w:val="0"/>
                </w:rPr>
                <m:t>+</m:t>
              </m:r>
              <m:sSup>
                <m:sSupPr>
                  <m:ctrlPr>
                    <w:rPr>
                      <w:rStyle w:val="CambriaMath"/>
                      <w:rFonts w:ascii="Cambria Math" w:eastAsiaTheme="majorEastAsia"/>
                      <w:i w:val="0"/>
                    </w:rPr>
                  </m:ctrlPr>
                </m:sSupPr>
                <m:e>
                  <m:d>
                    <m:dPr>
                      <m:ctrlPr>
                        <w:rPr>
                          <w:rStyle w:val="CambriaMath"/>
                          <w:rFonts w:ascii="Cambria Math" w:eastAsiaTheme="majorEastAsia"/>
                          <w:i w:val="0"/>
                        </w:rPr>
                      </m:ctrlPr>
                    </m:dPr>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c</m:t>
                          </m:r>
                        </m:e>
                        <m:sub>
                          <m:r>
                            <m:rPr>
                              <m:nor/>
                            </m:rPr>
                            <w:rPr>
                              <w:rStyle w:val="CambriaMath"/>
                              <w:rFonts w:ascii="Times New Roman" w:eastAsiaTheme="majorEastAsia" w:hAnsi="Times New Roman"/>
                              <w:i w:val="0"/>
                            </w:rPr>
                            <m:t>v</m:t>
                          </m:r>
                        </m:sub>
                      </m:sSub>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c</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t</m:t>
                          </m:r>
                        </m:e>
                      </m:d>
                    </m:e>
                  </m:d>
                </m:e>
                <m:sup>
                  <m:r>
                    <m:rPr>
                      <m:nor/>
                    </m:rPr>
                    <w:rPr>
                      <w:rStyle w:val="CambriaMath"/>
                      <w:rFonts w:ascii="Times New Roman" w:eastAsiaTheme="majorEastAsia" w:hAnsi="Times New Roman"/>
                      <w:i w:val="0"/>
                    </w:rPr>
                    <m:t>2</m:t>
                  </m:r>
                </m:sup>
              </m:sSup>
            </m:e>
          </m:rad>
          <m:r>
            <m:rPr>
              <m:nor/>
            </m:rPr>
            <w:rPr>
              <w:rStyle w:val="CambriaMath"/>
              <w:rFonts w:ascii="Times New Roman" w:eastAsiaTheme="majorEastAsia" w:hAnsi="Times New Roman"/>
              <w:i w:val="0"/>
            </w:rPr>
            <m:t>=0.18m/s</m:t>
          </m:r>
        </m:oMath>
      </m:oMathPara>
    </w:p>
    <w:p w14:paraId="4BE943DB" w14:textId="77777777" w:rsidR="00803F12" w:rsidRDefault="00000000">
      <w:pPr>
        <w:spacing w:line="360" w:lineRule="auto"/>
        <w:rPr>
          <w:rFonts w:ascii="黑体" w:eastAsia="黑体" w:hAnsi="黑体"/>
          <w:sz w:val="24"/>
        </w:rPr>
      </w:pPr>
      <w:r>
        <w:rPr>
          <w:rFonts w:ascii="黑体" w:eastAsia="黑体" w:hAnsi="黑体"/>
          <w:sz w:val="24"/>
        </w:rPr>
        <w:t>D.3.4.2 扩展不确定度的确定</w:t>
      </w:r>
    </w:p>
    <w:p w14:paraId="4EDCFBBA" w14:textId="77777777" w:rsidR="00803F12" w:rsidRDefault="00000000">
      <w:pPr>
        <w:spacing w:line="360" w:lineRule="auto"/>
        <w:ind w:firstLineChars="150" w:firstLine="360"/>
        <w:jc w:val="left"/>
        <w:rPr>
          <w:rFonts w:eastAsiaTheme="majorEastAsia"/>
          <w:bCs/>
          <w:sz w:val="24"/>
        </w:rPr>
      </w:pPr>
      <w:r>
        <w:rPr>
          <w:rFonts w:eastAsiaTheme="majorEastAsia"/>
          <w:sz w:val="24"/>
        </w:rPr>
        <w:t>取包含因子</w:t>
      </w:r>
      <w:r>
        <w:rPr>
          <w:rFonts w:eastAsiaTheme="majorEastAsia"/>
          <w:i/>
          <w:sz w:val="24"/>
        </w:rPr>
        <w:t>k</w:t>
      </w:r>
      <w:r>
        <w:rPr>
          <w:rFonts w:eastAsiaTheme="majorEastAsia"/>
          <w:sz w:val="24"/>
        </w:rPr>
        <w:t>=2</w:t>
      </w:r>
      <w:r>
        <w:rPr>
          <w:rFonts w:eastAsiaTheme="majorEastAsia"/>
          <w:sz w:val="24"/>
        </w:rPr>
        <w:t>，则扩展不确定度为：</w:t>
      </w:r>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v</m:t>
            </m:r>
          </m:sub>
        </m:sSub>
      </m:oMath>
      <w:r>
        <w:rPr>
          <w:rFonts w:eastAsiaTheme="majorEastAsia"/>
          <w:bCs/>
          <w:sz w:val="24"/>
        </w:rPr>
        <w:t>=0.36m/s</w:t>
      </w:r>
    </w:p>
    <w:p w14:paraId="0EB2003D" w14:textId="77777777" w:rsidR="00803F12" w:rsidRDefault="00000000">
      <w:pPr>
        <w:spacing w:line="360" w:lineRule="auto"/>
        <w:rPr>
          <w:rFonts w:ascii="黑体" w:eastAsia="黑体" w:hAnsi="黑体"/>
          <w:sz w:val="24"/>
        </w:rPr>
      </w:pPr>
      <w:r>
        <w:rPr>
          <w:rFonts w:ascii="黑体" w:eastAsia="黑体" w:hAnsi="黑体"/>
          <w:sz w:val="24"/>
        </w:rPr>
        <w:t>D.4 标称速度39.5m/s冰球的冰球初速度示值误差不确定度评定</w:t>
      </w:r>
    </w:p>
    <w:p w14:paraId="5DBFECB0" w14:textId="77777777" w:rsidR="00803F12" w:rsidRDefault="00000000">
      <w:pPr>
        <w:spacing w:line="360" w:lineRule="auto"/>
        <w:rPr>
          <w:rFonts w:ascii="黑体" w:eastAsia="黑体" w:hAnsi="黑体"/>
          <w:sz w:val="24"/>
        </w:rPr>
      </w:pPr>
      <w:r>
        <w:rPr>
          <w:rFonts w:ascii="黑体" w:eastAsia="黑体" w:hAnsi="黑体"/>
          <w:sz w:val="24"/>
        </w:rPr>
        <w:t>D.4.1</w:t>
      </w:r>
      <w:r>
        <w:rPr>
          <w:rFonts w:ascii="黑体" w:eastAsia="黑体" w:hAnsi="黑体" w:hint="eastAsia"/>
          <w:sz w:val="24"/>
        </w:rPr>
        <w:t xml:space="preserve"> </w:t>
      </w:r>
      <w:r>
        <w:rPr>
          <w:rFonts w:ascii="黑体" w:eastAsia="黑体" w:hAnsi="黑体"/>
          <w:sz w:val="24"/>
        </w:rPr>
        <w:t>数学模型</w:t>
      </w:r>
    </w:p>
    <w:p w14:paraId="26E8158C" w14:textId="77777777" w:rsidR="00803F12" w:rsidRDefault="00000000">
      <w:pPr>
        <w:spacing w:line="360" w:lineRule="auto"/>
        <w:rPr>
          <w:rFonts w:ascii="黑体" w:eastAsia="黑体" w:hAnsi="黑体"/>
          <w:sz w:val="24"/>
        </w:rPr>
      </w:pPr>
      <w:r>
        <w:rPr>
          <w:rFonts w:ascii="黑体" w:eastAsia="黑体" w:hAnsi="黑体"/>
          <w:sz w:val="24"/>
        </w:rPr>
        <w:t>D.4.1.1</w:t>
      </w:r>
      <w:r>
        <w:rPr>
          <w:rFonts w:ascii="黑体" w:eastAsia="黑体" w:hAnsi="黑体" w:hint="eastAsia"/>
          <w:sz w:val="24"/>
        </w:rPr>
        <w:t xml:space="preserve"> </w:t>
      </w:r>
      <w:r>
        <w:rPr>
          <w:rFonts w:ascii="黑体" w:eastAsia="黑体" w:hAnsi="黑体"/>
          <w:sz w:val="24"/>
        </w:rPr>
        <w:t>公式</w:t>
      </w:r>
    </w:p>
    <w:p w14:paraId="308F6E22" w14:textId="77777777" w:rsidR="00803F12" w:rsidRDefault="00000000">
      <w:pPr>
        <w:spacing w:line="360" w:lineRule="auto"/>
        <w:jc w:val="center"/>
        <w:rPr>
          <w:rFonts w:eastAsiaTheme="majorEastAsia"/>
          <w:i/>
          <w:sz w:val="24"/>
        </w:rPr>
      </w:pPr>
      <m:oMath>
        <m:r>
          <m:rPr>
            <m:nor/>
          </m:rPr>
          <w:rPr>
            <w:rFonts w:eastAsia="MS Gothic"/>
            <w:sz w:val="24"/>
          </w:rPr>
          <m:t>∆</m:t>
        </m:r>
        <m:r>
          <m:rPr>
            <m:nor/>
          </m:rPr>
          <w:rPr>
            <w:rStyle w:val="CambriaMath"/>
            <w:rFonts w:ascii="Times New Roman" w:eastAsiaTheme="majorEastAsia" w:hAnsi="Times New Roman"/>
            <w:i w:val="0"/>
          </w:rPr>
          <m:t>S</m:t>
        </m:r>
        <m:r>
          <m:rPr>
            <m:nor/>
          </m:rPr>
          <w:rPr>
            <w:rFonts w:eastAsiaTheme="majorEastAsia"/>
            <w:sz w:val="24"/>
          </w:rPr>
          <m:t>=</m:t>
        </m:r>
        <m:r>
          <m:rPr>
            <m:nor/>
          </m:rPr>
          <w:rPr>
            <w:rStyle w:val="CambriaMath"/>
            <w:rFonts w:ascii="Times New Roman" w:eastAsiaTheme="majorEastAsia" w:hAnsi="Times New Roman"/>
            <w:i w:val="0"/>
          </w:rPr>
          <m:t>S</m:t>
        </m:r>
        <m:r>
          <m:rPr>
            <m:nor/>
          </m:rPr>
          <w:rPr>
            <w:rFonts w:eastAsiaTheme="majorEastAsia"/>
            <w:sz w:val="24"/>
          </w:rPr>
          <m:t>-</m:t>
        </m:r>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S</m:t>
            </m:r>
          </m:e>
          <m:sub>
            <m:r>
              <m:rPr>
                <m:nor/>
              </m:rPr>
              <w:rPr>
                <w:rStyle w:val="CambriaMath"/>
                <w:rFonts w:ascii="Times New Roman" w:eastAsiaTheme="majorEastAsia" w:hAnsi="Times New Roman"/>
                <w:i w:val="0"/>
              </w:rPr>
              <m:t>0</m:t>
            </m:r>
          </m:sub>
        </m:sSub>
      </m:oMath>
      <w:r>
        <w:rPr>
          <w:rFonts w:eastAsiaTheme="majorEastAsia"/>
          <w:sz w:val="24"/>
        </w:rPr>
        <w:t xml:space="preserve"> </w:t>
      </w:r>
      <w:r>
        <w:rPr>
          <w:rFonts w:eastAsiaTheme="majorEastAsia"/>
          <w:sz w:val="28"/>
          <w:szCs w:val="28"/>
        </w:rPr>
        <w:t xml:space="preserve"> </w:t>
      </w:r>
    </w:p>
    <w:p w14:paraId="0980D2C4" w14:textId="77777777" w:rsidR="00803F12" w:rsidRDefault="00000000">
      <w:pPr>
        <w:spacing w:line="360" w:lineRule="auto"/>
        <w:ind w:firstLineChars="200" w:firstLine="480"/>
        <w:rPr>
          <w:rFonts w:eastAsiaTheme="majorEastAsia"/>
          <w:sz w:val="24"/>
        </w:rPr>
      </w:pPr>
      <w:r>
        <w:rPr>
          <w:rFonts w:eastAsiaTheme="majorEastAsia"/>
          <w:sz w:val="24"/>
        </w:rPr>
        <w:lastRenderedPageBreak/>
        <w:t>式中：</w:t>
      </w:r>
      <w:r>
        <w:rPr>
          <w:rFonts w:eastAsiaTheme="majorEastAsia"/>
          <w:i/>
          <w:sz w:val="24"/>
        </w:rPr>
        <w:t>S</w:t>
      </w:r>
      <w:r>
        <w:rPr>
          <w:rFonts w:eastAsiaTheme="majorEastAsia"/>
          <w:color w:val="000000"/>
          <w:sz w:val="24"/>
        </w:rPr>
        <w:t>——</w:t>
      </w:r>
      <w:r>
        <w:rPr>
          <w:rFonts w:eastAsiaTheme="majorEastAsia"/>
          <w:color w:val="000000"/>
          <w:sz w:val="24"/>
        </w:rPr>
        <w:t>冰球初速度</w:t>
      </w:r>
      <w:r>
        <w:rPr>
          <w:rFonts w:eastAsiaTheme="majorEastAsia"/>
          <w:sz w:val="24"/>
        </w:rPr>
        <w:t>的指示值；</w:t>
      </w:r>
    </w:p>
    <w:p w14:paraId="2E225676" w14:textId="77777777" w:rsidR="00803F12" w:rsidRDefault="00000000">
      <w:pPr>
        <w:spacing w:line="360" w:lineRule="auto"/>
        <w:ind w:firstLineChars="495" w:firstLine="1188"/>
        <w:rPr>
          <w:rFonts w:eastAsiaTheme="majorEastAsia"/>
          <w:sz w:val="24"/>
        </w:rPr>
      </w:pPr>
      <w:r>
        <w:rPr>
          <w:rFonts w:eastAsiaTheme="majorEastAsia"/>
          <w:i/>
          <w:sz w:val="24"/>
        </w:rPr>
        <w:t>S</w:t>
      </w:r>
      <w:r>
        <w:rPr>
          <w:rFonts w:eastAsiaTheme="majorEastAsia"/>
          <w:i/>
          <w:sz w:val="24"/>
          <w:vertAlign w:val="subscript"/>
        </w:rPr>
        <w:t>0</w:t>
      </w:r>
      <w:r>
        <w:rPr>
          <w:rFonts w:eastAsiaTheme="majorEastAsia"/>
          <w:color w:val="000000"/>
          <w:sz w:val="24"/>
        </w:rPr>
        <w:t>——</w:t>
      </w:r>
      <w:r>
        <w:rPr>
          <w:rFonts w:eastAsiaTheme="majorEastAsia"/>
          <w:sz w:val="24"/>
        </w:rPr>
        <w:t>被测量的实际值。</w:t>
      </w:r>
    </w:p>
    <w:p w14:paraId="765BBB9D" w14:textId="77777777" w:rsidR="00803F12" w:rsidRDefault="00000000">
      <w:pPr>
        <w:spacing w:line="360" w:lineRule="auto"/>
        <w:rPr>
          <w:rFonts w:eastAsiaTheme="majorEastAsia"/>
          <w:color w:val="000000"/>
          <w:kern w:val="0"/>
          <w:sz w:val="24"/>
        </w:rPr>
      </w:pPr>
      <w:r>
        <w:rPr>
          <w:rFonts w:ascii="黑体" w:eastAsia="黑体" w:hAnsi="黑体"/>
          <w:sz w:val="24"/>
        </w:rPr>
        <w:t>D.4.1.2</w:t>
      </w:r>
      <w:r>
        <w:rPr>
          <w:rFonts w:ascii="黑体" w:eastAsia="黑体" w:hAnsi="黑体" w:hint="eastAsia"/>
          <w:sz w:val="24"/>
        </w:rPr>
        <w:t xml:space="preserve"> </w:t>
      </w:r>
      <w:r>
        <w:rPr>
          <w:rFonts w:ascii="黑体" w:eastAsia="黑体" w:hAnsi="黑体"/>
          <w:sz w:val="24"/>
        </w:rPr>
        <w:t>不确定度来源包括</w:t>
      </w:r>
    </w:p>
    <w:p w14:paraId="38397291"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kern w:val="0"/>
          <w:sz w:val="24"/>
        </w:rPr>
        <w:t>不确定度来源包括：标准器测量重复性的不确定度，标准器卡尺校准结果引起的不确定度，标准器数字示波器校准结果引起的不确定度等。</w:t>
      </w:r>
    </w:p>
    <w:p w14:paraId="0EECFA52" w14:textId="77777777" w:rsidR="00803F12" w:rsidRDefault="00000000">
      <w:pPr>
        <w:spacing w:line="360" w:lineRule="auto"/>
        <w:rPr>
          <w:rFonts w:ascii="黑体" w:eastAsia="黑体" w:hAnsi="黑体"/>
          <w:sz w:val="24"/>
        </w:rPr>
      </w:pPr>
      <w:r>
        <w:rPr>
          <w:rFonts w:ascii="黑体" w:eastAsia="黑体" w:hAnsi="黑体"/>
          <w:sz w:val="24"/>
        </w:rPr>
        <w:t>D.4.2</w:t>
      </w:r>
      <w:r>
        <w:rPr>
          <w:rFonts w:ascii="黑体" w:eastAsia="黑体" w:hAnsi="黑体" w:hint="eastAsia"/>
          <w:sz w:val="24"/>
        </w:rPr>
        <w:t xml:space="preserve"> </w:t>
      </w:r>
      <w:r>
        <w:rPr>
          <w:rFonts w:ascii="黑体" w:eastAsia="黑体" w:hAnsi="黑体"/>
          <w:sz w:val="24"/>
        </w:rPr>
        <w:t>标准不确定度分量的评定</w:t>
      </w:r>
    </w:p>
    <w:p w14:paraId="344BE6DE" w14:textId="77777777" w:rsidR="00803F12" w:rsidRDefault="00000000">
      <w:pPr>
        <w:spacing w:line="360" w:lineRule="auto"/>
        <w:rPr>
          <w:rFonts w:ascii="黑体" w:eastAsia="黑体" w:hAnsi="黑体"/>
          <w:sz w:val="24"/>
        </w:rPr>
      </w:pPr>
      <w:r>
        <w:rPr>
          <w:rFonts w:ascii="黑体" w:eastAsia="黑体" w:hAnsi="黑体"/>
          <w:sz w:val="24"/>
        </w:rPr>
        <w:t>D.4.2.1</w:t>
      </w:r>
      <w:r>
        <w:rPr>
          <w:rFonts w:ascii="黑体" w:eastAsia="黑体" w:hAnsi="黑体" w:hint="eastAsia"/>
          <w:sz w:val="24"/>
        </w:rPr>
        <w:t xml:space="preserve"> </w:t>
      </w:r>
      <w:r>
        <w:rPr>
          <w:rFonts w:ascii="黑体" w:eastAsia="黑体" w:hAnsi="黑体"/>
          <w:sz w:val="24"/>
        </w:rPr>
        <w:t>位置传感器距离测量引起的不确定度评定</w:t>
      </w:r>
    </w:p>
    <w:p w14:paraId="5EE4ACA3" w14:textId="77777777" w:rsidR="00803F12" w:rsidRDefault="00000000">
      <w:pPr>
        <w:spacing w:line="360" w:lineRule="auto"/>
        <w:rPr>
          <w:rFonts w:ascii="黑体" w:eastAsia="黑体" w:hAnsi="黑体"/>
          <w:sz w:val="24"/>
        </w:rPr>
      </w:pPr>
      <w:r>
        <w:rPr>
          <w:rFonts w:ascii="黑体" w:eastAsia="黑体" w:hAnsi="黑体"/>
          <w:sz w:val="24"/>
        </w:rPr>
        <w:t>D.4.2.1</w:t>
      </w:r>
      <w:r>
        <w:rPr>
          <w:rFonts w:ascii="黑体" w:eastAsia="黑体" w:hAnsi="黑体" w:hint="eastAsia"/>
          <w:sz w:val="24"/>
        </w:rPr>
        <w:t xml:space="preserve"> </w:t>
      </w:r>
      <w:r>
        <w:rPr>
          <w:rFonts w:ascii="黑体" w:eastAsia="黑体" w:hAnsi="黑体"/>
          <w:sz w:val="24"/>
        </w:rPr>
        <w:t>测量重复性引起的不确定度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1</m:t>
            </m:r>
          </m:sub>
        </m:sSub>
        <m:r>
          <m:rPr>
            <m:nor/>
          </m:rPr>
          <w:rPr>
            <w:rFonts w:ascii="黑体" w:eastAsia="黑体" w:hAnsi="黑体"/>
            <w:sz w:val="24"/>
          </w:rPr>
          <m:t>(L)</m:t>
        </m:r>
      </m:oMath>
      <w:r>
        <w:rPr>
          <w:rFonts w:ascii="黑体" w:eastAsia="黑体" w:hAnsi="黑体"/>
          <w:sz w:val="24"/>
        </w:rPr>
        <w:t>评定</w:t>
      </w:r>
    </w:p>
    <w:p w14:paraId="05BFC8D4" w14:textId="77777777" w:rsidR="00803F12" w:rsidRDefault="00000000">
      <w:pPr>
        <w:spacing w:line="360" w:lineRule="auto"/>
        <w:ind w:firstLineChars="200" w:firstLine="480"/>
        <w:rPr>
          <w:rFonts w:eastAsiaTheme="majorEastAsia"/>
          <w:sz w:val="24"/>
        </w:rPr>
      </w:pPr>
      <w:r>
        <w:rPr>
          <w:rFonts w:eastAsiaTheme="majorEastAsia"/>
          <w:sz w:val="24"/>
        </w:rPr>
        <w:t>通过位置传感器距离进行</w:t>
      </w:r>
      <w:r>
        <w:rPr>
          <w:rFonts w:eastAsiaTheme="majorEastAsia"/>
          <w:sz w:val="24"/>
        </w:rPr>
        <w:t>10</w:t>
      </w:r>
      <w:r>
        <w:rPr>
          <w:rFonts w:eastAsiaTheme="majorEastAsia"/>
          <w:sz w:val="24"/>
        </w:rPr>
        <w:t>次独立的重复测量，得到测量数据如下：</w:t>
      </w:r>
    </w:p>
    <w:p w14:paraId="298817CD" w14:textId="77777777" w:rsidR="00803F12" w:rsidRDefault="00000000">
      <w:pPr>
        <w:spacing w:beforeLines="50" w:before="156"/>
        <w:jc w:val="center"/>
        <w:rPr>
          <w:rFonts w:eastAsia="黑体"/>
          <w:szCs w:val="21"/>
        </w:rPr>
      </w:pPr>
      <w:r>
        <w:rPr>
          <w:rFonts w:eastAsia="黑体"/>
          <w:szCs w:val="21"/>
        </w:rPr>
        <w:t>表</w:t>
      </w:r>
      <w:r>
        <w:rPr>
          <w:rFonts w:eastAsia="黑体"/>
          <w:szCs w:val="21"/>
        </w:rPr>
        <w:t>D.11</w:t>
      </w:r>
      <w:r>
        <w:rPr>
          <w:rFonts w:eastAsia="黑体"/>
          <w:szCs w:val="21"/>
        </w:rPr>
        <w:t>位置传感器距离测量重复性数据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59"/>
        <w:gridCol w:w="1559"/>
      </w:tblGrid>
      <w:tr w:rsidR="00803F12" w14:paraId="0D8C4082" w14:textId="77777777">
        <w:trPr>
          <w:jc w:val="center"/>
        </w:trPr>
        <w:tc>
          <w:tcPr>
            <w:tcW w:w="1276" w:type="dxa"/>
            <w:vAlign w:val="center"/>
          </w:tcPr>
          <w:p w14:paraId="6505E272"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2DCD1A7D" w14:textId="77777777" w:rsidR="00803F12" w:rsidRDefault="00000000">
            <w:pPr>
              <w:jc w:val="center"/>
              <w:rPr>
                <w:rFonts w:eastAsiaTheme="majorEastAsia"/>
                <w:szCs w:val="21"/>
              </w:rPr>
            </w:pPr>
            <w:r>
              <w:rPr>
                <w:rFonts w:eastAsiaTheme="majorEastAsia"/>
                <w:szCs w:val="21"/>
              </w:rPr>
              <w:t>距离</w:t>
            </w:r>
            <m:oMath>
              <m:sSub>
                <m:sSubPr>
                  <m:ctrlPr>
                    <w:rPr>
                      <w:rFonts w:ascii="Cambria Math" w:eastAsiaTheme="majorEastAsia" w:hAnsi="Cambria Math"/>
                      <w:szCs w:val="21"/>
                    </w:rPr>
                  </m:ctrlPr>
                </m:sSubPr>
                <m:e>
                  <m:r>
                    <w:rPr>
                      <w:rFonts w:ascii="Cambria Math" w:eastAsiaTheme="majorEastAsia" w:hAnsi="Cambria Math"/>
                      <w:szCs w:val="21"/>
                    </w:rPr>
                    <m:t>L</m:t>
                  </m:r>
                </m:e>
                <m:sub>
                  <m:r>
                    <w:rPr>
                      <w:rFonts w:ascii="Cambria Math" w:eastAsiaTheme="majorEastAsia" w:hAnsi="Cambria Math"/>
                      <w:szCs w:val="21"/>
                    </w:rPr>
                    <m:t>i</m:t>
                  </m:r>
                </m:sub>
              </m:sSub>
            </m:oMath>
            <w:r>
              <w:rPr>
                <w:rFonts w:eastAsiaTheme="majorEastAsia"/>
                <w:szCs w:val="21"/>
              </w:rPr>
              <w:t>（</w:t>
            </w:r>
            <w:r>
              <w:rPr>
                <w:rFonts w:eastAsiaTheme="majorEastAsia"/>
                <w:szCs w:val="21"/>
              </w:rPr>
              <w:t>cm</w:t>
            </w:r>
            <w:r>
              <w:rPr>
                <w:rFonts w:eastAsiaTheme="majorEastAsia"/>
                <w:szCs w:val="21"/>
              </w:rPr>
              <w:t>）</w:t>
            </w:r>
          </w:p>
        </w:tc>
        <w:tc>
          <w:tcPr>
            <w:tcW w:w="1559" w:type="dxa"/>
            <w:vAlign w:val="center"/>
          </w:tcPr>
          <w:p w14:paraId="307DF68B"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6B67F0C2" w14:textId="77777777" w:rsidR="00803F12" w:rsidRDefault="00000000">
            <w:pPr>
              <w:jc w:val="center"/>
              <w:rPr>
                <w:rFonts w:eastAsiaTheme="majorEastAsia"/>
                <w:szCs w:val="21"/>
              </w:rPr>
            </w:pPr>
            <w:r>
              <w:rPr>
                <w:rFonts w:eastAsiaTheme="majorEastAsia"/>
                <w:szCs w:val="21"/>
              </w:rPr>
              <w:t>距离</w:t>
            </w:r>
            <m:oMath>
              <m:sSub>
                <m:sSubPr>
                  <m:ctrlPr>
                    <w:rPr>
                      <w:rFonts w:ascii="Cambria Math" w:eastAsiaTheme="majorEastAsia" w:hAnsi="Cambria Math"/>
                      <w:szCs w:val="21"/>
                    </w:rPr>
                  </m:ctrlPr>
                </m:sSubPr>
                <m:e>
                  <m:r>
                    <w:rPr>
                      <w:rFonts w:ascii="Cambria Math" w:eastAsiaTheme="majorEastAsia" w:hAnsi="Cambria Math"/>
                      <w:szCs w:val="21"/>
                    </w:rPr>
                    <m:t>L</m:t>
                  </m:r>
                </m:e>
                <m:sub>
                  <m:r>
                    <w:rPr>
                      <w:rFonts w:ascii="Cambria Math" w:eastAsiaTheme="majorEastAsia" w:hAnsi="Cambria Math"/>
                      <w:szCs w:val="21"/>
                    </w:rPr>
                    <m:t>i</m:t>
                  </m:r>
                </m:sub>
              </m:sSub>
            </m:oMath>
            <w:r>
              <w:rPr>
                <w:rFonts w:eastAsiaTheme="majorEastAsia"/>
                <w:szCs w:val="21"/>
              </w:rPr>
              <w:t>（</w:t>
            </w:r>
            <w:r>
              <w:rPr>
                <w:rFonts w:eastAsiaTheme="majorEastAsia"/>
                <w:szCs w:val="21"/>
              </w:rPr>
              <w:t>cm</w:t>
            </w:r>
            <w:r>
              <w:rPr>
                <w:rFonts w:eastAsiaTheme="majorEastAsia"/>
                <w:szCs w:val="21"/>
              </w:rPr>
              <w:t>）</w:t>
            </w:r>
          </w:p>
        </w:tc>
      </w:tr>
      <w:tr w:rsidR="00803F12" w14:paraId="431D928B" w14:textId="77777777">
        <w:trPr>
          <w:jc w:val="center"/>
        </w:trPr>
        <w:tc>
          <w:tcPr>
            <w:tcW w:w="1276" w:type="dxa"/>
            <w:vAlign w:val="center"/>
          </w:tcPr>
          <w:p w14:paraId="589382C8" w14:textId="77777777" w:rsidR="00803F12" w:rsidRDefault="00000000">
            <w:pPr>
              <w:jc w:val="center"/>
              <w:rPr>
                <w:rFonts w:eastAsiaTheme="majorEastAsia"/>
                <w:szCs w:val="21"/>
              </w:rPr>
            </w:pPr>
            <w:r>
              <w:rPr>
                <w:rFonts w:eastAsiaTheme="majorEastAsia"/>
                <w:szCs w:val="21"/>
              </w:rPr>
              <w:t>1</w:t>
            </w:r>
          </w:p>
        </w:tc>
        <w:tc>
          <w:tcPr>
            <w:tcW w:w="1559" w:type="dxa"/>
            <w:vAlign w:val="bottom"/>
          </w:tcPr>
          <w:p w14:paraId="2E0D1E68" w14:textId="77777777" w:rsidR="00803F12" w:rsidRDefault="00000000">
            <w:pPr>
              <w:jc w:val="center"/>
              <w:rPr>
                <w:rFonts w:eastAsiaTheme="majorEastAsia"/>
                <w:color w:val="000000"/>
                <w:szCs w:val="21"/>
              </w:rPr>
            </w:pPr>
            <w:r>
              <w:rPr>
                <w:rFonts w:eastAsiaTheme="majorEastAsia"/>
                <w:color w:val="000000"/>
                <w:szCs w:val="21"/>
              </w:rPr>
              <w:t>5.01</w:t>
            </w:r>
          </w:p>
        </w:tc>
        <w:tc>
          <w:tcPr>
            <w:tcW w:w="1559" w:type="dxa"/>
            <w:vAlign w:val="center"/>
          </w:tcPr>
          <w:p w14:paraId="485436E6" w14:textId="77777777" w:rsidR="00803F12" w:rsidRDefault="00000000">
            <w:pPr>
              <w:jc w:val="center"/>
              <w:rPr>
                <w:rFonts w:eastAsiaTheme="majorEastAsia"/>
                <w:szCs w:val="21"/>
              </w:rPr>
            </w:pPr>
            <w:r>
              <w:rPr>
                <w:rFonts w:eastAsiaTheme="majorEastAsia"/>
                <w:szCs w:val="21"/>
              </w:rPr>
              <w:t>6</w:t>
            </w:r>
          </w:p>
        </w:tc>
        <w:tc>
          <w:tcPr>
            <w:tcW w:w="1559" w:type="dxa"/>
            <w:vAlign w:val="bottom"/>
          </w:tcPr>
          <w:p w14:paraId="61CAFB75" w14:textId="77777777" w:rsidR="00803F12" w:rsidRDefault="00000000">
            <w:pPr>
              <w:jc w:val="center"/>
              <w:rPr>
                <w:rFonts w:eastAsiaTheme="majorEastAsia"/>
                <w:color w:val="000000"/>
                <w:szCs w:val="21"/>
              </w:rPr>
            </w:pPr>
            <w:r>
              <w:rPr>
                <w:rFonts w:eastAsiaTheme="majorEastAsia"/>
                <w:color w:val="000000"/>
                <w:szCs w:val="21"/>
              </w:rPr>
              <w:t>5.01</w:t>
            </w:r>
          </w:p>
        </w:tc>
      </w:tr>
      <w:tr w:rsidR="00803F12" w14:paraId="5EAC51FA" w14:textId="77777777">
        <w:trPr>
          <w:jc w:val="center"/>
        </w:trPr>
        <w:tc>
          <w:tcPr>
            <w:tcW w:w="1276" w:type="dxa"/>
            <w:vAlign w:val="center"/>
          </w:tcPr>
          <w:p w14:paraId="608BAC92" w14:textId="77777777" w:rsidR="00803F12" w:rsidRDefault="00000000">
            <w:pPr>
              <w:jc w:val="center"/>
              <w:rPr>
                <w:rFonts w:eastAsiaTheme="majorEastAsia"/>
                <w:szCs w:val="21"/>
              </w:rPr>
            </w:pPr>
            <w:r>
              <w:rPr>
                <w:rFonts w:eastAsiaTheme="majorEastAsia"/>
                <w:szCs w:val="21"/>
              </w:rPr>
              <w:t>2</w:t>
            </w:r>
          </w:p>
        </w:tc>
        <w:tc>
          <w:tcPr>
            <w:tcW w:w="1559" w:type="dxa"/>
            <w:vAlign w:val="bottom"/>
          </w:tcPr>
          <w:p w14:paraId="69684137" w14:textId="77777777" w:rsidR="00803F12" w:rsidRDefault="00000000">
            <w:pPr>
              <w:jc w:val="center"/>
              <w:rPr>
                <w:rFonts w:eastAsiaTheme="majorEastAsia"/>
                <w:color w:val="000000"/>
                <w:szCs w:val="21"/>
              </w:rPr>
            </w:pPr>
            <w:r>
              <w:rPr>
                <w:rFonts w:eastAsiaTheme="majorEastAsia"/>
                <w:color w:val="000000"/>
                <w:szCs w:val="21"/>
              </w:rPr>
              <w:t>4.99</w:t>
            </w:r>
          </w:p>
        </w:tc>
        <w:tc>
          <w:tcPr>
            <w:tcW w:w="1559" w:type="dxa"/>
            <w:vAlign w:val="center"/>
          </w:tcPr>
          <w:p w14:paraId="5F9AD590" w14:textId="77777777" w:rsidR="00803F12" w:rsidRDefault="00000000">
            <w:pPr>
              <w:jc w:val="center"/>
              <w:rPr>
                <w:rFonts w:eastAsiaTheme="majorEastAsia"/>
                <w:szCs w:val="21"/>
              </w:rPr>
            </w:pPr>
            <w:r>
              <w:rPr>
                <w:rFonts w:eastAsiaTheme="majorEastAsia"/>
                <w:szCs w:val="21"/>
              </w:rPr>
              <w:t>7</w:t>
            </w:r>
          </w:p>
        </w:tc>
        <w:tc>
          <w:tcPr>
            <w:tcW w:w="1559" w:type="dxa"/>
            <w:vAlign w:val="bottom"/>
          </w:tcPr>
          <w:p w14:paraId="51FFD572" w14:textId="77777777" w:rsidR="00803F12" w:rsidRDefault="00000000">
            <w:pPr>
              <w:jc w:val="center"/>
              <w:rPr>
                <w:rFonts w:eastAsiaTheme="majorEastAsia"/>
                <w:color w:val="000000"/>
                <w:szCs w:val="21"/>
              </w:rPr>
            </w:pPr>
            <w:r>
              <w:rPr>
                <w:rFonts w:eastAsiaTheme="majorEastAsia"/>
                <w:color w:val="000000"/>
                <w:szCs w:val="21"/>
              </w:rPr>
              <w:t>4.99</w:t>
            </w:r>
          </w:p>
        </w:tc>
      </w:tr>
      <w:tr w:rsidR="00803F12" w14:paraId="1C32DFE7" w14:textId="77777777">
        <w:trPr>
          <w:jc w:val="center"/>
        </w:trPr>
        <w:tc>
          <w:tcPr>
            <w:tcW w:w="1276" w:type="dxa"/>
            <w:vAlign w:val="center"/>
          </w:tcPr>
          <w:p w14:paraId="13D1BC50" w14:textId="77777777" w:rsidR="00803F12" w:rsidRDefault="00000000">
            <w:pPr>
              <w:jc w:val="center"/>
              <w:rPr>
                <w:rFonts w:eastAsiaTheme="majorEastAsia"/>
                <w:szCs w:val="21"/>
              </w:rPr>
            </w:pPr>
            <w:r>
              <w:rPr>
                <w:rFonts w:eastAsiaTheme="majorEastAsia"/>
                <w:szCs w:val="21"/>
              </w:rPr>
              <w:t>3</w:t>
            </w:r>
          </w:p>
        </w:tc>
        <w:tc>
          <w:tcPr>
            <w:tcW w:w="1559" w:type="dxa"/>
            <w:vAlign w:val="bottom"/>
          </w:tcPr>
          <w:p w14:paraId="70321064" w14:textId="77777777" w:rsidR="00803F12" w:rsidRDefault="00000000">
            <w:pPr>
              <w:jc w:val="center"/>
              <w:rPr>
                <w:rFonts w:eastAsiaTheme="majorEastAsia"/>
                <w:color w:val="000000"/>
                <w:szCs w:val="21"/>
              </w:rPr>
            </w:pPr>
            <w:r>
              <w:rPr>
                <w:rFonts w:eastAsiaTheme="majorEastAsia"/>
                <w:color w:val="000000"/>
                <w:szCs w:val="21"/>
              </w:rPr>
              <w:t>5.00</w:t>
            </w:r>
          </w:p>
        </w:tc>
        <w:tc>
          <w:tcPr>
            <w:tcW w:w="1559" w:type="dxa"/>
            <w:vAlign w:val="center"/>
          </w:tcPr>
          <w:p w14:paraId="4BABC988" w14:textId="77777777" w:rsidR="00803F12" w:rsidRDefault="00000000">
            <w:pPr>
              <w:jc w:val="center"/>
              <w:rPr>
                <w:rFonts w:eastAsiaTheme="majorEastAsia"/>
                <w:szCs w:val="21"/>
              </w:rPr>
            </w:pPr>
            <w:r>
              <w:rPr>
                <w:rFonts w:eastAsiaTheme="majorEastAsia"/>
                <w:szCs w:val="21"/>
              </w:rPr>
              <w:t>8</w:t>
            </w:r>
          </w:p>
        </w:tc>
        <w:tc>
          <w:tcPr>
            <w:tcW w:w="1559" w:type="dxa"/>
            <w:vAlign w:val="bottom"/>
          </w:tcPr>
          <w:p w14:paraId="185F5454" w14:textId="77777777" w:rsidR="00803F12" w:rsidRDefault="00000000">
            <w:pPr>
              <w:jc w:val="center"/>
              <w:rPr>
                <w:rFonts w:eastAsiaTheme="majorEastAsia"/>
                <w:color w:val="000000"/>
                <w:szCs w:val="21"/>
              </w:rPr>
            </w:pPr>
            <w:r>
              <w:rPr>
                <w:rFonts w:eastAsiaTheme="majorEastAsia"/>
                <w:color w:val="000000"/>
                <w:szCs w:val="21"/>
              </w:rPr>
              <w:t>4.99</w:t>
            </w:r>
          </w:p>
        </w:tc>
      </w:tr>
      <w:tr w:rsidR="00803F12" w14:paraId="5FC7A7CA" w14:textId="77777777">
        <w:trPr>
          <w:jc w:val="center"/>
        </w:trPr>
        <w:tc>
          <w:tcPr>
            <w:tcW w:w="1276" w:type="dxa"/>
            <w:vAlign w:val="center"/>
          </w:tcPr>
          <w:p w14:paraId="66C45C09" w14:textId="77777777" w:rsidR="00803F12" w:rsidRDefault="00000000">
            <w:pPr>
              <w:jc w:val="center"/>
              <w:rPr>
                <w:rFonts w:eastAsiaTheme="majorEastAsia"/>
                <w:szCs w:val="21"/>
              </w:rPr>
            </w:pPr>
            <w:r>
              <w:rPr>
                <w:rFonts w:eastAsiaTheme="majorEastAsia"/>
                <w:szCs w:val="21"/>
              </w:rPr>
              <w:t>4</w:t>
            </w:r>
          </w:p>
        </w:tc>
        <w:tc>
          <w:tcPr>
            <w:tcW w:w="1559" w:type="dxa"/>
            <w:vAlign w:val="bottom"/>
          </w:tcPr>
          <w:p w14:paraId="160BAB2D" w14:textId="77777777" w:rsidR="00803F12" w:rsidRDefault="00000000">
            <w:pPr>
              <w:jc w:val="center"/>
              <w:rPr>
                <w:rFonts w:eastAsiaTheme="majorEastAsia"/>
                <w:color w:val="000000"/>
                <w:szCs w:val="21"/>
              </w:rPr>
            </w:pPr>
            <w:r>
              <w:rPr>
                <w:rFonts w:eastAsiaTheme="majorEastAsia"/>
                <w:color w:val="000000"/>
                <w:szCs w:val="21"/>
              </w:rPr>
              <w:t>4.99</w:t>
            </w:r>
          </w:p>
        </w:tc>
        <w:tc>
          <w:tcPr>
            <w:tcW w:w="1559" w:type="dxa"/>
            <w:vAlign w:val="center"/>
          </w:tcPr>
          <w:p w14:paraId="58B29205" w14:textId="77777777" w:rsidR="00803F12" w:rsidRDefault="00000000">
            <w:pPr>
              <w:jc w:val="center"/>
              <w:rPr>
                <w:rFonts w:eastAsiaTheme="majorEastAsia"/>
                <w:szCs w:val="21"/>
              </w:rPr>
            </w:pPr>
            <w:r>
              <w:rPr>
                <w:rFonts w:eastAsiaTheme="majorEastAsia"/>
                <w:szCs w:val="21"/>
              </w:rPr>
              <w:t>9</w:t>
            </w:r>
          </w:p>
        </w:tc>
        <w:tc>
          <w:tcPr>
            <w:tcW w:w="1559" w:type="dxa"/>
            <w:vAlign w:val="bottom"/>
          </w:tcPr>
          <w:p w14:paraId="5598BE41" w14:textId="77777777" w:rsidR="00803F12" w:rsidRDefault="00000000">
            <w:pPr>
              <w:jc w:val="center"/>
              <w:rPr>
                <w:rFonts w:eastAsiaTheme="majorEastAsia"/>
                <w:color w:val="000000"/>
                <w:szCs w:val="21"/>
              </w:rPr>
            </w:pPr>
            <w:r>
              <w:rPr>
                <w:rFonts w:eastAsiaTheme="majorEastAsia"/>
                <w:color w:val="000000"/>
                <w:szCs w:val="21"/>
              </w:rPr>
              <w:t>4.99</w:t>
            </w:r>
          </w:p>
        </w:tc>
      </w:tr>
      <w:tr w:rsidR="00803F12" w14:paraId="20C1FA7C" w14:textId="77777777">
        <w:trPr>
          <w:jc w:val="center"/>
        </w:trPr>
        <w:tc>
          <w:tcPr>
            <w:tcW w:w="1276" w:type="dxa"/>
            <w:vAlign w:val="center"/>
          </w:tcPr>
          <w:p w14:paraId="097CEAF8" w14:textId="77777777" w:rsidR="00803F12" w:rsidRDefault="00000000">
            <w:pPr>
              <w:jc w:val="center"/>
              <w:rPr>
                <w:rFonts w:eastAsiaTheme="majorEastAsia"/>
                <w:szCs w:val="21"/>
              </w:rPr>
            </w:pPr>
            <w:r>
              <w:rPr>
                <w:rFonts w:eastAsiaTheme="majorEastAsia"/>
                <w:szCs w:val="21"/>
              </w:rPr>
              <w:t>5</w:t>
            </w:r>
          </w:p>
        </w:tc>
        <w:tc>
          <w:tcPr>
            <w:tcW w:w="1559" w:type="dxa"/>
            <w:vAlign w:val="bottom"/>
          </w:tcPr>
          <w:p w14:paraId="184EE5DE" w14:textId="77777777" w:rsidR="00803F12" w:rsidRDefault="00000000">
            <w:pPr>
              <w:jc w:val="center"/>
              <w:rPr>
                <w:rFonts w:eastAsiaTheme="majorEastAsia"/>
                <w:color w:val="000000"/>
                <w:szCs w:val="21"/>
              </w:rPr>
            </w:pPr>
            <w:r>
              <w:rPr>
                <w:rFonts w:eastAsiaTheme="majorEastAsia"/>
                <w:color w:val="000000"/>
                <w:szCs w:val="21"/>
              </w:rPr>
              <w:t>5.00</w:t>
            </w:r>
          </w:p>
        </w:tc>
        <w:tc>
          <w:tcPr>
            <w:tcW w:w="1559" w:type="dxa"/>
            <w:vAlign w:val="center"/>
          </w:tcPr>
          <w:p w14:paraId="25D52AD9" w14:textId="77777777" w:rsidR="00803F12" w:rsidRDefault="00000000">
            <w:pPr>
              <w:jc w:val="center"/>
              <w:rPr>
                <w:rFonts w:eastAsiaTheme="majorEastAsia"/>
                <w:szCs w:val="21"/>
              </w:rPr>
            </w:pPr>
            <w:r>
              <w:rPr>
                <w:rFonts w:eastAsiaTheme="majorEastAsia"/>
                <w:szCs w:val="21"/>
              </w:rPr>
              <w:t>10</w:t>
            </w:r>
          </w:p>
        </w:tc>
        <w:tc>
          <w:tcPr>
            <w:tcW w:w="1559" w:type="dxa"/>
            <w:vAlign w:val="bottom"/>
          </w:tcPr>
          <w:p w14:paraId="7DD99F52" w14:textId="77777777" w:rsidR="00803F12" w:rsidRDefault="00000000">
            <w:pPr>
              <w:jc w:val="center"/>
              <w:rPr>
                <w:rFonts w:eastAsiaTheme="majorEastAsia"/>
                <w:color w:val="000000"/>
                <w:szCs w:val="21"/>
              </w:rPr>
            </w:pPr>
            <w:r>
              <w:rPr>
                <w:rFonts w:eastAsiaTheme="majorEastAsia"/>
                <w:color w:val="000000"/>
                <w:szCs w:val="21"/>
              </w:rPr>
              <w:t>5.01</w:t>
            </w:r>
          </w:p>
        </w:tc>
      </w:tr>
    </w:tbl>
    <w:p w14:paraId="4CB33DE3" w14:textId="77777777" w:rsidR="00803F12" w:rsidRDefault="00000000">
      <w:pPr>
        <w:spacing w:line="360" w:lineRule="auto"/>
        <w:rPr>
          <w:rFonts w:eastAsiaTheme="majorEastAsia"/>
          <w:sz w:val="24"/>
        </w:rPr>
      </w:pPr>
      <w:r>
        <w:rPr>
          <w:rFonts w:eastAsiaTheme="majorEastAsia"/>
          <w:sz w:val="24"/>
        </w:rPr>
        <w:t>其算术平均值</w:t>
      </w:r>
      <m:oMath>
        <m:acc>
          <m:accPr>
            <m:chr m:val="̅"/>
            <m:ctrlPr>
              <w:rPr>
                <w:rFonts w:ascii="Cambria Math" w:eastAsiaTheme="majorEastAsia" w:hAnsi="Cambria Math"/>
                <w:sz w:val="24"/>
              </w:rPr>
            </m:ctrlPr>
          </m:accPr>
          <m:e>
            <m:r>
              <m:rPr>
                <m:sty m:val="p"/>
              </m:rPr>
              <w:rPr>
                <w:rStyle w:val="CambriaMath"/>
                <w:rFonts w:ascii="Cambria Math"/>
              </w:rPr>
              <m:t>L</m:t>
            </m:r>
          </m:e>
        </m:acc>
        <m:r>
          <m:rPr>
            <m:sty m:val="p"/>
          </m:rPr>
          <w:rPr>
            <w:rFonts w:ascii="Cambria Math" w:eastAsiaTheme="majorEastAsia" w:hAnsi="Cambria Math"/>
            <w:sz w:val="24"/>
          </w:rPr>
          <m:t>=</m:t>
        </m:r>
        <m:f>
          <m:fPr>
            <m:ctrlPr>
              <w:rPr>
                <w:rFonts w:ascii="Cambria Math" w:eastAsiaTheme="majorEastAsia" w:hAnsi="Cambria Math"/>
                <w:sz w:val="24"/>
              </w:rPr>
            </m:ctrlPr>
          </m:fPr>
          <m:num>
            <m:nary>
              <m:naryPr>
                <m:chr m:val="∑"/>
                <m:limLoc m:val="undOvr"/>
                <m:ctrlPr>
                  <w:rPr>
                    <w:rStyle w:val="CambriaMath"/>
                    <w:rFonts w:ascii="Cambria Math"/>
                    <w:i w:val="0"/>
                  </w:rPr>
                </m:ctrlPr>
              </m:naryPr>
              <m:sub>
                <m:r>
                  <m:rPr>
                    <m:sty m:val="p"/>
                  </m:rPr>
                  <w:rPr>
                    <w:rStyle w:val="CambriaMath"/>
                    <w:rFonts w:ascii="Cambria Math"/>
                  </w:rPr>
                  <m:t>i=1</m:t>
                </m:r>
              </m:sub>
              <m:sup>
                <m:r>
                  <m:rPr>
                    <m:sty m:val="p"/>
                  </m:rPr>
                  <w:rPr>
                    <w:rStyle w:val="CambriaMath"/>
                    <w:rFonts w:ascii="Cambria Math"/>
                  </w:rPr>
                  <m:t>10</m:t>
                </m:r>
              </m:sup>
              <m:e>
                <m:sSub>
                  <m:sSubPr>
                    <m:ctrlPr>
                      <w:rPr>
                        <w:rStyle w:val="CambriaMath"/>
                        <w:rFonts w:ascii="Cambria Math"/>
                        <w:i w:val="0"/>
                      </w:rPr>
                    </m:ctrlPr>
                  </m:sSubPr>
                  <m:e>
                    <m:r>
                      <m:rPr>
                        <m:sty m:val="p"/>
                      </m:rPr>
                      <w:rPr>
                        <w:rStyle w:val="CambriaMath"/>
                        <w:rFonts w:ascii="Cambria Math"/>
                      </w:rPr>
                      <m:t>L</m:t>
                    </m:r>
                  </m:e>
                  <m:sub>
                    <m:r>
                      <m:rPr>
                        <m:sty m:val="p"/>
                      </m:rPr>
                      <w:rPr>
                        <w:rStyle w:val="CambriaMath"/>
                        <w:rFonts w:ascii="Cambria Math"/>
                      </w:rPr>
                      <m:t>i</m:t>
                    </m:r>
                  </m:sub>
                </m:sSub>
              </m:e>
            </m:nary>
          </m:num>
          <m:den>
            <m:r>
              <m:rPr>
                <m:sty m:val="p"/>
              </m:rPr>
              <w:rPr>
                <w:rStyle w:val="CambriaMath"/>
                <w:rFonts w:ascii="Cambria Math"/>
              </w:rPr>
              <m:t>10</m:t>
            </m:r>
          </m:den>
        </m:f>
        <m:r>
          <w:rPr>
            <w:rFonts w:ascii="Cambria Math" w:eastAsiaTheme="majorEastAsia" w:hAnsi="Cambria Math"/>
            <w:sz w:val="24"/>
          </w:rPr>
          <m:t>=</m:t>
        </m:r>
        <m:r>
          <m:rPr>
            <m:sty m:val="p"/>
          </m:rPr>
          <w:rPr>
            <w:rFonts w:ascii="Cambria Math" w:eastAsiaTheme="majorEastAsia" w:hAnsi="Cambria Math"/>
            <w:sz w:val="24"/>
          </w:rPr>
          <m:t>5.00cm</m:t>
        </m:r>
      </m:oMath>
    </w:p>
    <w:p w14:paraId="135A1B50" w14:textId="77777777" w:rsidR="00803F12" w:rsidRDefault="00000000">
      <w:pPr>
        <w:spacing w:line="360" w:lineRule="auto"/>
        <w:rPr>
          <w:rFonts w:eastAsiaTheme="majorEastAsia"/>
          <w:position w:val="-30"/>
          <w:sz w:val="24"/>
        </w:rPr>
      </w:pPr>
      <w:r>
        <w:rPr>
          <w:rFonts w:eastAsiaTheme="majorEastAsia"/>
          <w:sz w:val="24"/>
        </w:rPr>
        <w:t>单次试验标准差：</w:t>
      </w:r>
      <w:r>
        <w:rPr>
          <w:rFonts w:eastAsiaTheme="majorEastAsia"/>
          <w:sz w:val="24"/>
        </w:rPr>
        <w:t xml:space="preserve"> </w:t>
      </w:r>
      <m:oMath>
        <m:r>
          <m:rPr>
            <m:nor/>
          </m:rPr>
          <w:rPr>
            <w:rFonts w:eastAsiaTheme="majorEastAsia"/>
            <w:sz w:val="24"/>
          </w:rPr>
          <m:t>s=</m:t>
        </m:r>
        <m:rad>
          <m:radPr>
            <m:degHide m:val="1"/>
            <m:ctrlPr>
              <w:rPr>
                <w:rFonts w:ascii="Cambria Math" w:eastAsiaTheme="majorEastAsia" w:hAnsi="Cambria Math"/>
                <w:sz w:val="24"/>
              </w:rPr>
            </m:ctrlPr>
          </m:radPr>
          <m:deg/>
          <m:e>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10</m:t>
                </m:r>
              </m:sup>
              <m:e>
                <m:f>
                  <m:fPr>
                    <m:ctrlPr>
                      <w:rPr>
                        <w:rStyle w:val="CambriaMath"/>
                        <w:rFonts w:ascii="Cambria Math" w:eastAsiaTheme="majorEastAsia"/>
                        <w:i w:val="0"/>
                      </w:rPr>
                    </m:ctrlPr>
                  </m:fPr>
                  <m:num>
                    <m:sSup>
                      <m:sSupPr>
                        <m:ctrlPr>
                          <w:rPr>
                            <w:rStyle w:val="CambriaMath"/>
                            <w:rFonts w:ascii="Cambria Math" w:eastAsiaTheme="majorEastAsia"/>
                            <w:i w:val="0"/>
                          </w:rPr>
                        </m:ctrlPr>
                      </m:sSupPr>
                      <m:e>
                        <m:d>
                          <m:dPr>
                            <m:ctrlPr>
                              <w:rPr>
                                <w:rStyle w:val="CambriaMath"/>
                                <w:rFonts w:ascii="Cambria Math" w:eastAsiaTheme="majorEastAsia"/>
                                <w:i w:val="0"/>
                              </w:rPr>
                            </m:ctrlPr>
                          </m:dPr>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L</m:t>
                                </m:r>
                              </m:e>
                              <m:sub>
                                <m:r>
                                  <m:rPr>
                                    <m:nor/>
                                  </m:rPr>
                                  <w:rPr>
                                    <w:rStyle w:val="CambriaMath"/>
                                    <w:rFonts w:ascii="Times New Roman" w:eastAsiaTheme="majorEastAsia" w:hAnsi="Times New Roman"/>
                                    <w:i w:val="0"/>
                                  </w:rPr>
                                  <m:t>i</m:t>
                                </m:r>
                              </m:sub>
                            </m:sSub>
                            <m:r>
                              <m:rPr>
                                <m:nor/>
                              </m:rPr>
                              <w:rPr>
                                <w:rStyle w:val="CambriaMath"/>
                                <w:rFonts w:ascii="Times New Roman" w:eastAsiaTheme="majorEastAsia" w:hAnsi="Times New Roman"/>
                                <w:i w:val="0"/>
                              </w:rPr>
                              <m:t>-</m:t>
                            </m:r>
                            <m:acc>
                              <m:accPr>
                                <m:chr m:val="̅"/>
                                <m:ctrlPr>
                                  <w:rPr>
                                    <w:rStyle w:val="CambriaMath"/>
                                    <w:rFonts w:ascii="Cambria Math" w:eastAsiaTheme="majorEastAsia"/>
                                    <w:i w:val="0"/>
                                  </w:rPr>
                                </m:ctrlPr>
                              </m:accPr>
                              <m:e>
                                <m:r>
                                  <m:rPr>
                                    <m:nor/>
                                  </m:rPr>
                                  <w:rPr>
                                    <w:rStyle w:val="CambriaMath"/>
                                    <w:rFonts w:ascii="Times New Roman" w:eastAsiaTheme="majorEastAsia" w:hAnsi="Times New Roman"/>
                                    <w:i w:val="0"/>
                                  </w:rPr>
                                  <m:t>L</m:t>
                                </m:r>
                              </m:e>
                            </m:acc>
                          </m:e>
                        </m:d>
                      </m:e>
                      <m:sup>
                        <m:r>
                          <m:rPr>
                            <m:nor/>
                          </m:rPr>
                          <w:rPr>
                            <w:rStyle w:val="CambriaMath"/>
                            <w:rFonts w:ascii="Times New Roman" w:eastAsiaTheme="majorEastAsia" w:hAnsi="Times New Roman"/>
                            <w:i w:val="0"/>
                          </w:rPr>
                          <m:t>2</m:t>
                        </m:r>
                      </m:sup>
                    </m:sSup>
                  </m:num>
                  <m:den>
                    <m:r>
                      <m:rPr>
                        <m:nor/>
                      </m:rPr>
                      <w:rPr>
                        <w:rStyle w:val="CambriaMath"/>
                        <w:rFonts w:ascii="Times New Roman" w:eastAsiaTheme="majorEastAsia" w:hAnsi="Times New Roman"/>
                        <w:i w:val="0"/>
                      </w:rPr>
                      <m:t>10-1</m:t>
                    </m:r>
                  </m:den>
                </m:f>
              </m:e>
            </m:nary>
          </m:e>
        </m:rad>
        <m:r>
          <m:rPr>
            <m:nor/>
          </m:rPr>
          <w:rPr>
            <w:rFonts w:eastAsiaTheme="majorEastAsia"/>
            <w:sz w:val="24"/>
          </w:rPr>
          <m:t>=0.009cm</m:t>
        </m:r>
      </m:oMath>
    </w:p>
    <w:p w14:paraId="02D68A7B" w14:textId="77777777" w:rsidR="00803F12" w:rsidRDefault="00000000">
      <w:pPr>
        <w:spacing w:line="360" w:lineRule="auto"/>
        <w:rPr>
          <w:rFonts w:eastAsiaTheme="majorEastAsia"/>
          <w:sz w:val="24"/>
        </w:rPr>
      </w:pPr>
      <w:r>
        <w:rPr>
          <w:rFonts w:eastAsiaTheme="majorEastAsia"/>
          <w:sz w:val="24"/>
        </w:rPr>
        <w:t>在实际测量中，在重复性条件下，测量</w:t>
      </w:r>
      <w:r>
        <w:rPr>
          <w:rFonts w:eastAsiaTheme="majorEastAsia"/>
          <w:sz w:val="24"/>
        </w:rPr>
        <w:t>3</w:t>
      </w:r>
      <w:r>
        <w:rPr>
          <w:rFonts w:eastAsiaTheme="majorEastAsia"/>
          <w:sz w:val="24"/>
        </w:rPr>
        <w:t>次，以该</w:t>
      </w:r>
      <w:r>
        <w:rPr>
          <w:rFonts w:eastAsiaTheme="majorEastAsia"/>
          <w:sz w:val="24"/>
        </w:rPr>
        <w:t>3</w:t>
      </w:r>
      <w:r>
        <w:rPr>
          <w:rFonts w:eastAsiaTheme="majorEastAsia"/>
          <w:sz w:val="24"/>
        </w:rPr>
        <w:t>次测量值的算术平均值作为测量结果，可得到：</w:t>
      </w:r>
    </w:p>
    <w:p w14:paraId="7B8B4FEB" w14:textId="77777777" w:rsidR="00803F12" w:rsidRDefault="00000000">
      <w:pPr>
        <w:spacing w:line="360" w:lineRule="auto"/>
        <w:jc w:val="center"/>
        <w:rPr>
          <w:rFonts w:eastAsiaTheme="majorEastAsia"/>
          <w:position w:val="-30"/>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1</m:t>
              </m:r>
            </m:sub>
          </m:sSub>
          <m:r>
            <m:rPr>
              <m:nor/>
            </m:rPr>
            <w:rPr>
              <w:rStyle w:val="CambriaMath"/>
              <w:rFonts w:ascii="Times New Roman" w:eastAsiaTheme="majorEastAsia" w:hAnsi="Times New Roman"/>
              <w:i w:val="0"/>
            </w:rPr>
            <m:t>(L)=</m:t>
          </m:r>
          <m:f>
            <m:fPr>
              <m:ctrlPr>
                <w:rPr>
                  <w:rStyle w:val="CambriaMath"/>
                  <w:rFonts w:ascii="Cambria Math" w:eastAsiaTheme="majorEastAsia"/>
                  <w:i w:val="0"/>
                </w:rPr>
              </m:ctrlPr>
            </m:fPr>
            <m:num>
              <m:r>
                <m:rPr>
                  <m:nor/>
                </m:rPr>
                <w:rPr>
                  <w:rStyle w:val="CambriaMath"/>
                  <w:rFonts w:ascii="Times New Roman" w:eastAsiaTheme="majorEastAsia" w:hAnsi="Times New Roman"/>
                  <w:i w:val="0"/>
                </w:rPr>
                <m:t>s</m:t>
              </m:r>
            </m:num>
            <m:den>
              <m:rad>
                <m:radPr>
                  <m:degHide m:val="1"/>
                  <m:ctrlPr>
                    <w:rPr>
                      <w:rStyle w:val="CambriaMath"/>
                      <w:rFonts w:ascii="Cambria Math" w:eastAsiaTheme="majorEastAsia"/>
                      <w:i w:val="0"/>
                    </w:rPr>
                  </m:ctrlPr>
                </m:radPr>
                <m:deg/>
                <m:e>
                  <m:r>
                    <m:rPr>
                      <m:nor/>
                    </m:rPr>
                    <w:rPr>
                      <w:rStyle w:val="CambriaMath"/>
                      <w:rFonts w:ascii="Times New Roman" w:eastAsiaTheme="majorEastAsia" w:hAnsi="Times New Roman"/>
                      <w:i w:val="0"/>
                    </w:rPr>
                    <m:t>3</m:t>
                  </m:r>
                </m:e>
              </m:rad>
            </m:den>
          </m:f>
          <m:r>
            <m:rPr>
              <m:nor/>
            </m:rPr>
            <w:rPr>
              <w:rStyle w:val="CambriaMath"/>
              <w:rFonts w:ascii="Times New Roman" w:eastAsiaTheme="majorEastAsia" w:hAnsi="Times New Roman"/>
              <w:i w:val="0"/>
            </w:rPr>
            <m:t>=0.005</m:t>
          </m:r>
          <m:r>
            <m:rPr>
              <m:nor/>
            </m:rPr>
            <w:rPr>
              <w:rFonts w:eastAsiaTheme="majorEastAsia"/>
              <w:iCs/>
              <w:sz w:val="24"/>
            </w:rPr>
            <m:t>cm</m:t>
          </m:r>
        </m:oMath>
      </m:oMathPara>
    </w:p>
    <w:p w14:paraId="2A85F644" w14:textId="77777777" w:rsidR="00803F12" w:rsidRDefault="00000000">
      <w:pPr>
        <w:spacing w:line="360" w:lineRule="auto"/>
        <w:rPr>
          <w:rFonts w:ascii="黑体" w:eastAsia="黑体" w:hAnsi="黑体"/>
          <w:sz w:val="24"/>
        </w:rPr>
      </w:pPr>
      <w:r>
        <w:rPr>
          <w:rFonts w:ascii="黑体" w:eastAsia="黑体" w:hAnsi="黑体"/>
          <w:sz w:val="24"/>
        </w:rPr>
        <w:t>D.4.2.3</w:t>
      </w:r>
      <w:r>
        <w:rPr>
          <w:rFonts w:ascii="黑体" w:eastAsia="黑体" w:hAnsi="黑体" w:hint="eastAsia"/>
          <w:sz w:val="24"/>
        </w:rPr>
        <w:t xml:space="preserve"> </w:t>
      </w:r>
      <w:r>
        <w:rPr>
          <w:rFonts w:ascii="黑体" w:eastAsia="黑体" w:hAnsi="黑体"/>
          <w:sz w:val="24"/>
        </w:rPr>
        <w:t>卡尺校准结果引起的标准不确定度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2</m:t>
            </m:r>
          </m:sub>
        </m:sSub>
        <m:r>
          <m:rPr>
            <m:nor/>
          </m:rPr>
          <w:rPr>
            <w:rFonts w:ascii="黑体" w:eastAsia="黑体" w:hAnsi="黑体"/>
            <w:sz w:val="24"/>
          </w:rPr>
          <m:t>(L)</m:t>
        </m:r>
      </m:oMath>
    </w:p>
    <w:p w14:paraId="70455DE6" w14:textId="77777777" w:rsidR="00803F12" w:rsidRDefault="00000000">
      <w:pPr>
        <w:spacing w:line="360" w:lineRule="auto"/>
        <w:ind w:firstLineChars="200" w:firstLine="480"/>
        <w:rPr>
          <w:rFonts w:eastAsiaTheme="majorEastAsia"/>
          <w:sz w:val="24"/>
        </w:rPr>
      </w:pPr>
      <w:r>
        <w:rPr>
          <w:rFonts w:eastAsiaTheme="majorEastAsia"/>
          <w:sz w:val="24"/>
        </w:rPr>
        <w:t>卡尺校准不确定度为</w:t>
      </w:r>
      <w:r>
        <w:rPr>
          <w:rFonts w:eastAsiaTheme="majorEastAsia"/>
          <w:i/>
          <w:sz w:val="24"/>
        </w:rPr>
        <w:t>U</w:t>
      </w:r>
      <w:r>
        <w:rPr>
          <w:rFonts w:eastAsiaTheme="majorEastAsia"/>
          <w:sz w:val="24"/>
        </w:rPr>
        <w:t xml:space="preserve">=0.01mm </w:t>
      </w:r>
      <w:r>
        <w:rPr>
          <w:rFonts w:eastAsiaTheme="majorEastAsia"/>
          <w:sz w:val="24"/>
        </w:rPr>
        <w:t>（</w:t>
      </w:r>
      <w:r>
        <w:rPr>
          <w:rFonts w:eastAsiaTheme="majorEastAsia"/>
          <w:i/>
          <w:sz w:val="24"/>
        </w:rPr>
        <w:t>k</w:t>
      </w:r>
      <w:r>
        <w:rPr>
          <w:rFonts w:eastAsiaTheme="majorEastAsia"/>
          <w:sz w:val="24"/>
        </w:rPr>
        <w:t>=2</w:t>
      </w:r>
      <w:r>
        <w:rPr>
          <w:rFonts w:eastAsiaTheme="majorEastAsia"/>
          <w:sz w:val="24"/>
        </w:rPr>
        <w:t>），则</w:t>
      </w:r>
      <m:oMath>
        <m:sSub>
          <m:sSubPr>
            <m:ctrlPr>
              <w:rPr>
                <w:rFonts w:ascii="Cambria Math" w:eastAsiaTheme="majorEastAsia" w:hAnsi="Cambria Math"/>
                <w:sz w:val="24"/>
              </w:rPr>
            </m:ctrlPr>
          </m:sSubPr>
          <m:e>
            <m:r>
              <m:rPr>
                <m:nor/>
              </m:rPr>
              <w:rPr>
                <w:rFonts w:eastAsiaTheme="majorEastAsia"/>
                <w:sz w:val="24"/>
              </w:rPr>
              <m:t>u</m:t>
            </m:r>
          </m:e>
          <m:sub>
            <m:r>
              <m:rPr>
                <m:nor/>
              </m:rPr>
              <w:rPr>
                <w:rFonts w:eastAsiaTheme="majorEastAsia"/>
                <w:sz w:val="24"/>
              </w:rPr>
              <m:t>2</m:t>
            </m:r>
          </m:sub>
        </m:sSub>
        <m:r>
          <m:rPr>
            <m:nor/>
          </m:rPr>
          <w:rPr>
            <w:rFonts w:eastAsiaTheme="majorEastAsia"/>
            <w:sz w:val="24"/>
          </w:rPr>
          <m:t>(L)</m:t>
        </m:r>
      </m:oMath>
      <w:r>
        <w:rPr>
          <w:rFonts w:eastAsiaTheme="majorEastAsia"/>
          <w:sz w:val="24"/>
        </w:rPr>
        <w:t>=0.0005cm</w:t>
      </w:r>
    </w:p>
    <w:p w14:paraId="30304089" w14:textId="77777777" w:rsidR="00803F12" w:rsidRDefault="00000000">
      <w:pPr>
        <w:spacing w:line="360" w:lineRule="auto"/>
        <w:rPr>
          <w:rFonts w:ascii="黑体" w:eastAsia="黑体" w:hAnsi="黑体"/>
          <w:sz w:val="24"/>
        </w:rPr>
      </w:pPr>
      <w:r>
        <w:rPr>
          <w:rFonts w:ascii="黑体" w:eastAsia="黑体" w:hAnsi="黑体"/>
          <w:sz w:val="24"/>
        </w:rPr>
        <w:t>D.4.2.4</w:t>
      </w:r>
      <w:r>
        <w:rPr>
          <w:rFonts w:ascii="黑体" w:eastAsia="黑体" w:hAnsi="黑体" w:hint="eastAsia"/>
          <w:sz w:val="24"/>
        </w:rPr>
        <w:t xml:space="preserve"> </w:t>
      </w:r>
      <w:r>
        <w:rPr>
          <w:rFonts w:ascii="黑体" w:eastAsia="黑体" w:hAnsi="黑体"/>
          <w:sz w:val="24"/>
        </w:rPr>
        <w:t>位置传感器距离测量合成标准不确定度</w:t>
      </w:r>
    </w:p>
    <w:p w14:paraId="46288489" w14:textId="77777777" w:rsidR="00803F12" w:rsidRDefault="00000000">
      <w:pPr>
        <w:snapToGrid w:val="0"/>
        <w:spacing w:line="360" w:lineRule="auto"/>
        <w:ind w:right="51" w:firstLineChars="200" w:firstLine="480"/>
        <w:rPr>
          <w:rFonts w:eastAsiaTheme="majorEastAsia"/>
          <w:color w:val="000000"/>
          <w:sz w:val="24"/>
        </w:rPr>
      </w:pPr>
      <w:r>
        <w:rPr>
          <w:rFonts w:eastAsiaTheme="majorEastAsia"/>
          <w:color w:val="000000"/>
          <w:sz w:val="24"/>
        </w:rPr>
        <w:t>合成标准不确定度汇总表</w:t>
      </w:r>
      <w:r>
        <w:rPr>
          <w:rFonts w:eastAsiaTheme="majorEastAsia" w:hint="eastAsia"/>
          <w:color w:val="000000"/>
          <w:sz w:val="24"/>
        </w:rPr>
        <w:t>如表</w:t>
      </w:r>
      <w:r>
        <w:rPr>
          <w:rFonts w:eastAsiaTheme="majorEastAsia"/>
          <w:color w:val="000000"/>
          <w:sz w:val="24"/>
        </w:rPr>
        <w:t>D.12</w:t>
      </w:r>
      <w:r>
        <w:rPr>
          <w:rFonts w:eastAsiaTheme="majorEastAsia" w:hint="eastAsia"/>
          <w:color w:val="000000"/>
          <w:sz w:val="24"/>
        </w:rPr>
        <w:t>所示</w:t>
      </w:r>
    </w:p>
    <w:p w14:paraId="1B716186" w14:textId="77777777" w:rsidR="00803F12" w:rsidRDefault="00000000">
      <w:pPr>
        <w:keepNext/>
        <w:spacing w:beforeLines="50" w:before="156" w:line="360" w:lineRule="auto"/>
        <w:ind w:firstLine="420"/>
        <w:jc w:val="center"/>
        <w:rPr>
          <w:rFonts w:eastAsia="黑体"/>
          <w:bCs/>
          <w:szCs w:val="21"/>
        </w:rPr>
      </w:pPr>
      <w:r>
        <w:rPr>
          <w:rFonts w:eastAsia="黑体"/>
          <w:bCs/>
          <w:szCs w:val="21"/>
        </w:rPr>
        <w:t>表</w:t>
      </w:r>
      <w:r>
        <w:rPr>
          <w:rFonts w:eastAsia="黑体"/>
          <w:bCs/>
          <w:szCs w:val="21"/>
        </w:rPr>
        <w:t xml:space="preserve">D.12 </w:t>
      </w:r>
      <w:r>
        <w:rPr>
          <w:rFonts w:eastAsia="黑体"/>
          <w:bCs/>
          <w:szCs w:val="21"/>
        </w:rPr>
        <w:t>标准不确定度分量计算列表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3937"/>
        <w:gridCol w:w="1467"/>
      </w:tblGrid>
      <w:tr w:rsidR="00803F12" w14:paraId="60B2BACD" w14:textId="77777777">
        <w:trPr>
          <w:jc w:val="center"/>
        </w:trPr>
        <w:tc>
          <w:tcPr>
            <w:tcW w:w="1958" w:type="dxa"/>
            <w:vAlign w:val="center"/>
          </w:tcPr>
          <w:p w14:paraId="67B71EC7" w14:textId="77777777" w:rsidR="00803F12" w:rsidRDefault="00000000">
            <w:pPr>
              <w:keepNext/>
              <w:jc w:val="center"/>
              <w:rPr>
                <w:rFonts w:eastAsiaTheme="majorEastAsia"/>
                <w:szCs w:val="21"/>
              </w:rPr>
            </w:pPr>
            <w:r>
              <w:rPr>
                <w:rFonts w:eastAsiaTheme="majorEastAsia"/>
                <w:szCs w:val="21"/>
              </w:rPr>
              <w:t>标准不确定符号</w:t>
            </w:r>
          </w:p>
        </w:tc>
        <w:tc>
          <w:tcPr>
            <w:tcW w:w="3937" w:type="dxa"/>
            <w:vAlign w:val="center"/>
          </w:tcPr>
          <w:p w14:paraId="7724B4F8" w14:textId="77777777" w:rsidR="00803F12" w:rsidRDefault="00000000">
            <w:pPr>
              <w:keepNext/>
              <w:jc w:val="center"/>
              <w:rPr>
                <w:rFonts w:eastAsiaTheme="majorEastAsia"/>
                <w:szCs w:val="21"/>
              </w:rPr>
            </w:pPr>
            <w:r>
              <w:rPr>
                <w:rFonts w:eastAsiaTheme="majorEastAsia"/>
                <w:szCs w:val="21"/>
              </w:rPr>
              <w:t>标准不确定度来源</w:t>
            </w:r>
          </w:p>
        </w:tc>
        <w:tc>
          <w:tcPr>
            <w:tcW w:w="1467" w:type="dxa"/>
            <w:vAlign w:val="center"/>
          </w:tcPr>
          <w:p w14:paraId="563F97E3" w14:textId="77777777" w:rsidR="00803F12" w:rsidRDefault="00000000">
            <w:pPr>
              <w:keepNext/>
              <w:jc w:val="center"/>
              <w:rPr>
                <w:rFonts w:eastAsiaTheme="majorEastAsia"/>
                <w:szCs w:val="21"/>
              </w:rPr>
            </w:pPr>
            <w:r>
              <w:rPr>
                <w:rFonts w:eastAsiaTheme="majorEastAsia"/>
                <w:szCs w:val="21"/>
              </w:rPr>
              <w:t>标准不确定度分量</w:t>
            </w:r>
          </w:p>
        </w:tc>
      </w:tr>
      <w:tr w:rsidR="00803F12" w14:paraId="201CCCC2" w14:textId="77777777">
        <w:trPr>
          <w:jc w:val="center"/>
        </w:trPr>
        <w:tc>
          <w:tcPr>
            <w:tcW w:w="1958" w:type="dxa"/>
            <w:vAlign w:val="center"/>
          </w:tcPr>
          <w:p w14:paraId="43B5346C" w14:textId="77777777" w:rsidR="00803F12" w:rsidRDefault="00000000">
            <w:pPr>
              <w:keepNext/>
              <w:snapToGrid w:val="0"/>
              <w:spacing w:line="360" w:lineRule="auto"/>
              <w:ind w:leftChars="50" w:left="105" w:rightChars="50" w:right="105"/>
              <w:jc w:val="center"/>
              <w:rPr>
                <w:rFonts w:eastAsiaTheme="majorEastAsia"/>
                <w:bCs/>
                <w:color w:val="000000"/>
                <w:szCs w:val="21"/>
              </w:rPr>
            </w:pPr>
            <m:oMathPara>
              <m:oMath>
                <m:sSub>
                  <m:sSubPr>
                    <m:ctrlPr>
                      <w:rPr>
                        <w:rFonts w:ascii="Cambria Math" w:eastAsiaTheme="majorEastAsia" w:hAnsi="Cambria Math"/>
                        <w:szCs w:val="21"/>
                      </w:rPr>
                    </m:ctrlPr>
                  </m:sSubPr>
                  <m:e>
                    <m:r>
                      <w:rPr>
                        <w:rFonts w:ascii="Cambria Math" w:eastAsiaTheme="majorEastAsia" w:hAnsi="Cambria Math"/>
                        <w:szCs w:val="21"/>
                      </w:rPr>
                      <m:t>u</m:t>
                    </m:r>
                  </m:e>
                  <m:sub>
                    <m:r>
                      <w:rPr>
                        <w:rFonts w:ascii="Cambria Math" w:eastAsiaTheme="majorEastAsia" w:hAnsi="Cambria Math"/>
                        <w:szCs w:val="21"/>
                      </w:rPr>
                      <m:t>1</m:t>
                    </m:r>
                  </m:sub>
                </m:sSub>
                <m:r>
                  <w:rPr>
                    <w:rFonts w:ascii="Cambria Math" w:eastAsiaTheme="majorEastAsia" w:hAnsi="Cambria Math"/>
                    <w:szCs w:val="21"/>
                  </w:rPr>
                  <m:t>(L)</m:t>
                </m:r>
              </m:oMath>
            </m:oMathPara>
          </w:p>
        </w:tc>
        <w:tc>
          <w:tcPr>
            <w:tcW w:w="3937" w:type="dxa"/>
            <w:vAlign w:val="center"/>
          </w:tcPr>
          <w:p w14:paraId="19A8E6EF" w14:textId="77777777" w:rsidR="00803F12" w:rsidRDefault="00000000">
            <w:pPr>
              <w:keepNext/>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距离测量重复性</w:t>
            </w:r>
          </w:p>
        </w:tc>
        <w:tc>
          <w:tcPr>
            <w:tcW w:w="1467" w:type="dxa"/>
            <w:vAlign w:val="center"/>
          </w:tcPr>
          <w:p w14:paraId="7FB00E2D" w14:textId="77777777" w:rsidR="00803F12" w:rsidRDefault="00000000">
            <w:pPr>
              <w:keepNext/>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0.005cm</w:t>
            </w:r>
          </w:p>
        </w:tc>
      </w:tr>
      <w:tr w:rsidR="00803F12" w14:paraId="537762A3" w14:textId="77777777">
        <w:trPr>
          <w:jc w:val="center"/>
        </w:trPr>
        <w:tc>
          <w:tcPr>
            <w:tcW w:w="1958" w:type="dxa"/>
            <w:vAlign w:val="center"/>
          </w:tcPr>
          <w:p w14:paraId="0BE8046C" w14:textId="77777777" w:rsidR="00803F12" w:rsidRDefault="00000000">
            <w:pPr>
              <w:snapToGrid w:val="0"/>
              <w:spacing w:line="360" w:lineRule="auto"/>
              <w:ind w:leftChars="50" w:left="105" w:rightChars="50" w:right="105"/>
              <w:jc w:val="center"/>
              <w:rPr>
                <w:rFonts w:eastAsiaTheme="majorEastAsia"/>
                <w:i/>
                <w:color w:val="000000"/>
                <w:szCs w:val="21"/>
              </w:rPr>
            </w:pPr>
            <m:oMathPara>
              <m:oMath>
                <m:sSub>
                  <m:sSubPr>
                    <m:ctrlPr>
                      <w:rPr>
                        <w:rFonts w:ascii="Cambria Math" w:eastAsiaTheme="majorEastAsia" w:hAnsi="Cambria Math"/>
                        <w:szCs w:val="21"/>
                      </w:rPr>
                    </m:ctrlPr>
                  </m:sSubPr>
                  <m:e>
                    <m:r>
                      <w:rPr>
                        <w:rFonts w:ascii="Cambria Math" w:eastAsiaTheme="majorEastAsia" w:hAnsi="Cambria Math"/>
                        <w:szCs w:val="21"/>
                      </w:rPr>
                      <m:t>u</m:t>
                    </m:r>
                  </m:e>
                  <m:sub>
                    <m:r>
                      <w:rPr>
                        <w:rFonts w:ascii="Cambria Math" w:eastAsiaTheme="majorEastAsia" w:hAnsi="Cambria Math"/>
                        <w:szCs w:val="21"/>
                      </w:rPr>
                      <m:t>2</m:t>
                    </m:r>
                  </m:sub>
                </m:sSub>
                <m:r>
                  <w:rPr>
                    <w:rFonts w:ascii="Cambria Math" w:eastAsiaTheme="majorEastAsia" w:hAnsi="Cambria Math"/>
                    <w:szCs w:val="21"/>
                  </w:rPr>
                  <m:t>(L)</m:t>
                </m:r>
              </m:oMath>
            </m:oMathPara>
          </w:p>
        </w:tc>
        <w:tc>
          <w:tcPr>
            <w:tcW w:w="3937" w:type="dxa"/>
            <w:vAlign w:val="center"/>
          </w:tcPr>
          <w:p w14:paraId="5EFE63D2"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pacing w:val="-2"/>
                <w:szCs w:val="21"/>
              </w:rPr>
              <w:t>卡尺校准结果不确定度</w:t>
            </w:r>
          </w:p>
        </w:tc>
        <w:tc>
          <w:tcPr>
            <w:tcW w:w="1467" w:type="dxa"/>
            <w:vAlign w:val="center"/>
          </w:tcPr>
          <w:p w14:paraId="60485F28"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0.0005cm</w:t>
            </w:r>
          </w:p>
        </w:tc>
      </w:tr>
    </w:tbl>
    <w:p w14:paraId="260FF0A4" w14:textId="77777777" w:rsidR="00803F12" w:rsidRDefault="00000000">
      <w:pPr>
        <w:wordWrap w:val="0"/>
        <w:spacing w:line="360" w:lineRule="auto"/>
        <w:ind w:right="420" w:firstLineChars="200" w:firstLine="480"/>
        <w:rPr>
          <w:rFonts w:eastAsiaTheme="majorEastAsia"/>
          <w:color w:val="000000"/>
          <w:sz w:val="24"/>
        </w:rPr>
      </w:pPr>
      <w:r>
        <w:rPr>
          <w:rFonts w:eastAsiaTheme="majorEastAsia"/>
          <w:sz w:val="24"/>
        </w:rPr>
        <w:lastRenderedPageBreak/>
        <w:t>由于各影响量彼此独立不相关，</w:t>
      </w:r>
      <w:r>
        <w:rPr>
          <w:rFonts w:eastAsiaTheme="majorEastAsia"/>
          <w:color w:val="000000"/>
          <w:sz w:val="24"/>
        </w:rPr>
        <w:t>合成标准不确定度</w:t>
      </w:r>
      <w:r>
        <w:rPr>
          <w:rFonts w:eastAsiaTheme="majorEastAsia" w:hint="eastAsia"/>
          <w:color w:val="000000"/>
          <w:sz w:val="24"/>
        </w:rPr>
        <w:t>为：</w:t>
      </w:r>
    </w:p>
    <w:p w14:paraId="4C8F8CDC" w14:textId="77777777" w:rsidR="00803F12" w:rsidRDefault="00000000">
      <w:pPr>
        <w:spacing w:line="360" w:lineRule="auto"/>
        <w:ind w:right="420"/>
        <w:jc w:val="center"/>
        <w:rPr>
          <w:rFonts w:eastAsiaTheme="majorEastAsia"/>
          <w:color w:val="000000"/>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c</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L</m:t>
              </m:r>
            </m:e>
          </m:d>
          <m:r>
            <m:rPr>
              <m:nor/>
            </m:rPr>
            <w:rPr>
              <w:rStyle w:val="CambriaMath"/>
              <w:rFonts w:ascii="Times New Roman" w:eastAsiaTheme="majorEastAsia" w:hAnsi="Times New Roman"/>
              <w:i w:val="0"/>
            </w:rPr>
            <m:t>=</m:t>
          </m:r>
          <m:rad>
            <m:radPr>
              <m:degHide m:val="1"/>
              <m:ctrlPr>
                <w:rPr>
                  <w:rStyle w:val="CambriaMath"/>
                  <w:rFonts w:ascii="Cambria Math" w:eastAsiaTheme="majorEastAsia"/>
                  <w:i w:val="0"/>
                </w:rPr>
              </m:ctrlPr>
            </m:radPr>
            <m:deg/>
            <m:e>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2</m:t>
                  </m:r>
                </m:sup>
                <m:e>
                  <m:sSup>
                    <m:sSupPr>
                      <m:ctrlPr>
                        <w:rPr>
                          <w:rStyle w:val="CambriaMath"/>
                          <w:rFonts w:ascii="Cambria Math" w:eastAsiaTheme="majorEastAsia"/>
                          <w:i w:val="0"/>
                        </w:rPr>
                      </m:ctrlPr>
                    </m:sSupPr>
                    <m:e>
                      <m:r>
                        <m:rPr>
                          <m:nor/>
                        </m:rPr>
                        <w:rPr>
                          <w:rStyle w:val="CambriaMath"/>
                          <w:rFonts w:ascii="Times New Roman" w:eastAsiaTheme="majorEastAsia" w:hAnsi="Times New Roman"/>
                          <w:i w:val="0"/>
                        </w:rPr>
                        <m:t>(</m:t>
                      </m:r>
                      <m:sSub>
                        <m:sSubPr>
                          <m:ctrlPr>
                            <w:rPr>
                              <w:rStyle w:val="CambriaMath"/>
                              <w:rFonts w:ascii="Cambria Math" w:eastAsiaTheme="majorEastAsia"/>
                              <w:i w:val="0"/>
                            </w:rPr>
                          </m:ctrlPr>
                        </m:sSubPr>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c</m:t>
                              </m:r>
                            </m:e>
                            <m:sub>
                              <m:r>
                                <m:rPr>
                                  <m:nor/>
                                </m:rPr>
                                <w:rPr>
                                  <w:rStyle w:val="CambriaMath"/>
                                  <w:rFonts w:ascii="Times New Roman" w:eastAsiaTheme="majorEastAsia" w:hAnsi="Times New Roman"/>
                                  <w:i w:val="0"/>
                                </w:rPr>
                                <m:t>ui</m:t>
                              </m:r>
                            </m:sub>
                          </m:sSub>
                          <m:d>
                            <m:dPr>
                              <m:ctrlPr>
                                <w:rPr>
                                  <w:rStyle w:val="CambriaMath"/>
                                  <w:rFonts w:ascii="Cambria Math" w:eastAsiaTheme="majorEastAsia"/>
                                  <w:i w:val="0"/>
                                </w:rPr>
                              </m:ctrlPr>
                            </m:dPr>
                            <m:e>
                              <m:r>
                                <m:rPr>
                                  <m:nor/>
                                </m:rPr>
                                <w:rPr>
                                  <w:rStyle w:val="CambriaMath"/>
                                  <w:rFonts w:ascii="Times New Roman" w:eastAsiaTheme="majorEastAsia" w:hAnsi="Times New Roman"/>
                                  <w:i w:val="0"/>
                                </w:rPr>
                                <m:t>L</m:t>
                              </m:r>
                            </m:e>
                          </m:d>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i</m:t>
                          </m:r>
                        </m:sub>
                      </m:sSub>
                      <m:r>
                        <m:rPr>
                          <m:nor/>
                        </m:rPr>
                        <w:rPr>
                          <w:rStyle w:val="CambriaMath"/>
                          <w:rFonts w:ascii="Times New Roman" w:eastAsiaTheme="majorEastAsia" w:hAnsi="Times New Roman"/>
                          <w:i w:val="0"/>
                        </w:rPr>
                        <m:t>(L))</m:t>
                      </m:r>
                    </m:e>
                    <m:sup>
                      <m:r>
                        <m:rPr>
                          <m:nor/>
                        </m:rPr>
                        <w:rPr>
                          <w:rStyle w:val="CambriaMath"/>
                          <w:rFonts w:ascii="Times New Roman" w:eastAsiaTheme="majorEastAsia" w:hAnsi="Times New Roman"/>
                          <w:i w:val="0"/>
                        </w:rPr>
                        <m:t>2</m:t>
                      </m:r>
                    </m:sup>
                  </m:sSup>
                </m:e>
              </m:nary>
            </m:e>
          </m:rad>
          <m:r>
            <m:rPr>
              <m:nor/>
            </m:rPr>
            <w:rPr>
              <w:rFonts w:eastAsiaTheme="majorEastAsia"/>
              <w:color w:val="000000"/>
              <w:sz w:val="24"/>
            </w:rPr>
            <m:t>= 0.005cm</m:t>
          </m:r>
        </m:oMath>
      </m:oMathPara>
    </w:p>
    <w:p w14:paraId="3A1BA020" w14:textId="77777777" w:rsidR="00803F12" w:rsidRDefault="00000000">
      <w:pPr>
        <w:spacing w:line="360" w:lineRule="auto"/>
        <w:rPr>
          <w:rFonts w:ascii="黑体" w:eastAsia="黑体" w:hAnsi="黑体"/>
          <w:sz w:val="24"/>
        </w:rPr>
      </w:pPr>
      <w:r>
        <w:rPr>
          <w:rFonts w:ascii="黑体" w:eastAsia="黑体" w:hAnsi="黑体"/>
          <w:sz w:val="24"/>
        </w:rPr>
        <w:t>D.4.3</w:t>
      </w:r>
      <w:r>
        <w:rPr>
          <w:rFonts w:ascii="黑体" w:eastAsia="黑体" w:hAnsi="黑体" w:hint="eastAsia"/>
          <w:sz w:val="24"/>
        </w:rPr>
        <w:t xml:space="preserve"> </w:t>
      </w:r>
      <w:r>
        <w:rPr>
          <w:rFonts w:ascii="黑体" w:eastAsia="黑体" w:hAnsi="黑体"/>
          <w:sz w:val="24"/>
        </w:rPr>
        <w:t>位置传感器触发时间差测量不确定度</w:t>
      </w:r>
    </w:p>
    <w:p w14:paraId="50DABB0C" w14:textId="77777777" w:rsidR="00803F12" w:rsidRDefault="00000000">
      <w:pPr>
        <w:spacing w:line="360" w:lineRule="auto"/>
        <w:rPr>
          <w:rFonts w:ascii="黑体" w:eastAsia="黑体" w:hAnsi="黑体"/>
          <w:sz w:val="24"/>
        </w:rPr>
      </w:pPr>
      <w:r>
        <w:rPr>
          <w:rFonts w:ascii="黑体" w:eastAsia="黑体" w:hAnsi="黑体"/>
          <w:sz w:val="24"/>
        </w:rPr>
        <w:t>D.4.3.1</w:t>
      </w:r>
      <w:r>
        <w:rPr>
          <w:rFonts w:ascii="黑体" w:eastAsia="黑体" w:hAnsi="黑体" w:hint="eastAsia"/>
          <w:sz w:val="24"/>
        </w:rPr>
        <w:t xml:space="preserve"> </w:t>
      </w:r>
      <w:r>
        <w:rPr>
          <w:rFonts w:ascii="黑体" w:eastAsia="黑体" w:hAnsi="黑体"/>
          <w:sz w:val="24"/>
        </w:rPr>
        <w:t>测量重复性引起的标准不确定度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1</m:t>
            </m:r>
          </m:sub>
        </m:sSub>
        <m:r>
          <m:rPr>
            <m:nor/>
          </m:rPr>
          <w:rPr>
            <w:rFonts w:ascii="黑体" w:eastAsia="黑体" w:hAnsi="黑体"/>
            <w:sz w:val="24"/>
          </w:rPr>
          <m:t>(t)</m:t>
        </m:r>
      </m:oMath>
    </w:p>
    <w:p w14:paraId="7246A9E0" w14:textId="77777777" w:rsidR="00803F12" w:rsidRDefault="00000000">
      <w:pPr>
        <w:spacing w:beforeLines="50" w:before="156" w:line="360" w:lineRule="auto"/>
        <w:jc w:val="center"/>
        <w:rPr>
          <w:rFonts w:eastAsia="黑体"/>
          <w:bCs/>
          <w:szCs w:val="21"/>
        </w:rPr>
      </w:pPr>
      <w:r>
        <w:rPr>
          <w:rFonts w:eastAsia="黑体"/>
          <w:bCs/>
          <w:szCs w:val="21"/>
        </w:rPr>
        <w:t>表</w:t>
      </w:r>
      <w:r>
        <w:rPr>
          <w:rFonts w:eastAsia="黑体"/>
          <w:bCs/>
          <w:szCs w:val="21"/>
        </w:rPr>
        <w:t>D.13</w:t>
      </w:r>
      <w:r>
        <w:rPr>
          <w:rFonts w:eastAsia="黑体"/>
          <w:bCs/>
          <w:szCs w:val="21"/>
        </w:rPr>
        <w:t>位置传感器触发时间差测量重复性数据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59"/>
        <w:gridCol w:w="1559"/>
      </w:tblGrid>
      <w:tr w:rsidR="00803F12" w14:paraId="6EC84BCD" w14:textId="77777777">
        <w:trPr>
          <w:jc w:val="center"/>
        </w:trPr>
        <w:tc>
          <w:tcPr>
            <w:tcW w:w="1276" w:type="dxa"/>
            <w:vAlign w:val="center"/>
          </w:tcPr>
          <w:p w14:paraId="1BEFF382"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5F5D82E3" w14:textId="77777777" w:rsidR="00803F12" w:rsidRDefault="00000000">
            <w:pPr>
              <w:jc w:val="center"/>
              <w:rPr>
                <w:rFonts w:eastAsiaTheme="majorEastAsia"/>
                <w:szCs w:val="21"/>
              </w:rPr>
            </w:pPr>
            <w:r>
              <w:rPr>
                <w:rFonts w:eastAsiaTheme="majorEastAsia"/>
                <w:szCs w:val="21"/>
              </w:rPr>
              <w:t>时间</w:t>
            </w:r>
            <w:proofErr w:type="spellStart"/>
            <w:r>
              <w:rPr>
                <w:rFonts w:eastAsiaTheme="majorEastAsia"/>
                <w:i/>
                <w:szCs w:val="21"/>
              </w:rPr>
              <w:t>t</w:t>
            </w:r>
            <w:r>
              <w:rPr>
                <w:rFonts w:eastAsiaTheme="majorEastAsia"/>
                <w:szCs w:val="21"/>
                <w:vertAlign w:val="subscript"/>
              </w:rPr>
              <w:t>i</w:t>
            </w:r>
            <w:proofErr w:type="spellEnd"/>
            <w:r>
              <w:rPr>
                <w:rFonts w:eastAsiaTheme="majorEastAsia"/>
                <w:szCs w:val="21"/>
              </w:rPr>
              <w:t>（</w:t>
            </w:r>
            <w:proofErr w:type="spellStart"/>
            <w:r>
              <w:rPr>
                <w:rFonts w:eastAsiaTheme="majorEastAsia"/>
                <w:szCs w:val="21"/>
              </w:rPr>
              <w:t>ms</w:t>
            </w:r>
            <w:proofErr w:type="spellEnd"/>
            <w:r>
              <w:rPr>
                <w:rFonts w:eastAsiaTheme="majorEastAsia"/>
                <w:szCs w:val="21"/>
              </w:rPr>
              <w:t>）</w:t>
            </w:r>
          </w:p>
        </w:tc>
        <w:tc>
          <w:tcPr>
            <w:tcW w:w="1559" w:type="dxa"/>
            <w:vAlign w:val="center"/>
          </w:tcPr>
          <w:p w14:paraId="2173354E" w14:textId="77777777" w:rsidR="00803F12" w:rsidRDefault="00000000">
            <w:pPr>
              <w:jc w:val="center"/>
              <w:rPr>
                <w:rFonts w:eastAsiaTheme="majorEastAsia"/>
                <w:szCs w:val="21"/>
              </w:rPr>
            </w:pPr>
            <w:r>
              <w:rPr>
                <w:rFonts w:eastAsiaTheme="majorEastAsia"/>
                <w:szCs w:val="21"/>
              </w:rPr>
              <w:t>序号</w:t>
            </w:r>
            <w:r>
              <w:rPr>
                <w:rFonts w:eastAsiaTheme="majorEastAsia"/>
                <w:szCs w:val="21"/>
              </w:rPr>
              <w:t>(</w:t>
            </w:r>
            <w:proofErr w:type="spellStart"/>
            <w:r>
              <w:rPr>
                <w:rFonts w:eastAsiaTheme="majorEastAsia"/>
                <w:szCs w:val="21"/>
              </w:rPr>
              <w:t>i</w:t>
            </w:r>
            <w:proofErr w:type="spellEnd"/>
            <w:r>
              <w:rPr>
                <w:rFonts w:eastAsiaTheme="majorEastAsia"/>
                <w:szCs w:val="21"/>
              </w:rPr>
              <w:t>)</w:t>
            </w:r>
          </w:p>
        </w:tc>
        <w:tc>
          <w:tcPr>
            <w:tcW w:w="1559" w:type="dxa"/>
            <w:vAlign w:val="center"/>
          </w:tcPr>
          <w:p w14:paraId="5BD0A7F5" w14:textId="77777777" w:rsidR="00803F12" w:rsidRDefault="00000000">
            <w:pPr>
              <w:jc w:val="center"/>
              <w:rPr>
                <w:rFonts w:eastAsiaTheme="majorEastAsia"/>
                <w:szCs w:val="21"/>
              </w:rPr>
            </w:pPr>
            <w:r>
              <w:rPr>
                <w:rFonts w:eastAsiaTheme="majorEastAsia"/>
                <w:szCs w:val="21"/>
              </w:rPr>
              <w:t>时间</w:t>
            </w:r>
            <w:proofErr w:type="spellStart"/>
            <w:r>
              <w:rPr>
                <w:rFonts w:eastAsiaTheme="majorEastAsia"/>
                <w:i/>
                <w:szCs w:val="21"/>
              </w:rPr>
              <w:t>t</w:t>
            </w:r>
            <w:r>
              <w:rPr>
                <w:rFonts w:eastAsiaTheme="majorEastAsia"/>
                <w:szCs w:val="21"/>
                <w:vertAlign w:val="subscript"/>
              </w:rPr>
              <w:t>i</w:t>
            </w:r>
            <w:proofErr w:type="spellEnd"/>
            <w:r>
              <w:rPr>
                <w:rFonts w:eastAsiaTheme="majorEastAsia"/>
                <w:szCs w:val="21"/>
              </w:rPr>
              <w:t>（</w:t>
            </w:r>
            <w:proofErr w:type="spellStart"/>
            <w:r>
              <w:rPr>
                <w:rFonts w:eastAsiaTheme="majorEastAsia"/>
                <w:szCs w:val="21"/>
              </w:rPr>
              <w:t>ms</w:t>
            </w:r>
            <w:proofErr w:type="spellEnd"/>
            <w:r>
              <w:rPr>
                <w:rFonts w:eastAsiaTheme="majorEastAsia"/>
                <w:szCs w:val="21"/>
              </w:rPr>
              <w:t>）</w:t>
            </w:r>
          </w:p>
        </w:tc>
      </w:tr>
      <w:tr w:rsidR="00803F12" w14:paraId="3DDFF740" w14:textId="77777777">
        <w:trPr>
          <w:jc w:val="center"/>
        </w:trPr>
        <w:tc>
          <w:tcPr>
            <w:tcW w:w="1276" w:type="dxa"/>
            <w:vAlign w:val="center"/>
          </w:tcPr>
          <w:p w14:paraId="1510E399" w14:textId="77777777" w:rsidR="00803F12" w:rsidRDefault="00000000">
            <w:pPr>
              <w:jc w:val="center"/>
              <w:rPr>
                <w:rFonts w:eastAsiaTheme="majorEastAsia"/>
                <w:szCs w:val="21"/>
              </w:rPr>
            </w:pPr>
            <w:r>
              <w:rPr>
                <w:rFonts w:eastAsiaTheme="majorEastAsia"/>
                <w:szCs w:val="21"/>
              </w:rPr>
              <w:t>1</w:t>
            </w:r>
          </w:p>
        </w:tc>
        <w:tc>
          <w:tcPr>
            <w:tcW w:w="1559" w:type="dxa"/>
            <w:vAlign w:val="center"/>
          </w:tcPr>
          <w:p w14:paraId="43F81C41" w14:textId="77777777" w:rsidR="00803F12" w:rsidRDefault="00000000">
            <w:pPr>
              <w:jc w:val="center"/>
              <w:rPr>
                <w:rFonts w:eastAsiaTheme="majorEastAsia"/>
                <w:szCs w:val="21"/>
              </w:rPr>
            </w:pPr>
            <w:r>
              <w:rPr>
                <w:rFonts w:eastAsiaTheme="majorEastAsia"/>
                <w:szCs w:val="21"/>
              </w:rPr>
              <w:t>1.27</w:t>
            </w:r>
          </w:p>
        </w:tc>
        <w:tc>
          <w:tcPr>
            <w:tcW w:w="1559" w:type="dxa"/>
            <w:vAlign w:val="center"/>
          </w:tcPr>
          <w:p w14:paraId="2060C1E2" w14:textId="77777777" w:rsidR="00803F12" w:rsidRDefault="00000000">
            <w:pPr>
              <w:jc w:val="center"/>
              <w:rPr>
                <w:rFonts w:eastAsiaTheme="majorEastAsia"/>
                <w:szCs w:val="21"/>
              </w:rPr>
            </w:pPr>
            <w:r>
              <w:rPr>
                <w:rFonts w:eastAsiaTheme="majorEastAsia"/>
                <w:szCs w:val="21"/>
              </w:rPr>
              <w:t>6</w:t>
            </w:r>
          </w:p>
        </w:tc>
        <w:tc>
          <w:tcPr>
            <w:tcW w:w="1559" w:type="dxa"/>
            <w:vAlign w:val="center"/>
          </w:tcPr>
          <w:p w14:paraId="3AFAAD87" w14:textId="77777777" w:rsidR="00803F12" w:rsidRDefault="00000000">
            <w:pPr>
              <w:jc w:val="center"/>
              <w:rPr>
                <w:rFonts w:eastAsiaTheme="majorEastAsia"/>
                <w:szCs w:val="21"/>
              </w:rPr>
            </w:pPr>
            <w:r>
              <w:rPr>
                <w:rFonts w:eastAsiaTheme="majorEastAsia"/>
                <w:szCs w:val="21"/>
              </w:rPr>
              <w:t>1.28</w:t>
            </w:r>
          </w:p>
        </w:tc>
      </w:tr>
      <w:tr w:rsidR="00803F12" w14:paraId="03EAB269" w14:textId="77777777">
        <w:trPr>
          <w:jc w:val="center"/>
        </w:trPr>
        <w:tc>
          <w:tcPr>
            <w:tcW w:w="1276" w:type="dxa"/>
            <w:vAlign w:val="center"/>
          </w:tcPr>
          <w:p w14:paraId="541D189B" w14:textId="77777777" w:rsidR="00803F12" w:rsidRDefault="00000000">
            <w:pPr>
              <w:jc w:val="center"/>
              <w:rPr>
                <w:rFonts w:eastAsiaTheme="majorEastAsia"/>
                <w:szCs w:val="21"/>
              </w:rPr>
            </w:pPr>
            <w:r>
              <w:rPr>
                <w:rFonts w:eastAsiaTheme="majorEastAsia"/>
                <w:szCs w:val="21"/>
              </w:rPr>
              <w:t>2</w:t>
            </w:r>
          </w:p>
        </w:tc>
        <w:tc>
          <w:tcPr>
            <w:tcW w:w="1559" w:type="dxa"/>
            <w:vAlign w:val="center"/>
          </w:tcPr>
          <w:p w14:paraId="7B45E1A6" w14:textId="77777777" w:rsidR="00803F12" w:rsidRDefault="00000000">
            <w:pPr>
              <w:jc w:val="center"/>
              <w:rPr>
                <w:rFonts w:eastAsiaTheme="majorEastAsia"/>
                <w:szCs w:val="21"/>
              </w:rPr>
            </w:pPr>
            <w:r>
              <w:rPr>
                <w:rFonts w:eastAsiaTheme="majorEastAsia"/>
                <w:szCs w:val="21"/>
              </w:rPr>
              <w:t>1.25</w:t>
            </w:r>
          </w:p>
        </w:tc>
        <w:tc>
          <w:tcPr>
            <w:tcW w:w="1559" w:type="dxa"/>
            <w:vAlign w:val="center"/>
          </w:tcPr>
          <w:p w14:paraId="42EE9A5C" w14:textId="77777777" w:rsidR="00803F12" w:rsidRDefault="00000000">
            <w:pPr>
              <w:jc w:val="center"/>
              <w:rPr>
                <w:rFonts w:eastAsiaTheme="majorEastAsia"/>
                <w:szCs w:val="21"/>
              </w:rPr>
            </w:pPr>
            <w:r>
              <w:rPr>
                <w:rFonts w:eastAsiaTheme="majorEastAsia"/>
                <w:szCs w:val="21"/>
              </w:rPr>
              <w:t>7</w:t>
            </w:r>
          </w:p>
        </w:tc>
        <w:tc>
          <w:tcPr>
            <w:tcW w:w="1559" w:type="dxa"/>
            <w:vAlign w:val="center"/>
          </w:tcPr>
          <w:p w14:paraId="56A49B67" w14:textId="77777777" w:rsidR="00803F12" w:rsidRDefault="00000000">
            <w:pPr>
              <w:jc w:val="center"/>
              <w:rPr>
                <w:rFonts w:eastAsiaTheme="majorEastAsia"/>
                <w:szCs w:val="21"/>
              </w:rPr>
            </w:pPr>
            <w:r>
              <w:rPr>
                <w:rFonts w:eastAsiaTheme="majorEastAsia"/>
                <w:szCs w:val="21"/>
              </w:rPr>
              <w:t>1.28</w:t>
            </w:r>
          </w:p>
        </w:tc>
      </w:tr>
      <w:tr w:rsidR="00803F12" w14:paraId="37A09874" w14:textId="77777777">
        <w:trPr>
          <w:jc w:val="center"/>
        </w:trPr>
        <w:tc>
          <w:tcPr>
            <w:tcW w:w="1276" w:type="dxa"/>
            <w:vAlign w:val="center"/>
          </w:tcPr>
          <w:p w14:paraId="5DCB2083" w14:textId="77777777" w:rsidR="00803F12" w:rsidRDefault="00000000">
            <w:pPr>
              <w:jc w:val="center"/>
              <w:rPr>
                <w:rFonts w:eastAsiaTheme="majorEastAsia"/>
                <w:szCs w:val="21"/>
              </w:rPr>
            </w:pPr>
            <w:r>
              <w:rPr>
                <w:rFonts w:eastAsiaTheme="majorEastAsia"/>
                <w:szCs w:val="21"/>
              </w:rPr>
              <w:t>3</w:t>
            </w:r>
          </w:p>
        </w:tc>
        <w:tc>
          <w:tcPr>
            <w:tcW w:w="1559" w:type="dxa"/>
            <w:vAlign w:val="center"/>
          </w:tcPr>
          <w:p w14:paraId="54AB2E89" w14:textId="77777777" w:rsidR="00803F12" w:rsidRDefault="00000000">
            <w:pPr>
              <w:jc w:val="center"/>
              <w:rPr>
                <w:rFonts w:eastAsiaTheme="majorEastAsia"/>
                <w:szCs w:val="21"/>
              </w:rPr>
            </w:pPr>
            <w:r>
              <w:rPr>
                <w:rFonts w:eastAsiaTheme="majorEastAsia"/>
                <w:szCs w:val="21"/>
              </w:rPr>
              <w:t>1.28</w:t>
            </w:r>
          </w:p>
        </w:tc>
        <w:tc>
          <w:tcPr>
            <w:tcW w:w="1559" w:type="dxa"/>
            <w:vAlign w:val="center"/>
          </w:tcPr>
          <w:p w14:paraId="46251BA8" w14:textId="77777777" w:rsidR="00803F12" w:rsidRDefault="00000000">
            <w:pPr>
              <w:jc w:val="center"/>
              <w:rPr>
                <w:rFonts w:eastAsiaTheme="majorEastAsia"/>
                <w:szCs w:val="21"/>
              </w:rPr>
            </w:pPr>
            <w:r>
              <w:rPr>
                <w:rFonts w:eastAsiaTheme="majorEastAsia"/>
                <w:szCs w:val="21"/>
              </w:rPr>
              <w:t>8</w:t>
            </w:r>
          </w:p>
        </w:tc>
        <w:tc>
          <w:tcPr>
            <w:tcW w:w="1559" w:type="dxa"/>
            <w:vAlign w:val="center"/>
          </w:tcPr>
          <w:p w14:paraId="18A2C65D" w14:textId="77777777" w:rsidR="00803F12" w:rsidRDefault="00000000">
            <w:pPr>
              <w:jc w:val="center"/>
              <w:rPr>
                <w:rFonts w:eastAsiaTheme="majorEastAsia"/>
                <w:szCs w:val="21"/>
              </w:rPr>
            </w:pPr>
            <w:r>
              <w:rPr>
                <w:rFonts w:eastAsiaTheme="majorEastAsia"/>
                <w:szCs w:val="21"/>
              </w:rPr>
              <w:t>1.29</w:t>
            </w:r>
          </w:p>
        </w:tc>
      </w:tr>
      <w:tr w:rsidR="00803F12" w14:paraId="2C92BB20" w14:textId="77777777">
        <w:trPr>
          <w:jc w:val="center"/>
        </w:trPr>
        <w:tc>
          <w:tcPr>
            <w:tcW w:w="1276" w:type="dxa"/>
            <w:vAlign w:val="center"/>
          </w:tcPr>
          <w:p w14:paraId="27057C99" w14:textId="77777777" w:rsidR="00803F12" w:rsidRDefault="00000000">
            <w:pPr>
              <w:jc w:val="center"/>
              <w:rPr>
                <w:rFonts w:eastAsiaTheme="majorEastAsia"/>
                <w:szCs w:val="21"/>
              </w:rPr>
            </w:pPr>
            <w:r>
              <w:rPr>
                <w:rFonts w:eastAsiaTheme="majorEastAsia"/>
                <w:szCs w:val="21"/>
              </w:rPr>
              <w:t>4</w:t>
            </w:r>
          </w:p>
        </w:tc>
        <w:tc>
          <w:tcPr>
            <w:tcW w:w="1559" w:type="dxa"/>
            <w:vAlign w:val="center"/>
          </w:tcPr>
          <w:p w14:paraId="1889C6FC" w14:textId="77777777" w:rsidR="00803F12" w:rsidRDefault="00000000">
            <w:pPr>
              <w:jc w:val="center"/>
              <w:rPr>
                <w:rFonts w:eastAsiaTheme="majorEastAsia"/>
                <w:szCs w:val="21"/>
              </w:rPr>
            </w:pPr>
            <w:r>
              <w:rPr>
                <w:rFonts w:eastAsiaTheme="majorEastAsia"/>
                <w:szCs w:val="21"/>
              </w:rPr>
              <w:t>1.26</w:t>
            </w:r>
          </w:p>
        </w:tc>
        <w:tc>
          <w:tcPr>
            <w:tcW w:w="1559" w:type="dxa"/>
            <w:vAlign w:val="center"/>
          </w:tcPr>
          <w:p w14:paraId="78A37D5F" w14:textId="77777777" w:rsidR="00803F12" w:rsidRDefault="00000000">
            <w:pPr>
              <w:jc w:val="center"/>
              <w:rPr>
                <w:rFonts w:eastAsiaTheme="majorEastAsia"/>
                <w:szCs w:val="21"/>
              </w:rPr>
            </w:pPr>
            <w:r>
              <w:rPr>
                <w:rFonts w:eastAsiaTheme="majorEastAsia"/>
                <w:szCs w:val="21"/>
              </w:rPr>
              <w:t>9</w:t>
            </w:r>
          </w:p>
        </w:tc>
        <w:tc>
          <w:tcPr>
            <w:tcW w:w="1559" w:type="dxa"/>
            <w:vAlign w:val="center"/>
          </w:tcPr>
          <w:p w14:paraId="330D9ED2" w14:textId="77777777" w:rsidR="00803F12" w:rsidRDefault="00000000">
            <w:pPr>
              <w:jc w:val="center"/>
              <w:rPr>
                <w:rFonts w:eastAsiaTheme="majorEastAsia"/>
                <w:szCs w:val="21"/>
              </w:rPr>
            </w:pPr>
            <w:r>
              <w:rPr>
                <w:rFonts w:eastAsiaTheme="majorEastAsia"/>
                <w:szCs w:val="21"/>
              </w:rPr>
              <w:t>1.27</w:t>
            </w:r>
          </w:p>
        </w:tc>
      </w:tr>
      <w:tr w:rsidR="00803F12" w14:paraId="37D11BD0" w14:textId="77777777">
        <w:trPr>
          <w:jc w:val="center"/>
        </w:trPr>
        <w:tc>
          <w:tcPr>
            <w:tcW w:w="1276" w:type="dxa"/>
            <w:vAlign w:val="center"/>
          </w:tcPr>
          <w:p w14:paraId="1421967D" w14:textId="77777777" w:rsidR="00803F12" w:rsidRDefault="00000000">
            <w:pPr>
              <w:jc w:val="center"/>
              <w:rPr>
                <w:rFonts w:eastAsiaTheme="majorEastAsia"/>
                <w:szCs w:val="21"/>
              </w:rPr>
            </w:pPr>
            <w:r>
              <w:rPr>
                <w:rFonts w:eastAsiaTheme="majorEastAsia"/>
                <w:szCs w:val="21"/>
              </w:rPr>
              <w:t>5</w:t>
            </w:r>
          </w:p>
        </w:tc>
        <w:tc>
          <w:tcPr>
            <w:tcW w:w="1559" w:type="dxa"/>
            <w:vAlign w:val="center"/>
          </w:tcPr>
          <w:p w14:paraId="67970769" w14:textId="77777777" w:rsidR="00803F12" w:rsidRDefault="00000000">
            <w:pPr>
              <w:jc w:val="center"/>
              <w:rPr>
                <w:rFonts w:eastAsiaTheme="majorEastAsia"/>
                <w:szCs w:val="21"/>
              </w:rPr>
            </w:pPr>
            <w:r>
              <w:rPr>
                <w:rFonts w:eastAsiaTheme="majorEastAsia"/>
                <w:szCs w:val="21"/>
              </w:rPr>
              <w:t>1.27</w:t>
            </w:r>
          </w:p>
        </w:tc>
        <w:tc>
          <w:tcPr>
            <w:tcW w:w="1559" w:type="dxa"/>
            <w:vAlign w:val="center"/>
          </w:tcPr>
          <w:p w14:paraId="2804245B" w14:textId="77777777" w:rsidR="00803F12" w:rsidRDefault="00000000">
            <w:pPr>
              <w:jc w:val="center"/>
              <w:rPr>
                <w:rFonts w:eastAsiaTheme="majorEastAsia"/>
                <w:szCs w:val="21"/>
              </w:rPr>
            </w:pPr>
            <w:r>
              <w:rPr>
                <w:rFonts w:eastAsiaTheme="majorEastAsia"/>
                <w:szCs w:val="21"/>
              </w:rPr>
              <w:t>10</w:t>
            </w:r>
          </w:p>
        </w:tc>
        <w:tc>
          <w:tcPr>
            <w:tcW w:w="1559" w:type="dxa"/>
            <w:vAlign w:val="center"/>
          </w:tcPr>
          <w:p w14:paraId="41F38F66" w14:textId="77777777" w:rsidR="00803F12" w:rsidRDefault="00000000">
            <w:pPr>
              <w:jc w:val="center"/>
              <w:rPr>
                <w:rFonts w:eastAsiaTheme="majorEastAsia"/>
                <w:szCs w:val="21"/>
              </w:rPr>
            </w:pPr>
            <w:r>
              <w:rPr>
                <w:rFonts w:eastAsiaTheme="majorEastAsia"/>
                <w:szCs w:val="21"/>
              </w:rPr>
              <w:t>1.26</w:t>
            </w:r>
          </w:p>
        </w:tc>
      </w:tr>
    </w:tbl>
    <w:p w14:paraId="6C24D9A5" w14:textId="77777777" w:rsidR="00803F12" w:rsidRDefault="00000000">
      <w:pPr>
        <w:spacing w:line="360" w:lineRule="auto"/>
        <w:rPr>
          <w:rFonts w:eastAsiaTheme="majorEastAsia"/>
          <w:sz w:val="24"/>
        </w:rPr>
      </w:pPr>
      <w:r>
        <w:rPr>
          <w:rFonts w:eastAsiaTheme="majorEastAsia"/>
          <w:sz w:val="24"/>
        </w:rPr>
        <w:t>其算术平均值</w:t>
      </w:r>
      <w:r>
        <w:rPr>
          <w:rFonts w:eastAsiaTheme="majorEastAsia"/>
          <w:sz w:val="24"/>
        </w:rPr>
        <w:t xml:space="preserve">: </w:t>
      </w:r>
      <m:oMath>
        <m:acc>
          <m:accPr>
            <m:chr m:val="̅"/>
            <m:ctrlPr>
              <w:rPr>
                <w:rStyle w:val="CambriaMath"/>
                <w:rFonts w:ascii="Cambria Math" w:eastAsiaTheme="majorEastAsia"/>
                <w:i w:val="0"/>
              </w:rPr>
            </m:ctrlPr>
          </m:accPr>
          <m:e>
            <m:r>
              <m:rPr>
                <m:nor/>
              </m:rPr>
              <w:rPr>
                <w:rStyle w:val="CambriaMath"/>
                <w:rFonts w:ascii="Times New Roman" w:eastAsiaTheme="majorEastAsia" w:hAnsi="Times New Roman"/>
                <w:i w:val="0"/>
              </w:rPr>
              <m:t>t</m:t>
            </m:r>
          </m:e>
        </m:acc>
        <m:r>
          <m:rPr>
            <m:nor/>
          </m:rPr>
          <w:rPr>
            <w:rFonts w:eastAsiaTheme="majorEastAsia"/>
            <w:sz w:val="24"/>
          </w:rPr>
          <m:t>=</m:t>
        </m:r>
        <m:f>
          <m:fPr>
            <m:ctrlPr>
              <w:rPr>
                <w:rFonts w:ascii="Cambria Math" w:eastAsiaTheme="majorEastAsia" w:hAnsi="Cambria Math"/>
                <w:sz w:val="24"/>
              </w:rPr>
            </m:ctrlPr>
          </m:fPr>
          <m:num>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10</m:t>
                </m:r>
              </m:sup>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t</m:t>
                    </m:r>
                  </m:e>
                  <m:sub>
                    <m:r>
                      <m:rPr>
                        <m:nor/>
                      </m:rPr>
                      <w:rPr>
                        <w:rStyle w:val="CambriaMath"/>
                        <w:rFonts w:ascii="Times New Roman" w:eastAsiaTheme="majorEastAsia" w:hAnsi="Times New Roman"/>
                        <w:i w:val="0"/>
                      </w:rPr>
                      <m:t>i</m:t>
                    </m:r>
                  </m:sub>
                </m:sSub>
              </m:e>
            </m:nary>
          </m:num>
          <m:den>
            <m:r>
              <m:rPr>
                <m:nor/>
              </m:rPr>
              <w:rPr>
                <w:rStyle w:val="CambriaMath"/>
                <w:rFonts w:ascii="Times New Roman" w:eastAsiaTheme="majorEastAsia" w:hAnsi="Times New Roman"/>
                <w:i w:val="0"/>
              </w:rPr>
              <m:t>10</m:t>
            </m:r>
          </m:den>
        </m:f>
        <m:r>
          <w:rPr>
            <w:rFonts w:ascii="Cambria Math" w:eastAsiaTheme="majorEastAsia" w:hAnsi="Cambria Math"/>
            <w:sz w:val="24"/>
          </w:rPr>
          <m:t>=</m:t>
        </m:r>
        <m:r>
          <m:rPr>
            <m:sty m:val="p"/>
          </m:rPr>
          <w:rPr>
            <w:rFonts w:ascii="Cambria Math" w:eastAsiaTheme="majorEastAsia" w:hAnsi="Cambria Math"/>
            <w:sz w:val="24"/>
          </w:rPr>
          <m:t>1.27ms</m:t>
        </m:r>
      </m:oMath>
    </w:p>
    <w:p w14:paraId="5CBE7C09" w14:textId="77777777" w:rsidR="00803F12" w:rsidRDefault="00000000">
      <w:pPr>
        <w:spacing w:line="360" w:lineRule="auto"/>
        <w:rPr>
          <w:rFonts w:eastAsiaTheme="majorEastAsia"/>
          <w:sz w:val="24"/>
        </w:rPr>
      </w:pPr>
      <w:r>
        <w:rPr>
          <w:rFonts w:eastAsiaTheme="majorEastAsia"/>
          <w:sz w:val="24"/>
        </w:rPr>
        <w:t>单次试验标准差：</w:t>
      </w:r>
      <w:r>
        <w:rPr>
          <w:rFonts w:eastAsiaTheme="majorEastAsia"/>
          <w:sz w:val="24"/>
        </w:rPr>
        <w:t xml:space="preserve"> </w:t>
      </w:r>
      <m:oMath>
        <m:r>
          <m:rPr>
            <m:nor/>
          </m:rPr>
          <w:rPr>
            <w:rFonts w:eastAsiaTheme="majorEastAsia"/>
            <w:sz w:val="24"/>
          </w:rPr>
          <m:t>s=</m:t>
        </m:r>
        <m:rad>
          <m:radPr>
            <m:degHide m:val="1"/>
            <m:ctrlPr>
              <w:rPr>
                <w:rFonts w:ascii="Cambria Math" w:eastAsiaTheme="majorEastAsia" w:hAnsi="Cambria Math"/>
                <w:sz w:val="24"/>
              </w:rPr>
            </m:ctrlPr>
          </m:radPr>
          <m:deg/>
          <m:e>
            <m:nary>
              <m:naryPr>
                <m:chr m:val="∑"/>
                <m:limLoc m:val="undOvr"/>
                <m:ctrlPr>
                  <w:rPr>
                    <w:rStyle w:val="CambriaMath"/>
                    <w:rFonts w:ascii="Cambria Math" w:eastAsiaTheme="majorEastAsia"/>
                    <w:i w:val="0"/>
                  </w:rPr>
                </m:ctrlPr>
              </m:naryPr>
              <m:sub>
                <m:r>
                  <m:rPr>
                    <m:nor/>
                  </m:rPr>
                  <w:rPr>
                    <w:rStyle w:val="CambriaMath"/>
                    <w:rFonts w:ascii="Times New Roman" w:eastAsiaTheme="majorEastAsia" w:hAnsi="Times New Roman"/>
                    <w:i w:val="0"/>
                  </w:rPr>
                  <m:t>i=1</m:t>
                </m:r>
              </m:sub>
              <m:sup>
                <m:r>
                  <m:rPr>
                    <m:nor/>
                  </m:rPr>
                  <w:rPr>
                    <w:rStyle w:val="CambriaMath"/>
                    <w:rFonts w:ascii="Times New Roman" w:eastAsiaTheme="majorEastAsia" w:hAnsi="Times New Roman"/>
                    <w:i w:val="0"/>
                  </w:rPr>
                  <m:t>10</m:t>
                </m:r>
              </m:sup>
              <m:e>
                <m:f>
                  <m:fPr>
                    <m:ctrlPr>
                      <w:rPr>
                        <w:rStyle w:val="CambriaMath"/>
                        <w:rFonts w:ascii="Cambria Math" w:eastAsiaTheme="majorEastAsia"/>
                        <w:i w:val="0"/>
                      </w:rPr>
                    </m:ctrlPr>
                  </m:fPr>
                  <m:num>
                    <m:sSup>
                      <m:sSupPr>
                        <m:ctrlPr>
                          <w:rPr>
                            <w:rStyle w:val="CambriaMath"/>
                            <w:rFonts w:ascii="Cambria Math" w:eastAsiaTheme="majorEastAsia"/>
                            <w:i w:val="0"/>
                          </w:rPr>
                        </m:ctrlPr>
                      </m:sSupPr>
                      <m:e>
                        <m:d>
                          <m:dPr>
                            <m:ctrlPr>
                              <w:rPr>
                                <w:rStyle w:val="CambriaMath"/>
                                <w:rFonts w:ascii="Cambria Math" w:eastAsiaTheme="majorEastAsia"/>
                                <w:i w:val="0"/>
                              </w:rPr>
                            </m:ctrlPr>
                          </m:dPr>
                          <m:e>
                            <m:sSub>
                              <m:sSubPr>
                                <m:ctrlPr>
                                  <w:rPr>
                                    <w:rStyle w:val="CambriaMath"/>
                                    <w:rFonts w:ascii="Cambria Math" w:eastAsiaTheme="majorEastAsia"/>
                                    <w:i w:val="0"/>
                                  </w:rPr>
                                </m:ctrlPr>
                              </m:sSubPr>
                              <m:e>
                                <m:r>
                                  <m:rPr>
                                    <m:nor/>
                                  </m:rPr>
                                  <w:rPr>
                                    <w:rStyle w:val="CambriaMath"/>
                                    <w:rFonts w:ascii="Times New Roman" w:eastAsiaTheme="majorEastAsia" w:hAnsi="Times New Roman"/>
                                    <w:i w:val="0"/>
                                  </w:rPr>
                                  <m:t>t</m:t>
                                </m:r>
                              </m:e>
                              <m:sub>
                                <m:r>
                                  <m:rPr>
                                    <m:nor/>
                                  </m:rPr>
                                  <w:rPr>
                                    <w:rStyle w:val="CambriaMath"/>
                                    <w:rFonts w:ascii="Times New Roman" w:eastAsiaTheme="majorEastAsia" w:hAnsi="Times New Roman"/>
                                    <w:i w:val="0"/>
                                  </w:rPr>
                                  <m:t>i</m:t>
                                </m:r>
                              </m:sub>
                            </m:sSub>
                            <m:r>
                              <m:rPr>
                                <m:nor/>
                              </m:rPr>
                              <w:rPr>
                                <w:rStyle w:val="CambriaMath"/>
                                <w:rFonts w:ascii="Times New Roman" w:eastAsiaTheme="majorEastAsia" w:hAnsi="Times New Roman"/>
                                <w:i w:val="0"/>
                              </w:rPr>
                              <m:t>-</m:t>
                            </m:r>
                            <m:acc>
                              <m:accPr>
                                <m:chr m:val="̅"/>
                                <m:ctrlPr>
                                  <w:rPr>
                                    <w:rStyle w:val="CambriaMath"/>
                                    <w:rFonts w:ascii="Cambria Math" w:eastAsiaTheme="majorEastAsia"/>
                                    <w:i w:val="0"/>
                                  </w:rPr>
                                </m:ctrlPr>
                              </m:accPr>
                              <m:e>
                                <m:r>
                                  <m:rPr>
                                    <m:nor/>
                                  </m:rPr>
                                  <w:rPr>
                                    <w:rStyle w:val="CambriaMath"/>
                                    <w:rFonts w:ascii="Times New Roman" w:eastAsiaTheme="majorEastAsia" w:hAnsi="Times New Roman"/>
                                    <w:i w:val="0"/>
                                  </w:rPr>
                                  <m:t>t</m:t>
                                </m:r>
                              </m:e>
                            </m:acc>
                          </m:e>
                        </m:d>
                      </m:e>
                      <m:sup>
                        <m:r>
                          <m:rPr>
                            <m:nor/>
                          </m:rPr>
                          <w:rPr>
                            <w:rStyle w:val="CambriaMath"/>
                            <w:rFonts w:ascii="Times New Roman" w:eastAsiaTheme="majorEastAsia" w:hAnsi="Times New Roman"/>
                            <w:i w:val="0"/>
                          </w:rPr>
                          <m:t>2</m:t>
                        </m:r>
                      </m:sup>
                    </m:sSup>
                  </m:num>
                  <m:den>
                    <m:r>
                      <m:rPr>
                        <m:nor/>
                      </m:rPr>
                      <w:rPr>
                        <w:rStyle w:val="CambriaMath"/>
                        <w:rFonts w:ascii="Times New Roman" w:eastAsiaTheme="majorEastAsia" w:hAnsi="Times New Roman"/>
                        <w:i w:val="0"/>
                      </w:rPr>
                      <m:t>10-1</m:t>
                    </m:r>
                  </m:den>
                </m:f>
              </m:e>
            </m:nary>
          </m:e>
        </m:rad>
        <m:r>
          <m:rPr>
            <m:nor/>
          </m:rPr>
          <w:rPr>
            <w:rFonts w:eastAsiaTheme="majorEastAsia"/>
            <w:sz w:val="24"/>
          </w:rPr>
          <m:t>=0.012ms</m:t>
        </m:r>
      </m:oMath>
    </w:p>
    <w:p w14:paraId="12A95118" w14:textId="77777777" w:rsidR="00803F12" w:rsidRDefault="00000000">
      <w:pPr>
        <w:spacing w:line="360" w:lineRule="auto"/>
        <w:rPr>
          <w:rFonts w:eastAsiaTheme="majorEastAsia"/>
          <w:sz w:val="24"/>
        </w:rPr>
      </w:pPr>
      <w:r>
        <w:rPr>
          <w:rFonts w:eastAsiaTheme="majorEastAsia"/>
          <w:sz w:val="24"/>
        </w:rPr>
        <w:t>在实际测量中，在重复性条件下，测量</w:t>
      </w:r>
      <w:r>
        <w:rPr>
          <w:rFonts w:eastAsiaTheme="majorEastAsia"/>
          <w:sz w:val="24"/>
        </w:rPr>
        <w:t>3</w:t>
      </w:r>
      <w:r>
        <w:rPr>
          <w:rFonts w:eastAsiaTheme="majorEastAsia"/>
          <w:sz w:val="24"/>
        </w:rPr>
        <w:t>次，以该</w:t>
      </w:r>
      <w:r>
        <w:rPr>
          <w:rFonts w:eastAsiaTheme="majorEastAsia"/>
          <w:sz w:val="24"/>
        </w:rPr>
        <w:t>3</w:t>
      </w:r>
      <w:r>
        <w:rPr>
          <w:rFonts w:eastAsiaTheme="majorEastAsia"/>
          <w:sz w:val="24"/>
        </w:rPr>
        <w:t>次测量值的算术平均值作为测量结果，可得到：</w:t>
      </w:r>
    </w:p>
    <w:p w14:paraId="0498C7CF" w14:textId="77777777" w:rsidR="00803F12" w:rsidRDefault="00000000">
      <w:pPr>
        <w:spacing w:line="360" w:lineRule="auto"/>
        <w:jc w:val="center"/>
        <w:rPr>
          <w:rFonts w:eastAsiaTheme="majorEastAsia"/>
          <w:sz w:val="24"/>
        </w:rPr>
      </w:pPr>
      <m:oMathPara>
        <m:oMath>
          <m:sSub>
            <m:sSubPr>
              <m:ctrlPr>
                <w:rPr>
                  <w:rFonts w:ascii="Cambria Math" w:eastAsiaTheme="majorEastAsia" w:hAnsi="Cambria Math"/>
                  <w:sz w:val="24"/>
                </w:rPr>
              </m:ctrlPr>
            </m:sSubPr>
            <m:e>
              <m:r>
                <m:rPr>
                  <m:nor/>
                </m:rPr>
                <w:rPr>
                  <w:rStyle w:val="CambriaMath"/>
                  <w:rFonts w:ascii="Times New Roman" w:eastAsiaTheme="majorEastAsia" w:hAnsi="Times New Roman"/>
                  <w:i w:val="0"/>
                </w:rPr>
                <m:t>u</m:t>
              </m:r>
            </m:e>
            <m:sub>
              <m:r>
                <m:rPr>
                  <m:nor/>
                </m:rPr>
                <w:rPr>
                  <w:rStyle w:val="CambriaMath"/>
                  <w:rFonts w:ascii="Times New Roman" w:eastAsiaTheme="majorEastAsia" w:hAnsi="Times New Roman"/>
                  <w:i w:val="0"/>
                </w:rPr>
                <m:t>1</m:t>
              </m:r>
            </m:sub>
          </m:sSub>
          <m:r>
            <m:rPr>
              <m:nor/>
            </m:rPr>
            <w:rPr>
              <w:rStyle w:val="CambriaMath"/>
              <w:rFonts w:ascii="Times New Roman" w:eastAsiaTheme="majorEastAsia" w:hAnsi="Times New Roman"/>
              <w:i w:val="0"/>
            </w:rPr>
            <m:t>(t)=</m:t>
          </m:r>
          <m:f>
            <m:fPr>
              <m:ctrlPr>
                <w:rPr>
                  <w:rStyle w:val="CambriaMath"/>
                  <w:rFonts w:ascii="Cambria Math" w:eastAsiaTheme="majorEastAsia"/>
                  <w:i w:val="0"/>
                </w:rPr>
              </m:ctrlPr>
            </m:fPr>
            <m:num>
              <m:r>
                <m:rPr>
                  <m:nor/>
                </m:rPr>
                <w:rPr>
                  <w:rStyle w:val="CambriaMath"/>
                  <w:rFonts w:ascii="Times New Roman" w:eastAsiaTheme="majorEastAsia" w:hAnsi="Times New Roman"/>
                  <w:i w:val="0"/>
                </w:rPr>
                <m:t>s</m:t>
              </m:r>
            </m:num>
            <m:den>
              <m:rad>
                <m:radPr>
                  <m:degHide m:val="1"/>
                  <m:ctrlPr>
                    <w:rPr>
                      <w:rStyle w:val="CambriaMath"/>
                      <w:rFonts w:ascii="Cambria Math" w:eastAsiaTheme="majorEastAsia"/>
                      <w:i w:val="0"/>
                    </w:rPr>
                  </m:ctrlPr>
                </m:radPr>
                <m:deg/>
                <m:e>
                  <m:r>
                    <m:rPr>
                      <m:nor/>
                    </m:rPr>
                    <w:rPr>
                      <w:rStyle w:val="CambriaMath"/>
                      <w:rFonts w:ascii="Times New Roman" w:eastAsiaTheme="majorEastAsia" w:hAnsi="Times New Roman"/>
                      <w:i w:val="0"/>
                    </w:rPr>
                    <m:t>3</m:t>
                  </m:r>
                </m:e>
              </m:rad>
            </m:den>
          </m:f>
          <m:r>
            <m:rPr>
              <m:nor/>
            </m:rPr>
            <w:rPr>
              <w:rStyle w:val="CambriaMath"/>
              <w:rFonts w:ascii="Times New Roman" w:eastAsiaTheme="majorEastAsia" w:hAnsi="Times New Roman"/>
              <w:i w:val="0"/>
            </w:rPr>
            <m:t>=0.007ms</m:t>
          </m:r>
        </m:oMath>
      </m:oMathPara>
    </w:p>
    <w:p w14:paraId="74360B9D" w14:textId="77777777" w:rsidR="00803F12" w:rsidRDefault="00000000">
      <w:pPr>
        <w:spacing w:line="360" w:lineRule="auto"/>
        <w:rPr>
          <w:rFonts w:ascii="黑体" w:eastAsia="黑体" w:hAnsi="黑体"/>
          <w:sz w:val="24"/>
        </w:rPr>
      </w:pPr>
      <w:r>
        <w:rPr>
          <w:rFonts w:ascii="黑体" w:eastAsia="黑体" w:hAnsi="黑体"/>
          <w:sz w:val="24"/>
        </w:rPr>
        <w:t>D.4.3.2</w:t>
      </w:r>
      <w:r>
        <w:rPr>
          <w:rFonts w:ascii="黑体" w:eastAsia="黑体" w:hAnsi="黑体" w:hint="eastAsia"/>
          <w:sz w:val="24"/>
        </w:rPr>
        <w:t xml:space="preserve"> </w:t>
      </w:r>
      <w:r>
        <w:rPr>
          <w:rFonts w:ascii="黑体" w:eastAsia="黑体" w:hAnsi="黑体"/>
          <w:sz w:val="24"/>
        </w:rPr>
        <w:t>示波器时基校准结果引起的不确定度</w:t>
      </w:r>
      <m:oMath>
        <m:sSub>
          <m:sSubPr>
            <m:ctrlPr>
              <w:rPr>
                <w:rFonts w:ascii="Cambria Math" w:eastAsia="黑体" w:hAnsi="Cambria Math"/>
                <w:sz w:val="24"/>
              </w:rPr>
            </m:ctrlPr>
          </m:sSubPr>
          <m:e>
            <m:r>
              <m:rPr>
                <m:nor/>
              </m:rPr>
              <w:rPr>
                <w:rFonts w:ascii="黑体" w:eastAsia="黑体" w:hAnsi="黑体"/>
                <w:sz w:val="24"/>
              </w:rPr>
              <m:t>u</m:t>
            </m:r>
          </m:e>
          <m:sub>
            <m:r>
              <m:rPr>
                <m:nor/>
              </m:rPr>
              <w:rPr>
                <w:rFonts w:ascii="黑体" w:eastAsia="黑体" w:hAnsi="黑体"/>
                <w:sz w:val="24"/>
              </w:rPr>
              <m:t>2</m:t>
            </m:r>
          </m:sub>
        </m:sSub>
        <m:r>
          <m:rPr>
            <m:nor/>
          </m:rPr>
          <w:rPr>
            <w:rFonts w:ascii="黑体" w:eastAsia="黑体" w:hAnsi="黑体"/>
            <w:sz w:val="24"/>
          </w:rPr>
          <m:t>(t)</m:t>
        </m:r>
      </m:oMath>
    </w:p>
    <w:p w14:paraId="586887CF" w14:textId="77777777" w:rsidR="00803F12" w:rsidRDefault="00000000">
      <w:pPr>
        <w:spacing w:line="360" w:lineRule="auto"/>
        <w:ind w:firstLineChars="200" w:firstLine="480"/>
        <w:rPr>
          <w:rFonts w:eastAsiaTheme="majorEastAsia"/>
          <w:color w:val="000000"/>
          <w:kern w:val="0"/>
          <w:sz w:val="24"/>
        </w:rPr>
      </w:pPr>
      <w:r>
        <w:rPr>
          <w:rFonts w:eastAsiaTheme="majorEastAsia"/>
          <w:color w:val="000000"/>
          <w:kern w:val="0"/>
          <w:sz w:val="24"/>
        </w:rPr>
        <w:t>示波器时基信号准校准不确定度在毫秒级为</w:t>
      </w:r>
      <w:r>
        <w:rPr>
          <w:rFonts w:eastAsiaTheme="majorEastAsia"/>
          <w:i/>
          <w:color w:val="000000"/>
          <w:kern w:val="0"/>
          <w:sz w:val="24"/>
        </w:rPr>
        <w:t>U</w:t>
      </w:r>
      <w:r>
        <w:rPr>
          <w:rFonts w:eastAsiaTheme="majorEastAsia"/>
          <w:color w:val="000000"/>
          <w:kern w:val="0"/>
          <w:sz w:val="24"/>
        </w:rPr>
        <w:t>=0.1%</w:t>
      </w:r>
      <w:r>
        <w:rPr>
          <w:rFonts w:eastAsiaTheme="majorEastAsia"/>
          <w:color w:val="000000"/>
          <w:kern w:val="0"/>
          <w:sz w:val="24"/>
        </w:rPr>
        <w:t>（</w:t>
      </w:r>
      <w:r>
        <w:rPr>
          <w:rFonts w:eastAsiaTheme="majorEastAsia"/>
          <w:i/>
          <w:color w:val="000000"/>
          <w:kern w:val="0"/>
          <w:sz w:val="24"/>
        </w:rPr>
        <w:t>k</w:t>
      </w:r>
      <w:r>
        <w:rPr>
          <w:rFonts w:eastAsiaTheme="majorEastAsia"/>
          <w:color w:val="000000"/>
          <w:kern w:val="0"/>
          <w:sz w:val="24"/>
        </w:rPr>
        <w:t>=2</w:t>
      </w:r>
      <w:r>
        <w:rPr>
          <w:rFonts w:eastAsiaTheme="majorEastAsia"/>
          <w:color w:val="000000"/>
          <w:kern w:val="0"/>
          <w:sz w:val="24"/>
        </w:rPr>
        <w:t>），则</w:t>
      </w:r>
      <m:oMath>
        <m:sSub>
          <m:sSubPr>
            <m:ctrlPr>
              <w:rPr>
                <w:rFonts w:ascii="Cambria Math" w:eastAsiaTheme="majorEastAsia" w:hAnsi="Cambria Math"/>
                <w:color w:val="000000"/>
                <w:kern w:val="0"/>
                <w:sz w:val="24"/>
              </w:rPr>
            </m:ctrlPr>
          </m:sSubPr>
          <m:e>
            <m:r>
              <m:rPr>
                <m:nor/>
              </m:rPr>
              <w:rPr>
                <w:rFonts w:eastAsiaTheme="majorEastAsia"/>
                <w:color w:val="000000"/>
                <w:kern w:val="0"/>
                <w:sz w:val="24"/>
              </w:rPr>
              <m:t>u</m:t>
            </m:r>
          </m:e>
          <m:sub>
            <m:r>
              <m:rPr>
                <m:nor/>
              </m:rPr>
              <w:rPr>
                <w:rFonts w:eastAsiaTheme="majorEastAsia"/>
                <w:color w:val="000000"/>
                <w:kern w:val="0"/>
                <w:sz w:val="24"/>
              </w:rPr>
              <m:t>2</m:t>
            </m:r>
          </m:sub>
        </m:sSub>
        <m:r>
          <m:rPr>
            <m:nor/>
          </m:rPr>
          <w:rPr>
            <w:rFonts w:eastAsiaTheme="majorEastAsia"/>
            <w:color w:val="000000"/>
            <w:kern w:val="0"/>
            <w:sz w:val="24"/>
          </w:rPr>
          <m:t>(t)</m:t>
        </m:r>
      </m:oMath>
      <w:r>
        <w:rPr>
          <w:rFonts w:eastAsiaTheme="majorEastAsia"/>
          <w:color w:val="000000"/>
          <w:kern w:val="0"/>
          <w:sz w:val="24"/>
        </w:rPr>
        <w:t>=0.001ms</w:t>
      </w:r>
      <w:r>
        <w:rPr>
          <w:rFonts w:eastAsiaTheme="majorEastAsia"/>
          <w:color w:val="000000"/>
          <w:kern w:val="0"/>
          <w:sz w:val="24"/>
        </w:rPr>
        <w:t>。</w:t>
      </w:r>
    </w:p>
    <w:p w14:paraId="3D2F011E" w14:textId="77777777" w:rsidR="00803F12" w:rsidRDefault="00000000">
      <w:pPr>
        <w:spacing w:line="360" w:lineRule="auto"/>
        <w:rPr>
          <w:rFonts w:ascii="黑体" w:eastAsia="黑体" w:hAnsi="黑体"/>
          <w:sz w:val="24"/>
        </w:rPr>
      </w:pPr>
      <w:r>
        <w:rPr>
          <w:rFonts w:ascii="黑体" w:eastAsia="黑体" w:hAnsi="黑体"/>
          <w:sz w:val="24"/>
        </w:rPr>
        <w:t>D.4.3.3</w:t>
      </w:r>
      <w:r>
        <w:rPr>
          <w:rFonts w:ascii="黑体" w:eastAsia="黑体" w:hAnsi="黑体" w:hint="eastAsia"/>
          <w:sz w:val="24"/>
        </w:rPr>
        <w:t xml:space="preserve"> </w:t>
      </w:r>
      <w:r>
        <w:rPr>
          <w:rFonts w:ascii="黑体" w:eastAsia="黑体" w:hAnsi="黑体"/>
          <w:sz w:val="24"/>
        </w:rPr>
        <w:t>位置传感器触发时间差测量合成标准不确定度</w:t>
      </w:r>
    </w:p>
    <w:p w14:paraId="4F4AAB79" w14:textId="77777777" w:rsidR="00803F12" w:rsidRDefault="00000000">
      <w:pPr>
        <w:spacing w:line="360" w:lineRule="auto"/>
        <w:ind w:firstLineChars="200" w:firstLine="480"/>
        <w:rPr>
          <w:rFonts w:eastAsiaTheme="majorEastAsia"/>
          <w:color w:val="000000"/>
          <w:sz w:val="24"/>
        </w:rPr>
      </w:pPr>
      <w:r>
        <w:rPr>
          <w:rFonts w:eastAsiaTheme="majorEastAsia"/>
          <w:color w:val="000000"/>
          <w:sz w:val="24"/>
        </w:rPr>
        <w:t>合成标准不确定度汇总表</w:t>
      </w:r>
      <w:r>
        <w:rPr>
          <w:rFonts w:eastAsiaTheme="majorEastAsia" w:hint="eastAsia"/>
          <w:color w:val="000000"/>
          <w:sz w:val="24"/>
        </w:rPr>
        <w:t>如表</w:t>
      </w:r>
      <w:r>
        <w:rPr>
          <w:rFonts w:eastAsiaTheme="majorEastAsia" w:hint="eastAsia"/>
          <w:color w:val="000000"/>
          <w:sz w:val="24"/>
        </w:rPr>
        <w:t>D</w:t>
      </w:r>
      <w:r>
        <w:rPr>
          <w:rFonts w:eastAsiaTheme="majorEastAsia"/>
          <w:color w:val="000000"/>
          <w:sz w:val="24"/>
        </w:rPr>
        <w:t>.14</w:t>
      </w:r>
      <w:r>
        <w:rPr>
          <w:rFonts w:eastAsiaTheme="majorEastAsia" w:hint="eastAsia"/>
          <w:color w:val="000000"/>
          <w:sz w:val="24"/>
        </w:rPr>
        <w:t>所示：</w:t>
      </w:r>
      <w:r>
        <w:rPr>
          <w:rFonts w:eastAsiaTheme="majorEastAsia"/>
          <w:color w:val="000000"/>
          <w:sz w:val="24"/>
        </w:rPr>
        <w:t xml:space="preserve"> </w:t>
      </w:r>
    </w:p>
    <w:p w14:paraId="7EA1170C" w14:textId="77777777" w:rsidR="00803F12" w:rsidRDefault="00000000">
      <w:pPr>
        <w:keepNext/>
        <w:spacing w:beforeLines="50" w:before="156" w:line="360" w:lineRule="auto"/>
        <w:ind w:firstLine="420"/>
        <w:jc w:val="center"/>
        <w:rPr>
          <w:rFonts w:eastAsia="黑体"/>
          <w:bCs/>
          <w:szCs w:val="21"/>
        </w:rPr>
      </w:pPr>
      <w:r>
        <w:rPr>
          <w:rFonts w:eastAsia="黑体"/>
          <w:bCs/>
          <w:szCs w:val="21"/>
        </w:rPr>
        <w:t>表</w:t>
      </w:r>
      <w:r>
        <w:rPr>
          <w:rFonts w:eastAsia="黑体"/>
          <w:bCs/>
          <w:szCs w:val="21"/>
        </w:rPr>
        <w:t>D.14</w:t>
      </w:r>
      <w:r>
        <w:rPr>
          <w:rFonts w:eastAsia="黑体"/>
          <w:bCs/>
          <w:szCs w:val="21"/>
        </w:rPr>
        <w:t>标准不确定度分量计算列表</w:t>
      </w:r>
    </w:p>
    <w:tbl>
      <w:tblPr>
        <w:tblW w:w="6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2977"/>
        <w:gridCol w:w="2551"/>
      </w:tblGrid>
      <w:tr w:rsidR="00803F12" w14:paraId="67B932CB" w14:textId="77777777">
        <w:trPr>
          <w:trHeight w:val="294"/>
          <w:jc w:val="center"/>
        </w:trPr>
        <w:tc>
          <w:tcPr>
            <w:tcW w:w="1256" w:type="dxa"/>
            <w:vAlign w:val="center"/>
          </w:tcPr>
          <w:p w14:paraId="04FE1C40" w14:textId="77777777" w:rsidR="00803F12" w:rsidRDefault="00000000">
            <w:pPr>
              <w:keepNext/>
              <w:jc w:val="center"/>
              <w:rPr>
                <w:rFonts w:eastAsiaTheme="majorEastAsia"/>
                <w:szCs w:val="21"/>
              </w:rPr>
            </w:pPr>
            <w:r>
              <w:rPr>
                <w:rFonts w:eastAsiaTheme="majorEastAsia"/>
                <w:szCs w:val="21"/>
              </w:rPr>
              <w:t>标准不确定符号</w:t>
            </w:r>
          </w:p>
        </w:tc>
        <w:tc>
          <w:tcPr>
            <w:tcW w:w="2977" w:type="dxa"/>
            <w:vAlign w:val="center"/>
          </w:tcPr>
          <w:p w14:paraId="238E8484" w14:textId="77777777" w:rsidR="00803F12" w:rsidRDefault="00000000">
            <w:pPr>
              <w:keepNext/>
              <w:jc w:val="center"/>
              <w:rPr>
                <w:rFonts w:eastAsiaTheme="majorEastAsia"/>
                <w:szCs w:val="21"/>
              </w:rPr>
            </w:pPr>
            <w:r>
              <w:rPr>
                <w:rFonts w:eastAsiaTheme="majorEastAsia"/>
                <w:szCs w:val="21"/>
              </w:rPr>
              <w:t>标准不确定度来源</w:t>
            </w:r>
          </w:p>
        </w:tc>
        <w:tc>
          <w:tcPr>
            <w:tcW w:w="2551" w:type="dxa"/>
            <w:vAlign w:val="center"/>
          </w:tcPr>
          <w:p w14:paraId="2D7E7773" w14:textId="77777777" w:rsidR="00803F12" w:rsidRDefault="00000000">
            <w:pPr>
              <w:keepNext/>
              <w:jc w:val="center"/>
              <w:rPr>
                <w:rFonts w:eastAsiaTheme="majorEastAsia"/>
                <w:szCs w:val="21"/>
              </w:rPr>
            </w:pPr>
            <w:r>
              <w:rPr>
                <w:rFonts w:eastAsiaTheme="majorEastAsia"/>
                <w:szCs w:val="21"/>
              </w:rPr>
              <w:t>标准不确定度分量</w:t>
            </w:r>
          </w:p>
        </w:tc>
      </w:tr>
      <w:tr w:rsidR="00803F12" w14:paraId="42BFDCD4" w14:textId="77777777">
        <w:trPr>
          <w:trHeight w:val="389"/>
          <w:jc w:val="center"/>
        </w:trPr>
        <w:tc>
          <w:tcPr>
            <w:tcW w:w="1256" w:type="dxa"/>
            <w:vAlign w:val="center"/>
          </w:tcPr>
          <w:p w14:paraId="46DE828B" w14:textId="77777777" w:rsidR="00803F12" w:rsidRDefault="00000000">
            <w:pPr>
              <w:keepNext/>
              <w:snapToGrid w:val="0"/>
              <w:spacing w:line="360" w:lineRule="auto"/>
              <w:ind w:leftChars="50" w:left="105" w:rightChars="50" w:right="105"/>
              <w:jc w:val="center"/>
              <w:rPr>
                <w:rFonts w:eastAsiaTheme="majorEastAsia"/>
                <w:bCs/>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1</m:t>
                    </m:r>
                  </m:sub>
                </m:sSub>
                <m:r>
                  <m:rPr>
                    <m:nor/>
                  </m:rPr>
                  <w:rPr>
                    <w:rFonts w:eastAsiaTheme="majorEastAsia"/>
                    <w:szCs w:val="21"/>
                  </w:rPr>
                  <m:t>(t)</m:t>
                </m:r>
              </m:oMath>
            </m:oMathPara>
          </w:p>
        </w:tc>
        <w:tc>
          <w:tcPr>
            <w:tcW w:w="2977" w:type="dxa"/>
            <w:vAlign w:val="center"/>
          </w:tcPr>
          <w:p w14:paraId="6142DE71" w14:textId="77777777" w:rsidR="00803F12" w:rsidRDefault="00000000">
            <w:pPr>
              <w:keepNext/>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触发时间差测量重复性</w:t>
            </w:r>
          </w:p>
        </w:tc>
        <w:tc>
          <w:tcPr>
            <w:tcW w:w="2551" w:type="dxa"/>
            <w:vAlign w:val="center"/>
          </w:tcPr>
          <w:p w14:paraId="5D5C8DFC" w14:textId="77777777" w:rsidR="00803F12" w:rsidRDefault="00000000">
            <w:pPr>
              <w:keepNext/>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0.007ms</w:t>
            </w:r>
          </w:p>
        </w:tc>
      </w:tr>
      <w:tr w:rsidR="00803F12" w14:paraId="4E1C8441" w14:textId="77777777">
        <w:trPr>
          <w:trHeight w:val="799"/>
          <w:jc w:val="center"/>
        </w:trPr>
        <w:tc>
          <w:tcPr>
            <w:tcW w:w="1256" w:type="dxa"/>
            <w:vAlign w:val="center"/>
          </w:tcPr>
          <w:p w14:paraId="55879A83" w14:textId="77777777" w:rsidR="00803F12" w:rsidRDefault="00000000">
            <w:pPr>
              <w:snapToGrid w:val="0"/>
              <w:spacing w:line="360" w:lineRule="auto"/>
              <w:ind w:leftChars="50" w:left="105" w:rightChars="50" w:right="105"/>
              <w:jc w:val="center"/>
              <w:rPr>
                <w:rFonts w:eastAsiaTheme="majorEastAsia"/>
                <w:i/>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2</m:t>
                    </m:r>
                  </m:sub>
                </m:sSub>
                <m:r>
                  <m:rPr>
                    <m:nor/>
                  </m:rPr>
                  <w:rPr>
                    <w:rFonts w:eastAsiaTheme="majorEastAsia"/>
                    <w:szCs w:val="21"/>
                  </w:rPr>
                  <m:t>(t)</m:t>
                </m:r>
              </m:oMath>
            </m:oMathPara>
          </w:p>
        </w:tc>
        <w:tc>
          <w:tcPr>
            <w:tcW w:w="2977" w:type="dxa"/>
            <w:vAlign w:val="center"/>
          </w:tcPr>
          <w:p w14:paraId="4E3F8A33"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szCs w:val="21"/>
              </w:rPr>
              <w:t>数字示波器时基校准结果引起的不确定度</w:t>
            </w:r>
          </w:p>
        </w:tc>
        <w:tc>
          <w:tcPr>
            <w:tcW w:w="2551" w:type="dxa"/>
            <w:vAlign w:val="center"/>
          </w:tcPr>
          <w:p w14:paraId="76A5B4F8"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0.001ms</w:t>
            </w:r>
          </w:p>
        </w:tc>
      </w:tr>
    </w:tbl>
    <w:p w14:paraId="370A9CB0" w14:textId="77777777" w:rsidR="00803F12" w:rsidRDefault="00000000">
      <w:pPr>
        <w:spacing w:line="360" w:lineRule="auto"/>
        <w:ind w:right="420" w:firstLineChars="200" w:firstLine="480"/>
        <w:rPr>
          <w:rFonts w:eastAsiaTheme="majorEastAsia"/>
          <w:color w:val="000000"/>
          <w:sz w:val="24"/>
        </w:rPr>
      </w:pPr>
      <w:r>
        <w:rPr>
          <w:rFonts w:eastAsiaTheme="majorEastAsia"/>
          <w:color w:val="000000"/>
          <w:kern w:val="0"/>
          <w:sz w:val="24"/>
        </w:rPr>
        <w:t>由于各影响量彼此独立不相关</w:t>
      </w:r>
      <w:r>
        <w:rPr>
          <w:rFonts w:eastAsiaTheme="majorEastAsia" w:hint="eastAsia"/>
          <w:color w:val="000000"/>
          <w:kern w:val="0"/>
          <w:sz w:val="24"/>
        </w:rPr>
        <w:t>，</w:t>
      </w:r>
      <w:r>
        <w:rPr>
          <w:rFonts w:eastAsiaTheme="majorEastAsia"/>
          <w:color w:val="000000"/>
          <w:sz w:val="24"/>
        </w:rPr>
        <w:t>合成标准不确定度</w:t>
      </w:r>
      <w:r>
        <w:rPr>
          <w:rFonts w:eastAsiaTheme="majorEastAsia" w:hint="eastAsia"/>
          <w:color w:val="000000"/>
          <w:sz w:val="24"/>
        </w:rPr>
        <w:t>为：</w:t>
      </w:r>
    </w:p>
    <w:p w14:paraId="2D29D512" w14:textId="77777777" w:rsidR="00803F12" w:rsidRDefault="00000000">
      <w:pPr>
        <w:spacing w:line="360" w:lineRule="auto"/>
        <w:ind w:right="420"/>
        <w:jc w:val="center"/>
        <w:rPr>
          <w:rFonts w:eastAsiaTheme="majorEastAsia"/>
          <w:sz w:val="24"/>
        </w:rPr>
      </w:pPr>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c</m:t>
            </m:r>
          </m:sub>
        </m:sSub>
        <m:d>
          <m:dPr>
            <m:ctrlPr>
              <w:rPr>
                <w:rStyle w:val="CambriaMath"/>
                <w:rFonts w:ascii="Cambria Math" w:eastAsiaTheme="majorEastAsia"/>
                <w:i w:val="0"/>
              </w:rPr>
            </m:ctrlPr>
          </m:dPr>
          <m:e>
            <m:r>
              <m:rPr>
                <m:nor/>
              </m:rPr>
              <w:rPr>
                <w:rStyle w:val="CambriaMath"/>
                <w:rFonts w:eastAsiaTheme="majorEastAsia"/>
                <w:i w:val="0"/>
              </w:rPr>
              <m:t>t</m:t>
            </m:r>
          </m:e>
        </m:d>
        <m:r>
          <m:rPr>
            <m:nor/>
          </m:rPr>
          <w:rPr>
            <w:rStyle w:val="CambriaMath"/>
            <w:rFonts w:eastAsiaTheme="majorEastAsia"/>
            <w:i w:val="0"/>
          </w:rPr>
          <m:t>=</m:t>
        </m:r>
        <m:rad>
          <m:radPr>
            <m:degHide m:val="1"/>
            <m:ctrlPr>
              <w:rPr>
                <w:rStyle w:val="CambriaMath"/>
                <w:rFonts w:ascii="Cambria Math" w:eastAsiaTheme="majorEastAsia"/>
                <w:i w:val="0"/>
              </w:rPr>
            </m:ctrlPr>
          </m:radPr>
          <m:deg/>
          <m:e>
            <m:nary>
              <m:naryPr>
                <m:chr m:val="∑"/>
                <m:limLoc m:val="undOvr"/>
                <m:ctrlPr>
                  <w:rPr>
                    <w:rStyle w:val="CambriaMath"/>
                    <w:rFonts w:ascii="Cambria Math" w:eastAsiaTheme="majorEastAsia"/>
                    <w:i w:val="0"/>
                  </w:rPr>
                </m:ctrlPr>
              </m:naryPr>
              <m:sub>
                <m:r>
                  <m:rPr>
                    <m:nor/>
                  </m:rPr>
                  <w:rPr>
                    <w:rStyle w:val="CambriaMath"/>
                    <w:rFonts w:eastAsiaTheme="majorEastAsia"/>
                    <w:i w:val="0"/>
                  </w:rPr>
                  <m:t>i=1</m:t>
                </m:r>
              </m:sub>
              <m:sup>
                <m:r>
                  <m:rPr>
                    <m:nor/>
                  </m:rPr>
                  <w:rPr>
                    <w:rStyle w:val="CambriaMath"/>
                    <w:rFonts w:eastAsiaTheme="majorEastAsia"/>
                    <w:i w:val="0"/>
                  </w:rPr>
                  <m:t>2</m:t>
                </m:r>
              </m:sup>
              <m:e>
                <m:sSup>
                  <m:sSupPr>
                    <m:ctrlPr>
                      <w:rPr>
                        <w:rStyle w:val="CambriaMath"/>
                        <w:rFonts w:ascii="Cambria Math" w:eastAsiaTheme="majorEastAsia"/>
                        <w:i w:val="0"/>
                      </w:rPr>
                    </m:ctrlPr>
                  </m:sSupPr>
                  <m:e>
                    <m:r>
                      <m:rPr>
                        <m:nor/>
                      </m:rPr>
                      <w:rPr>
                        <w:rStyle w:val="CambriaMath"/>
                        <w:rFonts w:eastAsiaTheme="majorEastAsia"/>
                        <w:i w:val="0"/>
                      </w:rPr>
                      <m:t>(</m:t>
                    </m:r>
                    <m:sSub>
                      <m:sSubPr>
                        <m:ctrlPr>
                          <w:rPr>
                            <w:rStyle w:val="CambriaMath"/>
                            <w:rFonts w:ascii="Cambria Math" w:eastAsiaTheme="majorEastAsia"/>
                            <w:i w:val="0"/>
                          </w:rPr>
                        </m:ctrlPr>
                      </m:sSubPr>
                      <m:e>
                        <m:r>
                          <m:rPr>
                            <m:nor/>
                          </m:rPr>
                          <w:rPr>
                            <w:rStyle w:val="CambriaMath"/>
                            <w:rFonts w:eastAsiaTheme="majorEastAsia"/>
                            <w:i w:val="0"/>
                          </w:rPr>
                          <m:t>c</m:t>
                        </m:r>
                      </m:e>
                      <m:sub>
                        <m:r>
                          <m:rPr>
                            <m:nor/>
                          </m:rPr>
                          <w:rPr>
                            <w:rStyle w:val="CambriaMath"/>
                            <w:rFonts w:eastAsiaTheme="majorEastAsia"/>
                            <w:i w:val="0"/>
                          </w:rPr>
                          <m:t>ui</m:t>
                        </m:r>
                      </m:sub>
                    </m:sSub>
                    <m:d>
                      <m:dPr>
                        <m:ctrlPr>
                          <w:rPr>
                            <w:rStyle w:val="CambriaMath"/>
                            <w:rFonts w:ascii="Cambria Math" w:eastAsiaTheme="majorEastAsia"/>
                            <w:i w:val="0"/>
                          </w:rPr>
                        </m:ctrlPr>
                      </m:dPr>
                      <m:e>
                        <m:r>
                          <m:rPr>
                            <m:nor/>
                          </m:rPr>
                          <w:rPr>
                            <w:rStyle w:val="CambriaMath"/>
                            <w:rFonts w:eastAsiaTheme="majorEastAsia"/>
                            <w:i w:val="0"/>
                          </w:rPr>
                          <m:t>t</m:t>
                        </m:r>
                      </m:e>
                    </m:d>
                    <m:r>
                      <m:rPr>
                        <m:nor/>
                      </m:rPr>
                      <w:rPr>
                        <w:rStyle w:val="CambriaMath"/>
                        <w:rFonts w:eastAsiaTheme="majorEastAsia"/>
                        <w:i w:val="0"/>
                      </w:rPr>
                      <m:t>·</m:t>
                    </m:r>
                    <m:sSub>
                      <m:sSubPr>
                        <m:ctrlPr>
                          <w:rPr>
                            <w:rStyle w:val="CambriaMath"/>
                            <w:rFonts w:ascii="Cambria Math" w:eastAsiaTheme="majorEastAsia"/>
                            <w:i w:val="0"/>
                          </w:rPr>
                        </m:ctrlPr>
                      </m:sSubPr>
                      <m:e>
                        <m:r>
                          <m:rPr>
                            <m:nor/>
                          </m:rPr>
                          <w:rPr>
                            <w:rStyle w:val="CambriaMath"/>
                            <w:rFonts w:eastAsiaTheme="majorEastAsia"/>
                            <w:i w:val="0"/>
                          </w:rPr>
                          <m:t>u</m:t>
                        </m:r>
                      </m:e>
                      <m:sub>
                        <m:r>
                          <m:rPr>
                            <m:nor/>
                          </m:rPr>
                          <w:rPr>
                            <w:rStyle w:val="CambriaMath"/>
                            <w:rFonts w:eastAsiaTheme="majorEastAsia"/>
                            <w:i w:val="0"/>
                          </w:rPr>
                          <m:t>i</m:t>
                        </m:r>
                      </m:sub>
                    </m:sSub>
                    <m:r>
                      <m:rPr>
                        <m:nor/>
                      </m:rPr>
                      <w:rPr>
                        <w:rStyle w:val="CambriaMath"/>
                        <w:rFonts w:eastAsiaTheme="majorEastAsia"/>
                        <w:i w:val="0"/>
                      </w:rPr>
                      <m:t>(t))</m:t>
                    </m:r>
                  </m:e>
                  <m:sup>
                    <m:r>
                      <m:rPr>
                        <m:nor/>
                      </m:rPr>
                      <w:rPr>
                        <w:rStyle w:val="CambriaMath"/>
                        <w:rFonts w:eastAsiaTheme="majorEastAsia"/>
                        <w:i w:val="0"/>
                      </w:rPr>
                      <m:t>2</m:t>
                    </m:r>
                  </m:sup>
                </m:sSup>
              </m:e>
            </m:nary>
          </m:e>
        </m:rad>
      </m:oMath>
      <w:r>
        <w:rPr>
          <w:rFonts w:eastAsiaTheme="majorEastAsia"/>
          <w:sz w:val="24"/>
        </w:rPr>
        <w:t>=0.007ms</w:t>
      </w:r>
    </w:p>
    <w:p w14:paraId="38DFD1CE" w14:textId="77777777" w:rsidR="00803F12" w:rsidRDefault="00000000">
      <w:pPr>
        <w:spacing w:line="360" w:lineRule="auto"/>
        <w:rPr>
          <w:rFonts w:ascii="黑体" w:eastAsia="黑体" w:hAnsi="黑体"/>
          <w:sz w:val="24"/>
        </w:rPr>
      </w:pPr>
      <w:r>
        <w:rPr>
          <w:rFonts w:ascii="黑体" w:eastAsia="黑体" w:hAnsi="黑体"/>
          <w:sz w:val="24"/>
        </w:rPr>
        <w:lastRenderedPageBreak/>
        <w:t>D.4.4</w:t>
      </w:r>
      <w:r>
        <w:rPr>
          <w:rFonts w:ascii="黑体" w:eastAsia="黑体" w:hAnsi="黑体" w:hint="eastAsia"/>
          <w:sz w:val="24"/>
        </w:rPr>
        <w:t xml:space="preserve"> </w:t>
      </w:r>
      <w:r>
        <w:rPr>
          <w:rFonts w:ascii="黑体" w:eastAsia="黑体" w:hAnsi="黑体"/>
          <w:sz w:val="24"/>
        </w:rPr>
        <w:t>标准不确定度的评定</w:t>
      </w:r>
    </w:p>
    <w:p w14:paraId="7D80A380" w14:textId="77777777" w:rsidR="00803F12" w:rsidRDefault="00000000">
      <w:pPr>
        <w:spacing w:line="360" w:lineRule="auto"/>
        <w:rPr>
          <w:rFonts w:ascii="黑体" w:eastAsia="黑体" w:hAnsi="黑体"/>
          <w:sz w:val="24"/>
        </w:rPr>
      </w:pPr>
      <w:r>
        <w:rPr>
          <w:rFonts w:ascii="黑体" w:eastAsia="黑体" w:hAnsi="黑体"/>
          <w:sz w:val="24"/>
        </w:rPr>
        <w:t>D.4.4.1 合成标准不确定度计算</w:t>
      </w:r>
    </w:p>
    <w:p w14:paraId="4B0D5345" w14:textId="77777777" w:rsidR="00803F12" w:rsidRDefault="00000000">
      <w:pPr>
        <w:spacing w:line="360" w:lineRule="auto"/>
        <w:ind w:right="420" w:firstLineChars="200" w:firstLine="480"/>
        <w:rPr>
          <w:rFonts w:eastAsiaTheme="majorEastAsia"/>
          <w:color w:val="000000"/>
          <w:sz w:val="24"/>
        </w:rPr>
      </w:pPr>
      <w:r>
        <w:rPr>
          <w:rFonts w:eastAsiaTheme="majorEastAsia"/>
          <w:color w:val="000000"/>
          <w:sz w:val="24"/>
        </w:rPr>
        <w:t>由于冰球初速度测量模型是：</w:t>
      </w:r>
      <m:oMath>
        <m:r>
          <m:rPr>
            <m:nor/>
          </m:rPr>
          <w:rPr>
            <w:rFonts w:eastAsiaTheme="majorEastAsia"/>
            <w:color w:val="000000"/>
            <w:sz w:val="24"/>
          </w:rPr>
          <m:t>v=</m:t>
        </m:r>
        <m:f>
          <m:fPr>
            <m:ctrlPr>
              <w:rPr>
                <w:rFonts w:ascii="Cambria Math" w:eastAsiaTheme="majorEastAsia" w:hAnsi="Cambria Math"/>
                <w:color w:val="000000"/>
                <w:sz w:val="24"/>
              </w:rPr>
            </m:ctrlPr>
          </m:fPr>
          <m:num>
            <m:r>
              <m:rPr>
                <m:nor/>
              </m:rPr>
              <w:rPr>
                <w:rFonts w:eastAsiaTheme="majorEastAsia"/>
                <w:color w:val="000000"/>
                <w:sz w:val="24"/>
              </w:rPr>
              <m:t>L+0.5×g×</m:t>
            </m:r>
            <m:sSup>
              <m:sSupPr>
                <m:ctrlPr>
                  <w:rPr>
                    <w:rFonts w:ascii="Cambria Math" w:eastAsiaTheme="majorEastAsia" w:hAnsi="Cambria Math"/>
                    <w:color w:val="000000"/>
                    <w:sz w:val="24"/>
                  </w:rPr>
                </m:ctrlPr>
              </m:sSupPr>
              <m:e>
                <m:r>
                  <m:rPr>
                    <m:nor/>
                  </m:rPr>
                  <w:rPr>
                    <w:rFonts w:eastAsia="MS Gothic"/>
                    <w:color w:val="000000"/>
                    <w:sz w:val="24"/>
                  </w:rPr>
                  <m:t>∆</m:t>
                </m:r>
                <m:r>
                  <m:rPr>
                    <m:nor/>
                  </m:rPr>
                  <w:rPr>
                    <w:rFonts w:eastAsiaTheme="majorEastAsia"/>
                    <w:color w:val="000000"/>
                    <w:sz w:val="24"/>
                  </w:rPr>
                  <m:t>t</m:t>
                </m:r>
              </m:e>
              <m:sup>
                <m:r>
                  <m:rPr>
                    <m:nor/>
                  </m:rPr>
                  <w:rPr>
                    <w:rFonts w:eastAsiaTheme="majorEastAsia"/>
                    <w:color w:val="000000"/>
                    <w:sz w:val="24"/>
                  </w:rPr>
                  <m:t>2</m:t>
                </m:r>
              </m:sup>
            </m:sSup>
          </m:num>
          <m:den>
            <m:r>
              <m:rPr>
                <m:nor/>
              </m:rPr>
              <w:rPr>
                <w:rFonts w:eastAsia="MS Gothic"/>
                <w:color w:val="000000"/>
                <w:sz w:val="24"/>
              </w:rPr>
              <m:t>∆</m:t>
            </m:r>
            <m:r>
              <m:rPr>
                <m:nor/>
              </m:rPr>
              <w:rPr>
                <w:rFonts w:eastAsiaTheme="majorEastAsia"/>
                <w:color w:val="000000"/>
                <w:sz w:val="24"/>
              </w:rPr>
              <m:t>t</m:t>
            </m:r>
          </m:den>
        </m:f>
      </m:oMath>
    </w:p>
    <w:p w14:paraId="59405BF3" w14:textId="77777777" w:rsidR="00803F12" w:rsidRDefault="00000000">
      <w:pPr>
        <w:spacing w:line="360" w:lineRule="auto"/>
        <w:ind w:right="420" w:firstLineChars="200" w:firstLine="480"/>
        <w:rPr>
          <w:rFonts w:eastAsiaTheme="majorEastAsia"/>
          <w:color w:val="000000"/>
          <w:sz w:val="24"/>
        </w:rPr>
      </w:pPr>
      <w:r>
        <w:rPr>
          <w:rFonts w:eastAsiaTheme="majorEastAsia"/>
          <w:color w:val="000000"/>
          <w:sz w:val="24"/>
        </w:rPr>
        <w:t>则对长度测量不确定度分量的灵敏度系数是</w:t>
      </w:r>
      <m:oMath>
        <m:sSub>
          <m:sSubPr>
            <m:ctrlPr>
              <w:rPr>
                <w:rFonts w:ascii="Cambria Math" w:eastAsiaTheme="majorEastAsia" w:hAnsi="Cambria Math"/>
                <w:color w:val="000000"/>
                <w:sz w:val="24"/>
              </w:rPr>
            </m:ctrlPr>
          </m:sSubPr>
          <m:e>
            <m:r>
              <w:rPr>
                <w:rFonts w:ascii="Cambria Math" w:eastAsiaTheme="majorEastAsia" w:hAnsi="Cambria Math"/>
                <w:color w:val="000000"/>
                <w:sz w:val="24"/>
              </w:rPr>
              <m:t>c</m:t>
            </m:r>
          </m:e>
          <m:sub>
            <m:r>
              <w:rPr>
                <w:rFonts w:ascii="Cambria Math" w:eastAsiaTheme="majorEastAsia" w:hAnsi="Cambria Math"/>
                <w:color w:val="000000"/>
                <w:sz w:val="24"/>
              </w:rPr>
              <m:t>L</m:t>
            </m:r>
          </m:sub>
        </m:sSub>
        <m:r>
          <w:rPr>
            <w:rFonts w:ascii="Cambria Math" w:eastAsiaTheme="majorEastAsia" w:hAnsi="Cambria Math"/>
            <w:color w:val="000000"/>
            <w:sz w:val="24"/>
          </w:rPr>
          <m:t>=</m:t>
        </m:r>
        <m:f>
          <m:fPr>
            <m:ctrlPr>
              <w:rPr>
                <w:rFonts w:ascii="Cambria Math" w:eastAsiaTheme="majorEastAsia" w:hAnsi="Cambria Math"/>
                <w:color w:val="000000"/>
                <w:sz w:val="24"/>
              </w:rPr>
            </m:ctrlPr>
          </m:fPr>
          <m:num>
            <m:r>
              <w:rPr>
                <w:rFonts w:ascii="Cambria Math" w:eastAsiaTheme="majorEastAsia" w:hAnsi="Cambria Math"/>
                <w:color w:val="000000"/>
                <w:sz w:val="24"/>
              </w:rPr>
              <m:t>1</m:t>
            </m:r>
          </m:num>
          <m:den>
            <m:r>
              <w:rPr>
                <w:rFonts w:ascii="Cambria Math" w:eastAsiaTheme="majorEastAsia" w:hAnsi="Cambria Math"/>
                <w:color w:val="000000"/>
                <w:sz w:val="24"/>
              </w:rPr>
              <m:t>t</m:t>
            </m:r>
          </m:den>
        </m:f>
        <m:r>
          <w:rPr>
            <w:rFonts w:ascii="Cambria Math" w:eastAsiaTheme="majorEastAsia" w:hAnsi="Cambria Math"/>
            <w:color w:val="000000"/>
            <w:sz w:val="24"/>
          </w:rPr>
          <m:t>=0.787</m:t>
        </m:r>
        <m:sSup>
          <m:sSupPr>
            <m:ctrlPr>
              <w:rPr>
                <w:rFonts w:ascii="Cambria Math" w:eastAsiaTheme="majorEastAsia" w:hAnsi="Cambria Math"/>
                <w:color w:val="000000"/>
                <w:sz w:val="24"/>
              </w:rPr>
            </m:ctrlPr>
          </m:sSupPr>
          <m:e>
            <m:r>
              <w:rPr>
                <w:rFonts w:ascii="Cambria Math" w:eastAsiaTheme="majorEastAsia" w:hAnsi="Cambria Math"/>
                <w:color w:val="000000"/>
                <w:sz w:val="24"/>
              </w:rPr>
              <m:t>ms</m:t>
            </m:r>
          </m:e>
          <m:sup>
            <m:r>
              <w:rPr>
                <w:rFonts w:ascii="Cambria Math" w:eastAsiaTheme="majorEastAsia" w:hAnsi="Cambria Math"/>
                <w:color w:val="000000"/>
                <w:sz w:val="24"/>
              </w:rPr>
              <m:t>-1</m:t>
            </m:r>
          </m:sup>
        </m:sSup>
      </m:oMath>
      <w:r>
        <w:rPr>
          <w:rFonts w:eastAsiaTheme="majorEastAsia"/>
          <w:color w:val="000000"/>
          <w:sz w:val="24"/>
        </w:rPr>
        <w:t>，对时间测量不确定度分量的灵敏度系数是</w:t>
      </w:r>
      <m:oMath>
        <m:sSub>
          <m:sSubPr>
            <m:ctrlPr>
              <w:rPr>
                <w:rFonts w:ascii="Cambria Math" w:eastAsiaTheme="majorEastAsia" w:hAnsi="Cambria Math"/>
                <w:color w:val="000000"/>
                <w:sz w:val="24"/>
              </w:rPr>
            </m:ctrlPr>
          </m:sSubPr>
          <m:e>
            <m:r>
              <m:rPr>
                <m:nor/>
              </m:rPr>
              <w:rPr>
                <w:rFonts w:eastAsiaTheme="majorEastAsia"/>
                <w:color w:val="000000"/>
                <w:sz w:val="24"/>
              </w:rPr>
              <m:t>c</m:t>
            </m:r>
          </m:e>
          <m:sub>
            <m:r>
              <m:rPr>
                <m:nor/>
              </m:rPr>
              <w:rPr>
                <w:rFonts w:eastAsiaTheme="majorEastAsia"/>
                <w:color w:val="000000"/>
                <w:sz w:val="24"/>
              </w:rPr>
              <m:t>v</m:t>
            </m:r>
          </m:sub>
        </m:sSub>
        <m:r>
          <m:rPr>
            <m:nor/>
          </m:rPr>
          <w:rPr>
            <w:rFonts w:eastAsiaTheme="majorEastAsia"/>
            <w:color w:val="000000"/>
            <w:sz w:val="24"/>
          </w:rPr>
          <m:t>=-</m:t>
        </m:r>
        <m:f>
          <m:fPr>
            <m:ctrlPr>
              <w:rPr>
                <w:rFonts w:ascii="Cambria Math" w:eastAsiaTheme="majorEastAsia" w:hAnsi="Cambria Math"/>
                <w:color w:val="000000"/>
                <w:sz w:val="24"/>
              </w:rPr>
            </m:ctrlPr>
          </m:fPr>
          <m:num>
            <m:r>
              <m:rPr>
                <m:nor/>
              </m:rPr>
              <w:rPr>
                <w:rFonts w:eastAsiaTheme="majorEastAsia"/>
                <w:color w:val="000000"/>
                <w:sz w:val="24"/>
              </w:rPr>
              <m:t>L</m:t>
            </m:r>
          </m:num>
          <m:den>
            <m:sSup>
              <m:sSupPr>
                <m:ctrlPr>
                  <w:rPr>
                    <w:rFonts w:ascii="Cambria Math" w:eastAsiaTheme="majorEastAsia" w:hAnsi="Cambria Math"/>
                    <w:color w:val="000000"/>
                    <w:sz w:val="24"/>
                  </w:rPr>
                </m:ctrlPr>
              </m:sSupPr>
              <m:e>
                <m:r>
                  <m:rPr>
                    <m:nor/>
                  </m:rPr>
                  <w:rPr>
                    <w:rFonts w:eastAsiaTheme="majorEastAsia"/>
                    <w:color w:val="000000"/>
                    <w:sz w:val="24"/>
                  </w:rPr>
                  <m:t>t</m:t>
                </m:r>
              </m:e>
              <m:sup>
                <m:r>
                  <m:rPr>
                    <m:nor/>
                  </m:rPr>
                  <w:rPr>
                    <w:rFonts w:eastAsiaTheme="majorEastAsia"/>
                    <w:color w:val="000000"/>
                    <w:sz w:val="24"/>
                  </w:rPr>
                  <m:t>2</m:t>
                </m:r>
              </m:sup>
            </m:sSup>
          </m:den>
        </m:f>
        <m:r>
          <m:rPr>
            <m:nor/>
          </m:rPr>
          <w:rPr>
            <w:rFonts w:eastAsiaTheme="majorEastAsia"/>
            <w:color w:val="000000"/>
            <w:sz w:val="24"/>
          </w:rPr>
          <m:t>+0.5×g=-3.100cm/</m:t>
        </m:r>
        <m:sSup>
          <m:sSupPr>
            <m:ctrlPr>
              <w:rPr>
                <w:rFonts w:ascii="Cambria Math" w:eastAsiaTheme="majorEastAsia" w:hAnsi="Cambria Math"/>
                <w:color w:val="000000"/>
                <w:sz w:val="24"/>
              </w:rPr>
            </m:ctrlPr>
          </m:sSupPr>
          <m:e>
            <m:r>
              <m:rPr>
                <m:nor/>
              </m:rPr>
              <w:rPr>
                <w:rFonts w:eastAsiaTheme="majorEastAsia"/>
                <w:color w:val="000000"/>
                <w:sz w:val="24"/>
              </w:rPr>
              <m:t>ms</m:t>
            </m:r>
          </m:e>
          <m:sup>
            <m:r>
              <m:rPr>
                <m:nor/>
              </m:rPr>
              <w:rPr>
                <w:rFonts w:eastAsiaTheme="majorEastAsia"/>
                <w:color w:val="000000"/>
                <w:sz w:val="24"/>
              </w:rPr>
              <m:t>2</m:t>
            </m:r>
          </m:sup>
        </m:sSup>
      </m:oMath>
      <w:r>
        <w:rPr>
          <w:rFonts w:eastAsiaTheme="majorEastAsia"/>
          <w:color w:val="000000"/>
          <w:sz w:val="24"/>
        </w:rPr>
        <w:t>。</w:t>
      </w:r>
    </w:p>
    <w:p w14:paraId="151469F9" w14:textId="77777777" w:rsidR="00803F12" w:rsidRDefault="00000000">
      <w:pPr>
        <w:spacing w:line="360" w:lineRule="auto"/>
        <w:ind w:right="420" w:firstLineChars="200" w:firstLine="480"/>
        <w:rPr>
          <w:rFonts w:eastAsiaTheme="majorEastAsia"/>
          <w:color w:val="000000"/>
          <w:sz w:val="24"/>
        </w:rPr>
      </w:pPr>
      <w:r>
        <w:rPr>
          <w:rFonts w:eastAsiaTheme="majorEastAsia"/>
          <w:color w:val="000000"/>
          <w:sz w:val="24"/>
        </w:rPr>
        <w:t>合成标准不确定度汇总表</w:t>
      </w:r>
      <w:r>
        <w:rPr>
          <w:rFonts w:eastAsiaTheme="majorEastAsia" w:hint="eastAsia"/>
          <w:color w:val="000000"/>
          <w:sz w:val="24"/>
        </w:rPr>
        <w:t>如表</w:t>
      </w:r>
      <w:r>
        <w:rPr>
          <w:rFonts w:eastAsiaTheme="majorEastAsia" w:hint="eastAsia"/>
          <w:color w:val="000000"/>
          <w:sz w:val="24"/>
        </w:rPr>
        <w:t>D</w:t>
      </w:r>
      <w:r>
        <w:rPr>
          <w:rFonts w:eastAsiaTheme="majorEastAsia"/>
          <w:color w:val="000000"/>
          <w:sz w:val="24"/>
        </w:rPr>
        <w:t>.15</w:t>
      </w:r>
      <w:r>
        <w:rPr>
          <w:rFonts w:eastAsiaTheme="majorEastAsia" w:hint="eastAsia"/>
          <w:color w:val="000000"/>
          <w:sz w:val="24"/>
        </w:rPr>
        <w:t>所示：</w:t>
      </w:r>
    </w:p>
    <w:p w14:paraId="4B323020" w14:textId="77777777" w:rsidR="00803F12" w:rsidRDefault="00000000">
      <w:pPr>
        <w:spacing w:beforeLines="50" w:before="156" w:line="360" w:lineRule="auto"/>
        <w:ind w:firstLine="420"/>
        <w:jc w:val="center"/>
        <w:rPr>
          <w:rFonts w:eastAsia="黑体"/>
          <w:bCs/>
          <w:szCs w:val="21"/>
        </w:rPr>
      </w:pPr>
      <w:r>
        <w:rPr>
          <w:rFonts w:eastAsia="黑体"/>
          <w:bCs/>
          <w:szCs w:val="21"/>
        </w:rPr>
        <w:t>表</w:t>
      </w:r>
      <w:r>
        <w:rPr>
          <w:rFonts w:eastAsia="黑体"/>
          <w:bCs/>
          <w:szCs w:val="21"/>
        </w:rPr>
        <w:t>D.15</w:t>
      </w:r>
      <w:r>
        <w:rPr>
          <w:rFonts w:eastAsia="黑体"/>
          <w:bCs/>
          <w:szCs w:val="21"/>
        </w:rPr>
        <w:t>标准不确定度分量计算列表</w:t>
      </w:r>
    </w:p>
    <w:tbl>
      <w:tblPr>
        <w:tblW w:w="8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3119"/>
        <w:gridCol w:w="1842"/>
        <w:gridCol w:w="1941"/>
      </w:tblGrid>
      <w:tr w:rsidR="00803F12" w14:paraId="78A67548" w14:textId="77777777">
        <w:trPr>
          <w:cantSplit/>
          <w:trHeight w:val="294"/>
          <w:jc w:val="center"/>
        </w:trPr>
        <w:tc>
          <w:tcPr>
            <w:tcW w:w="1256" w:type="dxa"/>
            <w:vAlign w:val="center"/>
          </w:tcPr>
          <w:p w14:paraId="5F6D1E14" w14:textId="77777777" w:rsidR="00803F12" w:rsidRDefault="00000000">
            <w:pPr>
              <w:jc w:val="center"/>
              <w:rPr>
                <w:rFonts w:eastAsiaTheme="majorEastAsia"/>
                <w:szCs w:val="21"/>
              </w:rPr>
            </w:pPr>
            <w:r>
              <w:rPr>
                <w:rFonts w:eastAsiaTheme="majorEastAsia"/>
                <w:szCs w:val="21"/>
              </w:rPr>
              <w:t>标准不确定符号</w:t>
            </w:r>
          </w:p>
        </w:tc>
        <w:tc>
          <w:tcPr>
            <w:tcW w:w="3119" w:type="dxa"/>
            <w:vAlign w:val="center"/>
          </w:tcPr>
          <w:p w14:paraId="7827D907" w14:textId="77777777" w:rsidR="00803F12" w:rsidRDefault="00000000">
            <w:pPr>
              <w:jc w:val="center"/>
              <w:rPr>
                <w:rFonts w:eastAsiaTheme="majorEastAsia"/>
                <w:szCs w:val="21"/>
              </w:rPr>
            </w:pPr>
            <w:r>
              <w:rPr>
                <w:rFonts w:eastAsiaTheme="majorEastAsia"/>
                <w:szCs w:val="21"/>
              </w:rPr>
              <w:t>标准不确定度来源</w:t>
            </w:r>
          </w:p>
        </w:tc>
        <w:tc>
          <w:tcPr>
            <w:tcW w:w="1842" w:type="dxa"/>
            <w:vAlign w:val="center"/>
          </w:tcPr>
          <w:p w14:paraId="2BBDD3BC" w14:textId="77777777" w:rsidR="00803F12" w:rsidRDefault="00000000">
            <w:pPr>
              <w:jc w:val="center"/>
              <w:rPr>
                <w:rFonts w:eastAsiaTheme="majorEastAsia"/>
                <w:szCs w:val="21"/>
              </w:rPr>
            </w:pPr>
            <w:r>
              <w:rPr>
                <w:rFonts w:eastAsiaTheme="majorEastAsia"/>
                <w:szCs w:val="21"/>
              </w:rPr>
              <w:t>标准不确定度分量</w:t>
            </w:r>
          </w:p>
        </w:tc>
        <w:tc>
          <w:tcPr>
            <w:tcW w:w="1941" w:type="dxa"/>
            <w:vAlign w:val="center"/>
          </w:tcPr>
          <w:p w14:paraId="2C70A63E" w14:textId="77777777" w:rsidR="00803F12" w:rsidRDefault="00000000">
            <w:pPr>
              <w:jc w:val="center"/>
              <w:rPr>
                <w:rFonts w:eastAsiaTheme="majorEastAsia"/>
                <w:szCs w:val="21"/>
              </w:rPr>
            </w:pPr>
            <w:r>
              <w:rPr>
                <w:rFonts w:eastAsiaTheme="majorEastAsia"/>
                <w:szCs w:val="21"/>
              </w:rPr>
              <w:t>灵敏度系数</w:t>
            </w:r>
          </w:p>
        </w:tc>
      </w:tr>
      <w:tr w:rsidR="00803F12" w14:paraId="2E86A2A8" w14:textId="77777777">
        <w:trPr>
          <w:cantSplit/>
          <w:trHeight w:val="389"/>
          <w:jc w:val="center"/>
        </w:trPr>
        <w:tc>
          <w:tcPr>
            <w:tcW w:w="1256" w:type="dxa"/>
            <w:vAlign w:val="center"/>
          </w:tcPr>
          <w:p w14:paraId="24EE466A" w14:textId="77777777" w:rsidR="00803F12" w:rsidRDefault="00000000">
            <w:pPr>
              <w:snapToGrid w:val="0"/>
              <w:spacing w:line="360" w:lineRule="auto"/>
              <w:ind w:leftChars="50" w:left="105" w:rightChars="50" w:right="105"/>
              <w:jc w:val="center"/>
              <w:rPr>
                <w:rFonts w:eastAsiaTheme="majorEastAsia"/>
                <w:bCs/>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c</m:t>
                    </m:r>
                  </m:sub>
                </m:sSub>
                <m:r>
                  <m:rPr>
                    <m:nor/>
                  </m:rPr>
                  <w:rPr>
                    <w:rFonts w:eastAsiaTheme="majorEastAsia"/>
                    <w:szCs w:val="21"/>
                  </w:rPr>
                  <m:t>(L)</m:t>
                </m:r>
              </m:oMath>
            </m:oMathPara>
          </w:p>
        </w:tc>
        <w:tc>
          <w:tcPr>
            <w:tcW w:w="3119" w:type="dxa"/>
            <w:vAlign w:val="center"/>
          </w:tcPr>
          <w:p w14:paraId="641022B4"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长度测量不确定度分量</w:t>
            </w:r>
          </w:p>
        </w:tc>
        <w:tc>
          <w:tcPr>
            <w:tcW w:w="1842" w:type="dxa"/>
            <w:vAlign w:val="center"/>
          </w:tcPr>
          <w:p w14:paraId="5A103732"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0.005cm</w:t>
            </w:r>
          </w:p>
        </w:tc>
        <w:tc>
          <w:tcPr>
            <w:tcW w:w="1941" w:type="dxa"/>
            <w:vAlign w:val="center"/>
          </w:tcPr>
          <w:p w14:paraId="3B2250E8"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0.787</w:t>
            </w:r>
            <m:oMath>
              <m:sSup>
                <m:sSupPr>
                  <m:ctrlPr>
                    <w:rPr>
                      <w:rFonts w:ascii="Cambria Math" w:eastAsiaTheme="majorEastAsia" w:hAnsi="Cambria Math"/>
                      <w:i/>
                      <w:color w:val="000000"/>
                      <w:szCs w:val="21"/>
                    </w:rPr>
                  </m:ctrlPr>
                </m:sSupPr>
                <m:e>
                  <m:r>
                    <w:rPr>
                      <w:rFonts w:ascii="Cambria Math" w:eastAsiaTheme="majorEastAsia" w:hAnsi="Cambria Math"/>
                      <w:color w:val="000000"/>
                      <w:szCs w:val="21"/>
                    </w:rPr>
                    <m:t>ms</m:t>
                  </m:r>
                </m:e>
                <m:sup>
                  <m:r>
                    <w:rPr>
                      <w:rFonts w:ascii="Cambria Math" w:eastAsiaTheme="majorEastAsia" w:hAnsi="Cambria Math"/>
                      <w:color w:val="000000"/>
                      <w:szCs w:val="21"/>
                    </w:rPr>
                    <m:t>-1</m:t>
                  </m:r>
                </m:sup>
              </m:sSup>
            </m:oMath>
          </w:p>
        </w:tc>
      </w:tr>
      <w:tr w:rsidR="00803F12" w14:paraId="4ADDEF2B" w14:textId="77777777">
        <w:trPr>
          <w:cantSplit/>
          <w:trHeight w:val="799"/>
          <w:jc w:val="center"/>
        </w:trPr>
        <w:tc>
          <w:tcPr>
            <w:tcW w:w="1256" w:type="dxa"/>
            <w:vAlign w:val="center"/>
          </w:tcPr>
          <w:p w14:paraId="7E1AE0B8" w14:textId="77777777" w:rsidR="00803F12" w:rsidRDefault="00000000">
            <w:pPr>
              <w:snapToGrid w:val="0"/>
              <w:spacing w:line="360" w:lineRule="auto"/>
              <w:ind w:leftChars="50" w:left="105" w:rightChars="50" w:right="105"/>
              <w:jc w:val="center"/>
              <w:rPr>
                <w:rFonts w:eastAsiaTheme="majorEastAsia"/>
                <w:i/>
                <w:color w:val="000000"/>
                <w:szCs w:val="21"/>
              </w:rPr>
            </w:pPr>
            <m:oMathPara>
              <m:oMath>
                <m:sSub>
                  <m:sSubPr>
                    <m:ctrlPr>
                      <w:rPr>
                        <w:rFonts w:ascii="Cambria Math" w:eastAsiaTheme="majorEastAsia" w:hAnsi="Cambria Math"/>
                        <w:szCs w:val="21"/>
                      </w:rPr>
                    </m:ctrlPr>
                  </m:sSubPr>
                  <m:e>
                    <m:r>
                      <m:rPr>
                        <m:nor/>
                      </m:rPr>
                      <w:rPr>
                        <w:rFonts w:eastAsiaTheme="majorEastAsia"/>
                        <w:szCs w:val="21"/>
                      </w:rPr>
                      <m:t>u</m:t>
                    </m:r>
                  </m:e>
                  <m:sub>
                    <m:r>
                      <m:rPr>
                        <m:nor/>
                      </m:rPr>
                      <w:rPr>
                        <w:rFonts w:eastAsiaTheme="majorEastAsia"/>
                        <w:szCs w:val="21"/>
                      </w:rPr>
                      <m:t>c</m:t>
                    </m:r>
                  </m:sub>
                </m:sSub>
                <m:r>
                  <m:rPr>
                    <m:nor/>
                  </m:rPr>
                  <w:rPr>
                    <w:rFonts w:eastAsiaTheme="majorEastAsia"/>
                    <w:szCs w:val="21"/>
                  </w:rPr>
                  <m:t>(t)</m:t>
                </m:r>
              </m:oMath>
            </m:oMathPara>
          </w:p>
        </w:tc>
        <w:tc>
          <w:tcPr>
            <w:tcW w:w="3119" w:type="dxa"/>
            <w:vAlign w:val="center"/>
          </w:tcPr>
          <w:p w14:paraId="682BDCF1" w14:textId="77777777" w:rsidR="00803F12" w:rsidRDefault="00000000">
            <w:pPr>
              <w:snapToGrid w:val="0"/>
              <w:spacing w:line="360" w:lineRule="auto"/>
              <w:ind w:leftChars="50" w:left="105" w:rightChars="50" w:right="105"/>
              <w:jc w:val="center"/>
              <w:rPr>
                <w:rFonts w:eastAsiaTheme="majorEastAsia"/>
                <w:color w:val="000000"/>
                <w:szCs w:val="21"/>
              </w:rPr>
            </w:pPr>
            <w:r>
              <w:rPr>
                <w:rFonts w:eastAsiaTheme="majorEastAsia"/>
                <w:color w:val="000000"/>
                <w:szCs w:val="21"/>
              </w:rPr>
              <w:t>对时间测量不确定度分量</w:t>
            </w:r>
          </w:p>
        </w:tc>
        <w:tc>
          <w:tcPr>
            <w:tcW w:w="1842" w:type="dxa"/>
            <w:vAlign w:val="center"/>
          </w:tcPr>
          <w:p w14:paraId="75C7EB2E"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0.007ms</w:t>
            </w:r>
          </w:p>
        </w:tc>
        <w:tc>
          <w:tcPr>
            <w:tcW w:w="1941" w:type="dxa"/>
            <w:vAlign w:val="center"/>
          </w:tcPr>
          <w:p w14:paraId="1196378E" w14:textId="77777777" w:rsidR="00803F12" w:rsidRDefault="00000000">
            <w:pPr>
              <w:snapToGrid w:val="0"/>
              <w:spacing w:line="360" w:lineRule="auto"/>
              <w:ind w:leftChars="50" w:left="105" w:rightChars="50" w:right="105"/>
              <w:jc w:val="center"/>
              <w:rPr>
                <w:rFonts w:eastAsiaTheme="majorEastAsia"/>
                <w:bCs/>
                <w:color w:val="000000"/>
                <w:szCs w:val="21"/>
              </w:rPr>
            </w:pPr>
            <w:r>
              <w:rPr>
                <w:rFonts w:eastAsiaTheme="majorEastAsia"/>
                <w:bCs/>
                <w:color w:val="000000"/>
                <w:szCs w:val="21"/>
              </w:rPr>
              <w:t>-3.100</w:t>
            </w:r>
            <m:oMath>
              <m:r>
                <w:rPr>
                  <w:rFonts w:ascii="Cambria Math" w:eastAsiaTheme="majorEastAsia" w:hAnsi="Cambria Math"/>
                  <w:color w:val="000000"/>
                  <w:szCs w:val="21"/>
                </w:rPr>
                <m:t xml:space="preserve"> m/</m:t>
              </m:r>
              <m:sSup>
                <m:sSupPr>
                  <m:ctrlPr>
                    <w:rPr>
                      <w:rFonts w:ascii="Cambria Math" w:eastAsiaTheme="majorEastAsia" w:hAnsi="Cambria Math"/>
                      <w:i/>
                      <w:color w:val="000000"/>
                      <w:szCs w:val="21"/>
                    </w:rPr>
                  </m:ctrlPr>
                </m:sSupPr>
                <m:e>
                  <m:r>
                    <w:rPr>
                      <w:rFonts w:ascii="Cambria Math" w:eastAsiaTheme="majorEastAsia" w:hAnsi="Cambria Math"/>
                      <w:color w:val="000000"/>
                      <w:szCs w:val="21"/>
                    </w:rPr>
                    <m:t>ms</m:t>
                  </m:r>
                </m:e>
                <m:sup>
                  <m:r>
                    <w:rPr>
                      <w:rFonts w:ascii="Cambria Math" w:eastAsiaTheme="majorEastAsia" w:hAnsi="Cambria Math"/>
                      <w:color w:val="000000"/>
                      <w:szCs w:val="21"/>
                    </w:rPr>
                    <m:t>2</m:t>
                  </m:r>
                </m:sup>
              </m:sSup>
            </m:oMath>
          </w:p>
        </w:tc>
      </w:tr>
    </w:tbl>
    <w:p w14:paraId="3F2D2162" w14:textId="77777777" w:rsidR="00803F12" w:rsidRDefault="00000000">
      <w:pPr>
        <w:spacing w:line="360" w:lineRule="auto"/>
        <w:ind w:right="420"/>
        <w:rPr>
          <w:rFonts w:eastAsiaTheme="majorEastAsia"/>
          <w:color w:val="000000"/>
          <w:sz w:val="24"/>
        </w:rPr>
      </w:pPr>
      <w:r>
        <w:rPr>
          <w:rFonts w:eastAsiaTheme="majorEastAsia"/>
          <w:color w:val="000000"/>
          <w:sz w:val="24"/>
        </w:rPr>
        <w:t>则合成标准不确定度为：</w:t>
      </w:r>
    </w:p>
    <w:p w14:paraId="4166817F" w14:textId="77777777" w:rsidR="00803F12" w:rsidRDefault="00000000">
      <w:pPr>
        <w:spacing w:line="360" w:lineRule="auto"/>
        <w:ind w:right="420"/>
        <w:jc w:val="center"/>
        <w:rPr>
          <w:rFonts w:eastAsiaTheme="majorEastAsia"/>
          <w:color w:val="000000"/>
          <w:sz w:val="24"/>
        </w:rPr>
      </w:pPr>
      <m:oMathPara>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v</m:t>
              </m:r>
            </m:sub>
          </m:sSub>
          <m:r>
            <m:rPr>
              <m:nor/>
            </m:rPr>
            <w:rPr>
              <w:rStyle w:val="CambriaMath"/>
              <w:rFonts w:eastAsiaTheme="majorEastAsia"/>
              <w:i w:val="0"/>
            </w:rPr>
            <m:t>=</m:t>
          </m:r>
          <m:rad>
            <m:radPr>
              <m:degHide m:val="1"/>
              <m:ctrlPr>
                <w:rPr>
                  <w:rStyle w:val="CambriaMath"/>
                  <w:rFonts w:ascii="Cambria Math" w:eastAsiaTheme="majorEastAsia"/>
                  <w:i w:val="0"/>
                </w:rPr>
              </m:ctrlPr>
            </m:radPr>
            <m:deg/>
            <m:e>
              <m:sSup>
                <m:sSupPr>
                  <m:ctrlPr>
                    <w:rPr>
                      <w:rStyle w:val="CambriaMath"/>
                      <w:rFonts w:ascii="Cambria Math" w:eastAsiaTheme="majorEastAsia"/>
                      <w:i w:val="0"/>
                    </w:rPr>
                  </m:ctrlPr>
                </m:sSupPr>
                <m:e>
                  <m:d>
                    <m:dPr>
                      <m:ctrlPr>
                        <w:rPr>
                          <w:rStyle w:val="CambriaMath"/>
                          <w:rFonts w:ascii="Cambria Math" w:eastAsiaTheme="majorEastAsia"/>
                          <w:i w:val="0"/>
                        </w:rPr>
                      </m:ctrlPr>
                    </m:dPr>
                    <m:e>
                      <m:sSub>
                        <m:sSubPr>
                          <m:ctrlPr>
                            <w:rPr>
                              <w:rStyle w:val="CambriaMath"/>
                              <w:rFonts w:ascii="Cambria Math" w:eastAsiaTheme="majorEastAsia"/>
                              <w:i w:val="0"/>
                            </w:rPr>
                          </m:ctrlPr>
                        </m:sSubPr>
                        <m:e>
                          <m:r>
                            <m:rPr>
                              <m:nor/>
                            </m:rPr>
                            <w:rPr>
                              <w:rStyle w:val="CambriaMath"/>
                              <w:rFonts w:eastAsiaTheme="majorEastAsia"/>
                              <w:i w:val="0"/>
                            </w:rPr>
                            <m:t>c</m:t>
                          </m:r>
                        </m:e>
                        <m:sub>
                          <m:r>
                            <m:rPr>
                              <m:nor/>
                            </m:rPr>
                            <w:rPr>
                              <w:rStyle w:val="CambriaMath"/>
                              <w:rFonts w:eastAsiaTheme="majorEastAsia"/>
                              <w:i w:val="0"/>
                            </w:rPr>
                            <m:t>L</m:t>
                          </m:r>
                        </m:sub>
                      </m:sSub>
                      <m:r>
                        <m:rPr>
                          <m:nor/>
                        </m:rPr>
                        <w:rPr>
                          <w:rStyle w:val="CambriaMath"/>
                          <w:rFonts w:eastAsiaTheme="majorEastAsia"/>
                          <w:i w:val="0"/>
                        </w:rPr>
                        <m:t>×</m:t>
                      </m:r>
                      <m:sSub>
                        <m:sSubPr>
                          <m:ctrlPr>
                            <w:rPr>
                              <w:rStyle w:val="CambriaMath"/>
                              <w:rFonts w:ascii="Cambria Math" w:eastAsiaTheme="majorEastAsia"/>
                              <w:i w:val="0"/>
                            </w:rPr>
                          </m:ctrlPr>
                        </m:sSubPr>
                        <m:e>
                          <m:r>
                            <m:rPr>
                              <m:nor/>
                            </m:rPr>
                            <w:rPr>
                              <w:rStyle w:val="CambriaMath"/>
                              <w:rFonts w:eastAsiaTheme="majorEastAsia"/>
                              <w:i w:val="0"/>
                            </w:rPr>
                            <m:t>u</m:t>
                          </m:r>
                        </m:e>
                        <m:sub>
                          <m:r>
                            <m:rPr>
                              <m:nor/>
                            </m:rPr>
                            <w:rPr>
                              <w:rStyle w:val="CambriaMath"/>
                              <w:rFonts w:eastAsiaTheme="majorEastAsia"/>
                              <w:i w:val="0"/>
                            </w:rPr>
                            <m:t>c</m:t>
                          </m:r>
                        </m:sub>
                      </m:sSub>
                      <m:d>
                        <m:dPr>
                          <m:ctrlPr>
                            <w:rPr>
                              <w:rStyle w:val="CambriaMath"/>
                              <w:rFonts w:ascii="Cambria Math" w:eastAsiaTheme="majorEastAsia"/>
                              <w:i w:val="0"/>
                            </w:rPr>
                          </m:ctrlPr>
                        </m:dPr>
                        <m:e>
                          <m:r>
                            <m:rPr>
                              <m:nor/>
                            </m:rPr>
                            <w:rPr>
                              <w:rStyle w:val="CambriaMath"/>
                              <w:rFonts w:eastAsiaTheme="majorEastAsia"/>
                              <w:i w:val="0"/>
                            </w:rPr>
                            <m:t>L</m:t>
                          </m:r>
                        </m:e>
                      </m:d>
                    </m:e>
                  </m:d>
                </m:e>
                <m:sup>
                  <m:r>
                    <m:rPr>
                      <m:nor/>
                    </m:rPr>
                    <w:rPr>
                      <w:rStyle w:val="CambriaMath"/>
                      <w:rFonts w:eastAsiaTheme="majorEastAsia"/>
                      <w:i w:val="0"/>
                    </w:rPr>
                    <m:t>2</m:t>
                  </m:r>
                </m:sup>
              </m:sSup>
              <m:r>
                <m:rPr>
                  <m:nor/>
                </m:rPr>
                <w:rPr>
                  <w:rStyle w:val="CambriaMath"/>
                  <w:rFonts w:eastAsiaTheme="majorEastAsia"/>
                  <w:i w:val="0"/>
                </w:rPr>
                <m:t>+</m:t>
              </m:r>
              <m:sSup>
                <m:sSupPr>
                  <m:ctrlPr>
                    <w:rPr>
                      <w:rStyle w:val="CambriaMath"/>
                      <w:rFonts w:ascii="Cambria Math" w:eastAsiaTheme="majorEastAsia"/>
                      <w:i w:val="0"/>
                    </w:rPr>
                  </m:ctrlPr>
                </m:sSupPr>
                <m:e>
                  <m:d>
                    <m:dPr>
                      <m:ctrlPr>
                        <w:rPr>
                          <w:rStyle w:val="CambriaMath"/>
                          <w:rFonts w:ascii="Cambria Math" w:eastAsiaTheme="majorEastAsia"/>
                          <w:i w:val="0"/>
                        </w:rPr>
                      </m:ctrlPr>
                    </m:dPr>
                    <m:e>
                      <m:sSub>
                        <m:sSubPr>
                          <m:ctrlPr>
                            <w:rPr>
                              <w:rStyle w:val="CambriaMath"/>
                              <w:rFonts w:ascii="Cambria Math" w:eastAsiaTheme="majorEastAsia"/>
                              <w:i w:val="0"/>
                            </w:rPr>
                          </m:ctrlPr>
                        </m:sSubPr>
                        <m:e>
                          <m:r>
                            <m:rPr>
                              <m:nor/>
                            </m:rPr>
                            <w:rPr>
                              <w:rStyle w:val="CambriaMath"/>
                              <w:rFonts w:eastAsiaTheme="majorEastAsia"/>
                              <w:i w:val="0"/>
                            </w:rPr>
                            <m:t>c</m:t>
                          </m:r>
                        </m:e>
                        <m:sub>
                          <m:r>
                            <m:rPr>
                              <m:nor/>
                            </m:rPr>
                            <w:rPr>
                              <w:rStyle w:val="CambriaMath"/>
                              <w:rFonts w:eastAsiaTheme="majorEastAsia"/>
                              <w:i w:val="0"/>
                            </w:rPr>
                            <m:t>v</m:t>
                          </m:r>
                        </m:sub>
                      </m:sSub>
                      <m:r>
                        <m:rPr>
                          <m:nor/>
                        </m:rPr>
                        <w:rPr>
                          <w:rStyle w:val="CambriaMath"/>
                          <w:rFonts w:eastAsiaTheme="majorEastAsia"/>
                          <w:i w:val="0"/>
                        </w:rPr>
                        <m:t>×</m:t>
                      </m:r>
                      <m:sSub>
                        <m:sSubPr>
                          <m:ctrlPr>
                            <w:rPr>
                              <w:rStyle w:val="CambriaMath"/>
                              <w:rFonts w:ascii="Cambria Math" w:eastAsiaTheme="majorEastAsia"/>
                              <w:i w:val="0"/>
                            </w:rPr>
                          </m:ctrlPr>
                        </m:sSubPr>
                        <m:e>
                          <m:r>
                            <m:rPr>
                              <m:nor/>
                            </m:rPr>
                            <w:rPr>
                              <w:rStyle w:val="CambriaMath"/>
                              <w:rFonts w:eastAsiaTheme="majorEastAsia"/>
                              <w:i w:val="0"/>
                            </w:rPr>
                            <m:t>u</m:t>
                          </m:r>
                        </m:e>
                        <m:sub>
                          <m:r>
                            <m:rPr>
                              <m:nor/>
                            </m:rPr>
                            <w:rPr>
                              <w:rStyle w:val="CambriaMath"/>
                              <w:rFonts w:eastAsiaTheme="majorEastAsia"/>
                              <w:i w:val="0"/>
                            </w:rPr>
                            <m:t>c</m:t>
                          </m:r>
                        </m:sub>
                      </m:sSub>
                      <m:d>
                        <m:dPr>
                          <m:ctrlPr>
                            <w:rPr>
                              <w:rStyle w:val="CambriaMath"/>
                              <w:rFonts w:ascii="Cambria Math" w:eastAsiaTheme="majorEastAsia"/>
                              <w:i w:val="0"/>
                            </w:rPr>
                          </m:ctrlPr>
                        </m:dPr>
                        <m:e>
                          <m:r>
                            <m:rPr>
                              <m:nor/>
                            </m:rPr>
                            <w:rPr>
                              <w:rStyle w:val="CambriaMath"/>
                              <w:rFonts w:eastAsiaTheme="majorEastAsia"/>
                              <w:i w:val="0"/>
                            </w:rPr>
                            <m:t>t</m:t>
                          </m:r>
                        </m:e>
                      </m:d>
                    </m:e>
                  </m:d>
                </m:e>
                <m:sup>
                  <m:r>
                    <m:rPr>
                      <m:nor/>
                    </m:rPr>
                    <w:rPr>
                      <w:rStyle w:val="CambriaMath"/>
                      <w:rFonts w:eastAsiaTheme="majorEastAsia"/>
                      <w:i w:val="0"/>
                    </w:rPr>
                    <m:t>2</m:t>
                  </m:r>
                </m:sup>
              </m:sSup>
            </m:e>
          </m:rad>
          <m:r>
            <m:rPr>
              <m:nor/>
            </m:rPr>
            <w:rPr>
              <w:rStyle w:val="CambriaMath"/>
              <w:rFonts w:eastAsiaTheme="majorEastAsia"/>
              <w:i w:val="0"/>
            </w:rPr>
            <m:t>=0.22m/s</m:t>
          </m:r>
        </m:oMath>
      </m:oMathPara>
    </w:p>
    <w:p w14:paraId="1482B743" w14:textId="77777777" w:rsidR="00803F12" w:rsidRDefault="00000000">
      <w:pPr>
        <w:spacing w:line="360" w:lineRule="auto"/>
        <w:rPr>
          <w:rFonts w:ascii="黑体" w:eastAsia="黑体" w:hAnsi="黑体"/>
          <w:sz w:val="24"/>
        </w:rPr>
      </w:pPr>
      <w:r>
        <w:rPr>
          <w:rFonts w:ascii="黑体" w:eastAsia="黑体" w:hAnsi="黑体"/>
          <w:sz w:val="24"/>
        </w:rPr>
        <w:t>D.4.4.2</w:t>
      </w:r>
      <w:r>
        <w:rPr>
          <w:rFonts w:ascii="黑体" w:eastAsia="黑体" w:hAnsi="黑体" w:hint="eastAsia"/>
          <w:sz w:val="24"/>
        </w:rPr>
        <w:t xml:space="preserve"> </w:t>
      </w:r>
      <w:r>
        <w:rPr>
          <w:rFonts w:ascii="黑体" w:eastAsia="黑体" w:hAnsi="黑体"/>
          <w:sz w:val="24"/>
        </w:rPr>
        <w:t>扩展不确定度的确定</w:t>
      </w:r>
    </w:p>
    <w:p w14:paraId="75BD3BCF" w14:textId="77777777" w:rsidR="00803F12" w:rsidRDefault="00000000">
      <w:pPr>
        <w:spacing w:line="360" w:lineRule="auto"/>
        <w:ind w:firstLineChars="150" w:firstLine="360"/>
        <w:jc w:val="left"/>
        <w:rPr>
          <w:rFonts w:eastAsiaTheme="majorEastAsia"/>
          <w:bCs/>
          <w:sz w:val="24"/>
        </w:rPr>
      </w:pPr>
      <w:r>
        <w:rPr>
          <w:rFonts w:eastAsiaTheme="majorEastAsia"/>
          <w:sz w:val="24"/>
        </w:rPr>
        <w:t>取包含因子</w:t>
      </w:r>
      <w:r>
        <w:rPr>
          <w:rFonts w:eastAsiaTheme="majorEastAsia"/>
          <w:i/>
          <w:sz w:val="24"/>
        </w:rPr>
        <w:t>k</w:t>
      </w:r>
      <w:r>
        <w:rPr>
          <w:rFonts w:eastAsiaTheme="majorEastAsia"/>
          <w:sz w:val="24"/>
        </w:rPr>
        <w:t>=2</w:t>
      </w:r>
      <w:r>
        <w:rPr>
          <w:rFonts w:eastAsiaTheme="majorEastAsia"/>
          <w:sz w:val="24"/>
        </w:rPr>
        <w:t>，则扩展不确定度为：</w:t>
      </w:r>
      <m:oMath>
        <m:sSub>
          <m:sSubPr>
            <m:ctrlPr>
              <w:rPr>
                <w:rFonts w:ascii="Cambria Math" w:eastAsiaTheme="majorEastAsia" w:hAnsi="Cambria Math"/>
                <w:sz w:val="24"/>
              </w:rPr>
            </m:ctrlPr>
          </m:sSubPr>
          <m:e>
            <m:r>
              <m:rPr>
                <m:nor/>
              </m:rPr>
              <w:rPr>
                <w:rStyle w:val="CambriaMath"/>
                <w:rFonts w:eastAsiaTheme="majorEastAsia"/>
                <w:i w:val="0"/>
              </w:rPr>
              <m:t>U</m:t>
            </m:r>
          </m:e>
          <m:sub>
            <m:r>
              <m:rPr>
                <m:nor/>
              </m:rPr>
              <w:rPr>
                <w:rStyle w:val="CambriaMath"/>
                <w:rFonts w:eastAsiaTheme="majorEastAsia"/>
                <w:i w:val="0"/>
              </w:rPr>
              <m:t>v</m:t>
            </m:r>
          </m:sub>
        </m:sSub>
      </m:oMath>
      <w:r>
        <w:rPr>
          <w:rFonts w:eastAsiaTheme="majorEastAsia"/>
          <w:bCs/>
          <w:sz w:val="24"/>
        </w:rPr>
        <w:t>=0.44m/s</w:t>
      </w:r>
    </w:p>
    <w:p w14:paraId="77AC766C" w14:textId="77777777" w:rsidR="00803F12" w:rsidRDefault="00803F12"/>
    <w:p w14:paraId="2E4801C0" w14:textId="77777777" w:rsidR="00803F12" w:rsidRDefault="00803F12"/>
    <w:p w14:paraId="1B77E79D" w14:textId="77777777" w:rsidR="00803F12" w:rsidRDefault="00803F12"/>
    <w:p w14:paraId="61FD22BD" w14:textId="77777777" w:rsidR="00803F12" w:rsidRDefault="00803F12"/>
    <w:p w14:paraId="472A890C" w14:textId="77777777" w:rsidR="00803F12" w:rsidRDefault="00803F12"/>
    <w:p w14:paraId="45D869C6" w14:textId="77777777" w:rsidR="00803F12" w:rsidRDefault="00803F12"/>
    <w:p w14:paraId="1A5EB7A9" w14:textId="77777777" w:rsidR="00803F12" w:rsidRDefault="00803F12"/>
    <w:p w14:paraId="1ED2F194" w14:textId="77777777" w:rsidR="00B30207" w:rsidRDefault="00B30207"/>
    <w:p w14:paraId="675FDC65" w14:textId="77777777" w:rsidR="00B30207" w:rsidRDefault="00B30207"/>
    <w:p w14:paraId="311E272A" w14:textId="77777777" w:rsidR="00B30207" w:rsidRDefault="00B30207"/>
    <w:p w14:paraId="31CA457C" w14:textId="77777777" w:rsidR="00B30207" w:rsidRDefault="00B30207"/>
    <w:p w14:paraId="04CF1A3F" w14:textId="77777777" w:rsidR="00B30207" w:rsidRDefault="00B30207"/>
    <w:p w14:paraId="5119DF20" w14:textId="77777777" w:rsidR="00B30207" w:rsidRDefault="00B30207"/>
    <w:p w14:paraId="37BC261C" w14:textId="77777777" w:rsidR="00B30207" w:rsidRDefault="00B30207"/>
    <w:p w14:paraId="3EB882FF" w14:textId="77777777" w:rsidR="00803F12" w:rsidRDefault="00803F12"/>
    <w:p w14:paraId="478637BE" w14:textId="77777777" w:rsidR="00803F12" w:rsidRDefault="00000000">
      <w:pPr>
        <w:pStyle w:val="1"/>
        <w:rPr>
          <w:sz w:val="28"/>
          <w:szCs w:val="28"/>
        </w:rPr>
      </w:pPr>
      <w:bookmarkStart w:id="20" w:name="_Toc29801257"/>
      <w:bookmarkStart w:id="21" w:name="_Toc147828807"/>
      <w:bookmarkStart w:id="22" w:name="_Toc66108496"/>
      <w:r>
        <w:rPr>
          <w:sz w:val="28"/>
          <w:szCs w:val="28"/>
        </w:rPr>
        <w:lastRenderedPageBreak/>
        <w:t>附录</w:t>
      </w:r>
      <w:r>
        <w:rPr>
          <w:sz w:val="28"/>
          <w:szCs w:val="28"/>
        </w:rPr>
        <w:t xml:space="preserve"> E</w:t>
      </w:r>
      <w:bookmarkEnd w:id="20"/>
      <w:bookmarkEnd w:id="21"/>
    </w:p>
    <w:p w14:paraId="03155C54" w14:textId="77777777" w:rsidR="00803F12" w:rsidRDefault="00000000">
      <w:pPr>
        <w:spacing w:beforeLines="50" w:before="156" w:line="360" w:lineRule="auto"/>
        <w:jc w:val="center"/>
        <w:rPr>
          <w:rFonts w:eastAsia="黑体"/>
          <w:sz w:val="28"/>
          <w:szCs w:val="28"/>
        </w:rPr>
      </w:pPr>
      <w:r>
        <w:rPr>
          <w:rFonts w:eastAsia="黑体"/>
          <w:bCs/>
          <w:sz w:val="28"/>
          <w:szCs w:val="28"/>
        </w:rPr>
        <w:t>冰雹试验机校准原始记录格式</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08"/>
        <w:gridCol w:w="490"/>
        <w:gridCol w:w="241"/>
        <w:gridCol w:w="1144"/>
        <w:gridCol w:w="1259"/>
        <w:gridCol w:w="296"/>
        <w:gridCol w:w="708"/>
        <w:gridCol w:w="552"/>
        <w:gridCol w:w="863"/>
        <w:gridCol w:w="264"/>
        <w:gridCol w:w="429"/>
        <w:gridCol w:w="438"/>
        <w:gridCol w:w="198"/>
        <w:gridCol w:w="496"/>
        <w:gridCol w:w="1097"/>
      </w:tblGrid>
      <w:tr w:rsidR="00803F12" w14:paraId="0AEA67FB" w14:textId="77777777">
        <w:trPr>
          <w:cantSplit/>
          <w:trHeight w:val="524"/>
          <w:jc w:val="center"/>
        </w:trPr>
        <w:tc>
          <w:tcPr>
            <w:tcW w:w="1108" w:type="dxa"/>
            <w:vAlign w:val="center"/>
          </w:tcPr>
          <w:p w14:paraId="6583AFFF" w14:textId="77777777" w:rsidR="00803F12" w:rsidRDefault="00000000">
            <w:pPr>
              <w:adjustRightInd w:val="0"/>
              <w:snapToGrid w:val="0"/>
              <w:spacing w:line="200" w:lineRule="exact"/>
              <w:jc w:val="center"/>
              <w:rPr>
                <w:rFonts w:eastAsiaTheme="majorEastAsia"/>
                <w:bCs/>
                <w:szCs w:val="21"/>
              </w:rPr>
            </w:pPr>
            <w:r>
              <w:rPr>
                <w:rFonts w:eastAsiaTheme="majorEastAsia"/>
                <w:bCs/>
                <w:szCs w:val="21"/>
              </w:rPr>
              <w:t>委托单位</w:t>
            </w:r>
          </w:p>
        </w:tc>
        <w:tc>
          <w:tcPr>
            <w:tcW w:w="3134" w:type="dxa"/>
            <w:gridSpan w:val="4"/>
            <w:vAlign w:val="center"/>
          </w:tcPr>
          <w:p w14:paraId="0803AD4C" w14:textId="77777777" w:rsidR="00803F12" w:rsidRDefault="00000000">
            <w:pPr>
              <w:adjustRightInd w:val="0"/>
              <w:snapToGrid w:val="0"/>
              <w:spacing w:line="200" w:lineRule="exact"/>
              <w:jc w:val="center"/>
              <w:rPr>
                <w:rFonts w:eastAsiaTheme="majorEastAsia"/>
                <w:bCs/>
                <w:szCs w:val="21"/>
              </w:rPr>
            </w:pPr>
            <w:r>
              <w:rPr>
                <w:rFonts w:eastAsiaTheme="majorEastAsia"/>
                <w:color w:val="000000"/>
                <w:szCs w:val="21"/>
              </w:rPr>
              <w:t xml:space="preserve"> </w:t>
            </w:r>
          </w:p>
        </w:tc>
        <w:tc>
          <w:tcPr>
            <w:tcW w:w="1556" w:type="dxa"/>
            <w:gridSpan w:val="3"/>
            <w:vAlign w:val="center"/>
          </w:tcPr>
          <w:p w14:paraId="101BF70F" w14:textId="77777777" w:rsidR="00803F12" w:rsidRDefault="00000000">
            <w:pPr>
              <w:adjustRightInd w:val="0"/>
              <w:snapToGrid w:val="0"/>
              <w:spacing w:line="200" w:lineRule="exact"/>
              <w:jc w:val="center"/>
              <w:rPr>
                <w:rFonts w:eastAsiaTheme="majorEastAsia"/>
                <w:bCs/>
                <w:szCs w:val="21"/>
              </w:rPr>
            </w:pPr>
            <w:proofErr w:type="gramStart"/>
            <w:r>
              <w:rPr>
                <w:rFonts w:eastAsiaTheme="majorEastAsia"/>
                <w:bCs/>
                <w:szCs w:val="21"/>
              </w:rPr>
              <w:t>流转号</w:t>
            </w:r>
            <w:proofErr w:type="gramEnd"/>
          </w:p>
        </w:tc>
        <w:tc>
          <w:tcPr>
            <w:tcW w:w="1127" w:type="dxa"/>
            <w:gridSpan w:val="2"/>
            <w:vAlign w:val="center"/>
          </w:tcPr>
          <w:p w14:paraId="1BE1A1A4" w14:textId="77777777" w:rsidR="00803F12" w:rsidRDefault="00803F12">
            <w:pPr>
              <w:adjustRightInd w:val="0"/>
              <w:snapToGrid w:val="0"/>
              <w:spacing w:line="200" w:lineRule="exact"/>
              <w:jc w:val="center"/>
              <w:rPr>
                <w:rFonts w:eastAsiaTheme="majorEastAsia"/>
                <w:bCs/>
                <w:szCs w:val="21"/>
              </w:rPr>
            </w:pPr>
          </w:p>
        </w:tc>
        <w:tc>
          <w:tcPr>
            <w:tcW w:w="1065" w:type="dxa"/>
            <w:gridSpan w:val="3"/>
            <w:vAlign w:val="center"/>
          </w:tcPr>
          <w:p w14:paraId="3A02C3FB" w14:textId="77777777" w:rsidR="00803F12" w:rsidRDefault="00000000">
            <w:pPr>
              <w:adjustRightInd w:val="0"/>
              <w:snapToGrid w:val="0"/>
              <w:spacing w:line="200" w:lineRule="exact"/>
              <w:jc w:val="center"/>
              <w:rPr>
                <w:rFonts w:eastAsiaTheme="majorEastAsia"/>
                <w:bCs/>
                <w:szCs w:val="21"/>
              </w:rPr>
            </w:pPr>
            <w:r>
              <w:rPr>
                <w:rFonts w:eastAsiaTheme="majorEastAsia"/>
                <w:bCs/>
                <w:szCs w:val="21"/>
              </w:rPr>
              <w:t>记录编号</w:t>
            </w:r>
          </w:p>
        </w:tc>
        <w:tc>
          <w:tcPr>
            <w:tcW w:w="1593" w:type="dxa"/>
            <w:gridSpan w:val="2"/>
            <w:vAlign w:val="center"/>
          </w:tcPr>
          <w:p w14:paraId="17253EE4" w14:textId="77777777" w:rsidR="00803F12" w:rsidRDefault="00803F12">
            <w:pPr>
              <w:pStyle w:val="1"/>
              <w:adjustRightInd w:val="0"/>
              <w:snapToGrid w:val="0"/>
              <w:spacing w:line="200" w:lineRule="exact"/>
              <w:rPr>
                <w:rFonts w:eastAsiaTheme="majorEastAsia"/>
                <w:sz w:val="21"/>
                <w:szCs w:val="21"/>
              </w:rPr>
            </w:pPr>
          </w:p>
        </w:tc>
      </w:tr>
      <w:tr w:rsidR="00803F12" w14:paraId="6FFB6552" w14:textId="77777777">
        <w:trPr>
          <w:cantSplit/>
          <w:trHeight w:val="545"/>
          <w:jc w:val="center"/>
        </w:trPr>
        <w:tc>
          <w:tcPr>
            <w:tcW w:w="1108" w:type="dxa"/>
            <w:vMerge w:val="restart"/>
            <w:vAlign w:val="center"/>
          </w:tcPr>
          <w:p w14:paraId="5DA3AFAB" w14:textId="77777777" w:rsidR="00803F12" w:rsidRDefault="00000000">
            <w:pPr>
              <w:adjustRightInd w:val="0"/>
              <w:snapToGrid w:val="0"/>
              <w:jc w:val="center"/>
              <w:rPr>
                <w:rFonts w:eastAsiaTheme="majorEastAsia"/>
                <w:bCs/>
                <w:szCs w:val="21"/>
              </w:rPr>
            </w:pPr>
            <w:r>
              <w:rPr>
                <w:rFonts w:eastAsiaTheme="majorEastAsia"/>
                <w:bCs/>
                <w:szCs w:val="21"/>
              </w:rPr>
              <w:t>样品</w:t>
            </w:r>
          </w:p>
        </w:tc>
        <w:tc>
          <w:tcPr>
            <w:tcW w:w="490" w:type="dxa"/>
            <w:vAlign w:val="center"/>
          </w:tcPr>
          <w:p w14:paraId="6B9728C2" w14:textId="77777777" w:rsidR="00803F12" w:rsidRDefault="00000000">
            <w:pPr>
              <w:adjustRightInd w:val="0"/>
              <w:snapToGrid w:val="0"/>
              <w:jc w:val="center"/>
              <w:rPr>
                <w:rFonts w:eastAsiaTheme="majorEastAsia"/>
                <w:bCs/>
                <w:szCs w:val="21"/>
              </w:rPr>
            </w:pPr>
            <w:r>
              <w:rPr>
                <w:rFonts w:eastAsiaTheme="majorEastAsia"/>
                <w:bCs/>
                <w:szCs w:val="21"/>
              </w:rPr>
              <w:t>名称</w:t>
            </w:r>
          </w:p>
        </w:tc>
        <w:tc>
          <w:tcPr>
            <w:tcW w:w="5327" w:type="dxa"/>
            <w:gridSpan w:val="8"/>
            <w:vAlign w:val="center"/>
          </w:tcPr>
          <w:p w14:paraId="21037B10" w14:textId="77777777" w:rsidR="00803F12" w:rsidRDefault="00000000">
            <w:pPr>
              <w:adjustRightInd w:val="0"/>
              <w:snapToGrid w:val="0"/>
              <w:rPr>
                <w:rFonts w:eastAsiaTheme="majorEastAsia"/>
                <w:bCs/>
                <w:szCs w:val="21"/>
              </w:rPr>
            </w:pPr>
            <w:r>
              <w:rPr>
                <w:rFonts w:eastAsiaTheme="majorEastAsia"/>
                <w:color w:val="000000"/>
                <w:szCs w:val="21"/>
              </w:rPr>
              <w:t>冰雹试验机</w:t>
            </w:r>
          </w:p>
        </w:tc>
        <w:tc>
          <w:tcPr>
            <w:tcW w:w="1065" w:type="dxa"/>
            <w:gridSpan w:val="3"/>
            <w:vAlign w:val="center"/>
          </w:tcPr>
          <w:p w14:paraId="1D94CD89" w14:textId="77777777" w:rsidR="00803F12" w:rsidRDefault="00000000">
            <w:pPr>
              <w:adjustRightInd w:val="0"/>
              <w:snapToGrid w:val="0"/>
              <w:jc w:val="center"/>
              <w:rPr>
                <w:rFonts w:eastAsiaTheme="majorEastAsia"/>
                <w:bCs/>
                <w:szCs w:val="21"/>
              </w:rPr>
            </w:pPr>
            <w:r>
              <w:rPr>
                <w:rFonts w:eastAsiaTheme="majorEastAsia"/>
                <w:bCs/>
                <w:szCs w:val="21"/>
              </w:rPr>
              <w:t>型号规格</w:t>
            </w:r>
          </w:p>
        </w:tc>
        <w:tc>
          <w:tcPr>
            <w:tcW w:w="1593" w:type="dxa"/>
            <w:gridSpan w:val="2"/>
            <w:vAlign w:val="center"/>
          </w:tcPr>
          <w:p w14:paraId="709DC780" w14:textId="77777777" w:rsidR="00803F12" w:rsidRDefault="00803F12">
            <w:pPr>
              <w:adjustRightInd w:val="0"/>
              <w:snapToGrid w:val="0"/>
              <w:jc w:val="center"/>
              <w:rPr>
                <w:rFonts w:eastAsiaTheme="majorEastAsia"/>
                <w:bCs/>
                <w:szCs w:val="21"/>
              </w:rPr>
            </w:pPr>
          </w:p>
        </w:tc>
      </w:tr>
      <w:tr w:rsidR="00803F12" w14:paraId="21C31B17" w14:textId="77777777">
        <w:trPr>
          <w:cantSplit/>
          <w:trHeight w:val="545"/>
          <w:jc w:val="center"/>
        </w:trPr>
        <w:tc>
          <w:tcPr>
            <w:tcW w:w="1108" w:type="dxa"/>
            <w:vMerge/>
            <w:vAlign w:val="center"/>
          </w:tcPr>
          <w:p w14:paraId="1A6AE351" w14:textId="77777777" w:rsidR="00803F12" w:rsidRDefault="00803F12">
            <w:pPr>
              <w:adjustRightInd w:val="0"/>
              <w:snapToGrid w:val="0"/>
              <w:jc w:val="center"/>
              <w:rPr>
                <w:rFonts w:eastAsiaTheme="majorEastAsia"/>
                <w:bCs/>
                <w:szCs w:val="21"/>
              </w:rPr>
            </w:pPr>
          </w:p>
        </w:tc>
        <w:tc>
          <w:tcPr>
            <w:tcW w:w="490" w:type="dxa"/>
            <w:vAlign w:val="center"/>
          </w:tcPr>
          <w:p w14:paraId="119F5CE4" w14:textId="77777777" w:rsidR="00803F12" w:rsidRDefault="00000000">
            <w:pPr>
              <w:adjustRightInd w:val="0"/>
              <w:snapToGrid w:val="0"/>
              <w:jc w:val="center"/>
              <w:rPr>
                <w:rFonts w:eastAsiaTheme="majorEastAsia"/>
                <w:bCs/>
                <w:szCs w:val="21"/>
              </w:rPr>
            </w:pPr>
            <w:r>
              <w:rPr>
                <w:rFonts w:eastAsiaTheme="majorEastAsia"/>
                <w:bCs/>
                <w:szCs w:val="21"/>
              </w:rPr>
              <w:t>生产厂</w:t>
            </w:r>
          </w:p>
        </w:tc>
        <w:tc>
          <w:tcPr>
            <w:tcW w:w="5327" w:type="dxa"/>
            <w:gridSpan w:val="8"/>
            <w:vAlign w:val="center"/>
          </w:tcPr>
          <w:p w14:paraId="29BB4EBA" w14:textId="77777777" w:rsidR="00803F12" w:rsidRDefault="00803F12">
            <w:pPr>
              <w:adjustRightInd w:val="0"/>
              <w:snapToGrid w:val="0"/>
              <w:rPr>
                <w:rFonts w:eastAsiaTheme="majorEastAsia"/>
                <w:bCs/>
                <w:szCs w:val="21"/>
              </w:rPr>
            </w:pPr>
          </w:p>
        </w:tc>
        <w:tc>
          <w:tcPr>
            <w:tcW w:w="1065" w:type="dxa"/>
            <w:gridSpan w:val="3"/>
            <w:vAlign w:val="center"/>
          </w:tcPr>
          <w:p w14:paraId="11C7FC61" w14:textId="77777777" w:rsidR="00803F12" w:rsidRDefault="00000000">
            <w:pPr>
              <w:adjustRightInd w:val="0"/>
              <w:snapToGrid w:val="0"/>
              <w:jc w:val="center"/>
              <w:rPr>
                <w:rFonts w:eastAsiaTheme="majorEastAsia"/>
                <w:bCs/>
                <w:szCs w:val="21"/>
              </w:rPr>
            </w:pPr>
            <w:r>
              <w:rPr>
                <w:rFonts w:eastAsiaTheme="majorEastAsia"/>
                <w:bCs/>
                <w:szCs w:val="21"/>
              </w:rPr>
              <w:t>出厂编号</w:t>
            </w:r>
          </w:p>
        </w:tc>
        <w:tc>
          <w:tcPr>
            <w:tcW w:w="1593" w:type="dxa"/>
            <w:gridSpan w:val="2"/>
            <w:vAlign w:val="center"/>
          </w:tcPr>
          <w:p w14:paraId="4029E1AA" w14:textId="77777777" w:rsidR="00803F12" w:rsidRDefault="00803F12">
            <w:pPr>
              <w:adjustRightInd w:val="0"/>
              <w:snapToGrid w:val="0"/>
              <w:jc w:val="center"/>
              <w:rPr>
                <w:rFonts w:eastAsiaTheme="majorEastAsia"/>
                <w:bCs/>
                <w:szCs w:val="21"/>
              </w:rPr>
            </w:pPr>
          </w:p>
        </w:tc>
      </w:tr>
      <w:tr w:rsidR="00803F12" w14:paraId="52BF19F1" w14:textId="77777777">
        <w:trPr>
          <w:cantSplit/>
          <w:trHeight w:val="545"/>
          <w:jc w:val="center"/>
        </w:trPr>
        <w:tc>
          <w:tcPr>
            <w:tcW w:w="1108" w:type="dxa"/>
            <w:vMerge w:val="restart"/>
            <w:vAlign w:val="center"/>
          </w:tcPr>
          <w:p w14:paraId="54F2FD26" w14:textId="77777777" w:rsidR="00803F12" w:rsidRDefault="00000000">
            <w:pPr>
              <w:spacing w:beforeLines="20" w:before="62" w:afterLines="20" w:after="62"/>
              <w:jc w:val="center"/>
              <w:rPr>
                <w:rFonts w:eastAsiaTheme="majorEastAsia"/>
                <w:bCs/>
                <w:szCs w:val="21"/>
              </w:rPr>
            </w:pPr>
            <w:r>
              <w:rPr>
                <w:rFonts w:eastAsiaTheme="majorEastAsia"/>
                <w:bCs/>
                <w:szCs w:val="21"/>
              </w:rPr>
              <w:t>主要校准设备</w:t>
            </w:r>
          </w:p>
        </w:tc>
        <w:tc>
          <w:tcPr>
            <w:tcW w:w="731" w:type="dxa"/>
            <w:gridSpan w:val="2"/>
            <w:vAlign w:val="center"/>
          </w:tcPr>
          <w:p w14:paraId="08E672B3" w14:textId="77777777" w:rsidR="00803F12" w:rsidRDefault="00000000">
            <w:pPr>
              <w:adjustRightInd w:val="0"/>
              <w:snapToGrid w:val="0"/>
              <w:spacing w:line="240" w:lineRule="atLeast"/>
              <w:jc w:val="center"/>
              <w:rPr>
                <w:rFonts w:eastAsiaTheme="majorEastAsia"/>
                <w:bCs/>
                <w:szCs w:val="21"/>
              </w:rPr>
            </w:pPr>
            <w:r>
              <w:rPr>
                <w:rFonts w:eastAsiaTheme="majorEastAsia"/>
                <w:bCs/>
                <w:szCs w:val="21"/>
              </w:rPr>
              <w:t>名称</w:t>
            </w:r>
          </w:p>
        </w:tc>
        <w:tc>
          <w:tcPr>
            <w:tcW w:w="1144" w:type="dxa"/>
            <w:vAlign w:val="center"/>
          </w:tcPr>
          <w:p w14:paraId="0BCAF2FB" w14:textId="77777777" w:rsidR="00803F12" w:rsidRDefault="00000000">
            <w:pPr>
              <w:adjustRightInd w:val="0"/>
              <w:snapToGrid w:val="0"/>
              <w:spacing w:line="240" w:lineRule="atLeast"/>
              <w:jc w:val="center"/>
              <w:rPr>
                <w:rFonts w:eastAsiaTheme="majorEastAsia"/>
                <w:bCs/>
                <w:szCs w:val="21"/>
              </w:rPr>
            </w:pPr>
            <w:r>
              <w:rPr>
                <w:rFonts w:eastAsiaTheme="majorEastAsia"/>
                <w:bCs/>
                <w:szCs w:val="21"/>
              </w:rPr>
              <w:t>型号规格</w:t>
            </w:r>
          </w:p>
        </w:tc>
        <w:tc>
          <w:tcPr>
            <w:tcW w:w="1259" w:type="dxa"/>
            <w:vAlign w:val="center"/>
          </w:tcPr>
          <w:p w14:paraId="03D83245" w14:textId="77777777" w:rsidR="00803F12" w:rsidRDefault="00000000">
            <w:pPr>
              <w:adjustRightInd w:val="0"/>
              <w:snapToGrid w:val="0"/>
              <w:spacing w:line="240" w:lineRule="atLeast"/>
              <w:jc w:val="center"/>
              <w:rPr>
                <w:rFonts w:eastAsiaTheme="majorEastAsia"/>
                <w:bCs/>
                <w:szCs w:val="21"/>
              </w:rPr>
            </w:pPr>
            <w:r>
              <w:rPr>
                <w:rFonts w:eastAsiaTheme="majorEastAsia"/>
                <w:bCs/>
                <w:szCs w:val="21"/>
              </w:rPr>
              <w:t>仪器编号</w:t>
            </w:r>
          </w:p>
        </w:tc>
        <w:tc>
          <w:tcPr>
            <w:tcW w:w="1556" w:type="dxa"/>
            <w:gridSpan w:val="3"/>
            <w:vAlign w:val="center"/>
          </w:tcPr>
          <w:p w14:paraId="180D458E" w14:textId="77777777" w:rsidR="00803F12" w:rsidRDefault="00000000">
            <w:pPr>
              <w:adjustRightInd w:val="0"/>
              <w:snapToGrid w:val="0"/>
              <w:spacing w:line="240" w:lineRule="atLeast"/>
              <w:jc w:val="center"/>
              <w:rPr>
                <w:rFonts w:eastAsiaTheme="majorEastAsia"/>
                <w:bCs/>
                <w:szCs w:val="21"/>
              </w:rPr>
            </w:pPr>
            <w:r>
              <w:rPr>
                <w:rFonts w:eastAsiaTheme="majorEastAsia"/>
                <w:bCs/>
                <w:szCs w:val="21"/>
              </w:rPr>
              <w:t>证书编号</w:t>
            </w:r>
          </w:p>
        </w:tc>
        <w:tc>
          <w:tcPr>
            <w:tcW w:w="2688" w:type="dxa"/>
            <w:gridSpan w:val="6"/>
            <w:vAlign w:val="center"/>
          </w:tcPr>
          <w:p w14:paraId="50320CCF" w14:textId="77777777" w:rsidR="00803F12" w:rsidRDefault="00000000">
            <w:pPr>
              <w:adjustRightInd w:val="0"/>
              <w:snapToGrid w:val="0"/>
              <w:spacing w:line="240" w:lineRule="atLeast"/>
              <w:jc w:val="center"/>
              <w:rPr>
                <w:rFonts w:eastAsiaTheme="majorEastAsia"/>
                <w:bCs/>
                <w:szCs w:val="21"/>
              </w:rPr>
            </w:pPr>
            <w:r>
              <w:rPr>
                <w:rFonts w:eastAsiaTheme="majorEastAsia"/>
                <w:bCs/>
                <w:szCs w:val="21"/>
              </w:rPr>
              <w:t>技术特征</w:t>
            </w:r>
          </w:p>
        </w:tc>
        <w:tc>
          <w:tcPr>
            <w:tcW w:w="1097" w:type="dxa"/>
            <w:vAlign w:val="center"/>
          </w:tcPr>
          <w:p w14:paraId="2B225231" w14:textId="77777777" w:rsidR="00803F12" w:rsidRDefault="00000000">
            <w:pPr>
              <w:adjustRightInd w:val="0"/>
              <w:snapToGrid w:val="0"/>
              <w:spacing w:line="240" w:lineRule="atLeast"/>
              <w:jc w:val="center"/>
              <w:rPr>
                <w:rFonts w:eastAsiaTheme="majorEastAsia"/>
                <w:bCs/>
                <w:szCs w:val="21"/>
              </w:rPr>
            </w:pPr>
            <w:r>
              <w:rPr>
                <w:rFonts w:eastAsiaTheme="majorEastAsia"/>
                <w:bCs/>
                <w:szCs w:val="21"/>
              </w:rPr>
              <w:t>证书</w:t>
            </w:r>
          </w:p>
          <w:p w14:paraId="5EB7F857" w14:textId="77777777" w:rsidR="00803F12" w:rsidRDefault="00000000">
            <w:pPr>
              <w:adjustRightInd w:val="0"/>
              <w:snapToGrid w:val="0"/>
              <w:spacing w:line="240" w:lineRule="atLeast"/>
              <w:jc w:val="center"/>
              <w:rPr>
                <w:rFonts w:eastAsiaTheme="majorEastAsia"/>
                <w:bCs/>
                <w:szCs w:val="21"/>
              </w:rPr>
            </w:pPr>
            <w:r>
              <w:rPr>
                <w:rFonts w:eastAsiaTheme="majorEastAsia"/>
                <w:bCs/>
                <w:szCs w:val="21"/>
              </w:rPr>
              <w:t>有效期至</w:t>
            </w:r>
          </w:p>
        </w:tc>
      </w:tr>
      <w:tr w:rsidR="00803F12" w14:paraId="1A8F966A" w14:textId="77777777">
        <w:trPr>
          <w:cantSplit/>
          <w:trHeight w:val="244"/>
          <w:jc w:val="center"/>
        </w:trPr>
        <w:tc>
          <w:tcPr>
            <w:tcW w:w="1108" w:type="dxa"/>
            <w:vMerge/>
            <w:vAlign w:val="center"/>
          </w:tcPr>
          <w:p w14:paraId="08530174" w14:textId="77777777" w:rsidR="00803F12" w:rsidRDefault="00803F12">
            <w:pPr>
              <w:spacing w:beforeLines="20" w:before="62" w:afterLines="20" w:after="62"/>
              <w:jc w:val="center"/>
              <w:rPr>
                <w:rFonts w:eastAsiaTheme="majorEastAsia"/>
                <w:bCs/>
                <w:szCs w:val="21"/>
              </w:rPr>
            </w:pPr>
          </w:p>
        </w:tc>
        <w:tc>
          <w:tcPr>
            <w:tcW w:w="731" w:type="dxa"/>
            <w:gridSpan w:val="2"/>
            <w:vAlign w:val="center"/>
          </w:tcPr>
          <w:p w14:paraId="736B7CE1" w14:textId="77777777" w:rsidR="00803F12" w:rsidRDefault="00803F12">
            <w:pPr>
              <w:spacing w:beforeLines="50" w:before="156" w:line="200" w:lineRule="exact"/>
              <w:jc w:val="center"/>
              <w:rPr>
                <w:rFonts w:eastAsiaTheme="majorEastAsia"/>
                <w:szCs w:val="21"/>
              </w:rPr>
            </w:pPr>
          </w:p>
        </w:tc>
        <w:tc>
          <w:tcPr>
            <w:tcW w:w="1144" w:type="dxa"/>
            <w:vAlign w:val="center"/>
          </w:tcPr>
          <w:p w14:paraId="7DA2B759" w14:textId="77777777" w:rsidR="00803F12" w:rsidRDefault="00803F12">
            <w:pPr>
              <w:spacing w:beforeLines="50" w:before="156" w:line="200" w:lineRule="exact"/>
              <w:jc w:val="center"/>
              <w:rPr>
                <w:rFonts w:eastAsiaTheme="majorEastAsia"/>
                <w:szCs w:val="21"/>
              </w:rPr>
            </w:pPr>
          </w:p>
        </w:tc>
        <w:tc>
          <w:tcPr>
            <w:tcW w:w="1259" w:type="dxa"/>
            <w:vAlign w:val="center"/>
          </w:tcPr>
          <w:p w14:paraId="6660DC06" w14:textId="77777777" w:rsidR="00803F12" w:rsidRDefault="00803F12">
            <w:pPr>
              <w:adjustRightInd w:val="0"/>
              <w:snapToGrid w:val="0"/>
              <w:spacing w:line="240" w:lineRule="atLeast"/>
              <w:jc w:val="center"/>
              <w:rPr>
                <w:rFonts w:eastAsiaTheme="majorEastAsia"/>
                <w:szCs w:val="21"/>
              </w:rPr>
            </w:pPr>
          </w:p>
        </w:tc>
        <w:tc>
          <w:tcPr>
            <w:tcW w:w="1556" w:type="dxa"/>
            <w:gridSpan w:val="3"/>
            <w:vAlign w:val="center"/>
          </w:tcPr>
          <w:p w14:paraId="2CE5B46A" w14:textId="77777777" w:rsidR="00803F12" w:rsidRDefault="00803F12">
            <w:pPr>
              <w:spacing w:beforeLines="50" w:before="156" w:line="200" w:lineRule="exact"/>
              <w:jc w:val="center"/>
              <w:rPr>
                <w:rFonts w:eastAsiaTheme="majorEastAsia"/>
                <w:szCs w:val="21"/>
              </w:rPr>
            </w:pPr>
          </w:p>
        </w:tc>
        <w:tc>
          <w:tcPr>
            <w:tcW w:w="2688" w:type="dxa"/>
            <w:gridSpan w:val="6"/>
            <w:vAlign w:val="center"/>
          </w:tcPr>
          <w:p w14:paraId="0346FF02" w14:textId="77777777" w:rsidR="00803F12" w:rsidRDefault="00803F12">
            <w:pPr>
              <w:spacing w:line="240" w:lineRule="exact"/>
              <w:jc w:val="center"/>
              <w:rPr>
                <w:rFonts w:eastAsiaTheme="majorEastAsia"/>
                <w:szCs w:val="21"/>
              </w:rPr>
            </w:pPr>
          </w:p>
        </w:tc>
        <w:tc>
          <w:tcPr>
            <w:tcW w:w="1097" w:type="dxa"/>
            <w:vAlign w:val="center"/>
          </w:tcPr>
          <w:p w14:paraId="55B1A18E" w14:textId="77777777" w:rsidR="00803F12" w:rsidRDefault="00803F12">
            <w:pPr>
              <w:adjustRightInd w:val="0"/>
              <w:snapToGrid w:val="0"/>
              <w:jc w:val="center"/>
              <w:rPr>
                <w:rFonts w:eastAsiaTheme="majorEastAsia"/>
                <w:bCs/>
                <w:szCs w:val="21"/>
              </w:rPr>
            </w:pPr>
          </w:p>
        </w:tc>
      </w:tr>
      <w:tr w:rsidR="00803F12" w14:paraId="6BE991DF" w14:textId="77777777">
        <w:trPr>
          <w:cantSplit/>
          <w:trHeight w:val="244"/>
          <w:jc w:val="center"/>
        </w:trPr>
        <w:tc>
          <w:tcPr>
            <w:tcW w:w="1108" w:type="dxa"/>
            <w:vMerge/>
            <w:vAlign w:val="center"/>
          </w:tcPr>
          <w:p w14:paraId="118A121D" w14:textId="77777777" w:rsidR="00803F12" w:rsidRDefault="00803F12">
            <w:pPr>
              <w:spacing w:beforeLines="20" w:before="62" w:afterLines="20" w:after="62"/>
              <w:jc w:val="center"/>
              <w:rPr>
                <w:rFonts w:eastAsiaTheme="majorEastAsia"/>
                <w:bCs/>
                <w:szCs w:val="21"/>
              </w:rPr>
            </w:pPr>
          </w:p>
        </w:tc>
        <w:tc>
          <w:tcPr>
            <w:tcW w:w="731" w:type="dxa"/>
            <w:gridSpan w:val="2"/>
            <w:vAlign w:val="center"/>
          </w:tcPr>
          <w:p w14:paraId="78E59F73" w14:textId="77777777" w:rsidR="00803F12" w:rsidRDefault="00803F12">
            <w:pPr>
              <w:spacing w:beforeLines="50" w:before="156" w:line="200" w:lineRule="exact"/>
              <w:jc w:val="center"/>
              <w:rPr>
                <w:rFonts w:eastAsiaTheme="majorEastAsia"/>
                <w:szCs w:val="21"/>
              </w:rPr>
            </w:pPr>
          </w:p>
        </w:tc>
        <w:tc>
          <w:tcPr>
            <w:tcW w:w="1144" w:type="dxa"/>
            <w:vAlign w:val="center"/>
          </w:tcPr>
          <w:p w14:paraId="1C22F278" w14:textId="77777777" w:rsidR="00803F12" w:rsidRDefault="00803F12">
            <w:pPr>
              <w:spacing w:beforeLines="50" w:before="156" w:line="200" w:lineRule="exact"/>
              <w:jc w:val="center"/>
              <w:rPr>
                <w:rFonts w:eastAsiaTheme="majorEastAsia"/>
                <w:szCs w:val="21"/>
              </w:rPr>
            </w:pPr>
          </w:p>
        </w:tc>
        <w:tc>
          <w:tcPr>
            <w:tcW w:w="1259" w:type="dxa"/>
            <w:vAlign w:val="center"/>
          </w:tcPr>
          <w:p w14:paraId="03BCAA75" w14:textId="77777777" w:rsidR="00803F12" w:rsidRDefault="00803F12">
            <w:pPr>
              <w:adjustRightInd w:val="0"/>
              <w:snapToGrid w:val="0"/>
              <w:spacing w:line="240" w:lineRule="atLeast"/>
              <w:jc w:val="center"/>
              <w:rPr>
                <w:rFonts w:eastAsiaTheme="majorEastAsia"/>
                <w:szCs w:val="21"/>
              </w:rPr>
            </w:pPr>
          </w:p>
        </w:tc>
        <w:tc>
          <w:tcPr>
            <w:tcW w:w="1556" w:type="dxa"/>
            <w:gridSpan w:val="3"/>
            <w:vAlign w:val="center"/>
          </w:tcPr>
          <w:p w14:paraId="77E3FB34" w14:textId="77777777" w:rsidR="00803F12" w:rsidRDefault="00803F12">
            <w:pPr>
              <w:spacing w:beforeLines="50" w:before="156" w:line="200" w:lineRule="exact"/>
              <w:jc w:val="center"/>
              <w:rPr>
                <w:rFonts w:eastAsiaTheme="majorEastAsia"/>
                <w:szCs w:val="21"/>
              </w:rPr>
            </w:pPr>
          </w:p>
        </w:tc>
        <w:tc>
          <w:tcPr>
            <w:tcW w:w="2688" w:type="dxa"/>
            <w:gridSpan w:val="6"/>
            <w:vAlign w:val="center"/>
          </w:tcPr>
          <w:p w14:paraId="0028FCA5" w14:textId="77777777" w:rsidR="00803F12" w:rsidRDefault="00803F12">
            <w:pPr>
              <w:spacing w:line="240" w:lineRule="exact"/>
              <w:jc w:val="center"/>
              <w:rPr>
                <w:rFonts w:eastAsiaTheme="majorEastAsia"/>
                <w:szCs w:val="21"/>
              </w:rPr>
            </w:pPr>
          </w:p>
        </w:tc>
        <w:tc>
          <w:tcPr>
            <w:tcW w:w="1097" w:type="dxa"/>
            <w:vAlign w:val="center"/>
          </w:tcPr>
          <w:p w14:paraId="3F70F812" w14:textId="77777777" w:rsidR="00803F12" w:rsidRDefault="00803F12">
            <w:pPr>
              <w:adjustRightInd w:val="0"/>
              <w:snapToGrid w:val="0"/>
              <w:jc w:val="center"/>
              <w:rPr>
                <w:rFonts w:eastAsiaTheme="majorEastAsia"/>
                <w:bCs/>
                <w:szCs w:val="21"/>
              </w:rPr>
            </w:pPr>
          </w:p>
        </w:tc>
      </w:tr>
      <w:tr w:rsidR="00803F12" w14:paraId="122C2D71" w14:textId="77777777">
        <w:trPr>
          <w:cantSplit/>
          <w:trHeight w:val="353"/>
          <w:jc w:val="center"/>
        </w:trPr>
        <w:tc>
          <w:tcPr>
            <w:tcW w:w="1108" w:type="dxa"/>
          </w:tcPr>
          <w:p w14:paraId="7A8DFD3D" w14:textId="77777777" w:rsidR="00803F12" w:rsidRDefault="00000000">
            <w:pPr>
              <w:adjustRightInd w:val="0"/>
              <w:snapToGrid w:val="0"/>
              <w:jc w:val="center"/>
              <w:rPr>
                <w:rFonts w:eastAsiaTheme="majorEastAsia"/>
                <w:bCs/>
                <w:szCs w:val="21"/>
              </w:rPr>
            </w:pPr>
            <w:r>
              <w:rPr>
                <w:rFonts w:eastAsiaTheme="majorEastAsia"/>
                <w:bCs/>
                <w:szCs w:val="21"/>
              </w:rPr>
              <w:t>校准设备</w:t>
            </w:r>
            <w:r>
              <w:rPr>
                <w:rFonts w:eastAsiaTheme="majorEastAsia"/>
                <w:bCs/>
                <w:szCs w:val="21"/>
              </w:rPr>
              <w:t>/</w:t>
            </w:r>
            <w:r>
              <w:rPr>
                <w:rFonts w:eastAsiaTheme="majorEastAsia"/>
                <w:bCs/>
                <w:szCs w:val="21"/>
              </w:rPr>
              <w:t>样品检查</w:t>
            </w:r>
          </w:p>
        </w:tc>
        <w:tc>
          <w:tcPr>
            <w:tcW w:w="4690" w:type="dxa"/>
            <w:gridSpan w:val="7"/>
            <w:vAlign w:val="center"/>
          </w:tcPr>
          <w:p w14:paraId="3438F649" w14:textId="77777777" w:rsidR="00803F12" w:rsidRDefault="00000000">
            <w:pPr>
              <w:adjustRightInd w:val="0"/>
              <w:snapToGrid w:val="0"/>
              <w:rPr>
                <w:rFonts w:eastAsiaTheme="majorEastAsia"/>
                <w:bCs/>
                <w:szCs w:val="21"/>
                <w:u w:val="single"/>
              </w:rPr>
            </w:pPr>
            <w:r>
              <w:rPr>
                <w:rFonts w:eastAsiaTheme="majorEastAsia"/>
                <w:bCs/>
                <w:szCs w:val="21"/>
              </w:rPr>
              <w:t>校准前：</w:t>
            </w:r>
            <w:r>
              <w:rPr>
                <w:rFonts w:eastAsiaTheme="majorEastAsia"/>
                <w:bCs/>
                <w:szCs w:val="21"/>
              </w:rPr>
              <w:t>□</w:t>
            </w:r>
            <w:r>
              <w:rPr>
                <w:rFonts w:eastAsiaTheme="majorEastAsia"/>
                <w:bCs/>
                <w:szCs w:val="21"/>
              </w:rPr>
              <w:t>正常，</w:t>
            </w:r>
            <w:r>
              <w:rPr>
                <w:rFonts w:eastAsiaTheme="majorEastAsia"/>
                <w:bCs/>
                <w:szCs w:val="21"/>
              </w:rPr>
              <w:t>□</w:t>
            </w:r>
            <w:r>
              <w:rPr>
                <w:rFonts w:eastAsiaTheme="majorEastAsia"/>
                <w:bCs/>
                <w:szCs w:val="21"/>
              </w:rPr>
              <w:t>不正常</w:t>
            </w:r>
          </w:p>
        </w:tc>
        <w:tc>
          <w:tcPr>
            <w:tcW w:w="3785" w:type="dxa"/>
            <w:gridSpan w:val="7"/>
            <w:vAlign w:val="center"/>
          </w:tcPr>
          <w:p w14:paraId="084D225E" w14:textId="77777777" w:rsidR="00803F12" w:rsidRDefault="00000000">
            <w:pPr>
              <w:adjustRightInd w:val="0"/>
              <w:snapToGrid w:val="0"/>
              <w:rPr>
                <w:rFonts w:eastAsiaTheme="majorEastAsia"/>
                <w:bCs/>
                <w:szCs w:val="21"/>
                <w:u w:val="single"/>
              </w:rPr>
            </w:pPr>
            <w:r>
              <w:rPr>
                <w:rFonts w:eastAsiaTheme="majorEastAsia"/>
                <w:bCs/>
                <w:szCs w:val="21"/>
              </w:rPr>
              <w:t>校准后：</w:t>
            </w:r>
            <w:r>
              <w:rPr>
                <w:rFonts w:eastAsiaTheme="majorEastAsia"/>
                <w:bCs/>
                <w:szCs w:val="21"/>
              </w:rPr>
              <w:t>□</w:t>
            </w:r>
            <w:r>
              <w:rPr>
                <w:rFonts w:eastAsiaTheme="majorEastAsia"/>
                <w:bCs/>
                <w:szCs w:val="21"/>
              </w:rPr>
              <w:t>正常，</w:t>
            </w:r>
            <w:r>
              <w:rPr>
                <w:rFonts w:eastAsiaTheme="majorEastAsia"/>
                <w:bCs/>
                <w:szCs w:val="21"/>
              </w:rPr>
              <w:t>□</w:t>
            </w:r>
            <w:r>
              <w:rPr>
                <w:rFonts w:eastAsiaTheme="majorEastAsia"/>
                <w:bCs/>
                <w:szCs w:val="21"/>
              </w:rPr>
              <w:t>不正常</w:t>
            </w:r>
          </w:p>
        </w:tc>
      </w:tr>
      <w:tr w:rsidR="00803F12" w14:paraId="7D76ACDF" w14:textId="77777777">
        <w:trPr>
          <w:cantSplit/>
          <w:trHeight w:val="99"/>
          <w:jc w:val="center"/>
        </w:trPr>
        <w:tc>
          <w:tcPr>
            <w:tcW w:w="1108" w:type="dxa"/>
            <w:vAlign w:val="center"/>
          </w:tcPr>
          <w:p w14:paraId="43D811DB" w14:textId="77777777" w:rsidR="00803F12" w:rsidRDefault="00000000">
            <w:pPr>
              <w:jc w:val="center"/>
              <w:rPr>
                <w:rFonts w:eastAsiaTheme="majorEastAsia"/>
                <w:bCs/>
                <w:szCs w:val="21"/>
              </w:rPr>
            </w:pPr>
            <w:r>
              <w:rPr>
                <w:rFonts w:eastAsiaTheme="majorEastAsia"/>
                <w:bCs/>
                <w:szCs w:val="21"/>
              </w:rPr>
              <w:t>技术依据</w:t>
            </w:r>
          </w:p>
        </w:tc>
        <w:tc>
          <w:tcPr>
            <w:tcW w:w="6246" w:type="dxa"/>
            <w:gridSpan w:val="10"/>
            <w:vAlign w:val="center"/>
          </w:tcPr>
          <w:p w14:paraId="5331D52D" w14:textId="77777777" w:rsidR="00803F12" w:rsidRDefault="00803F12">
            <w:pPr>
              <w:snapToGrid w:val="0"/>
              <w:rPr>
                <w:rFonts w:eastAsiaTheme="majorEastAsia"/>
                <w:szCs w:val="21"/>
                <w:highlight w:val="yellow"/>
              </w:rPr>
            </w:pPr>
          </w:p>
        </w:tc>
        <w:tc>
          <w:tcPr>
            <w:tcW w:w="1132" w:type="dxa"/>
            <w:gridSpan w:val="3"/>
            <w:vAlign w:val="center"/>
          </w:tcPr>
          <w:p w14:paraId="39CBF84A" w14:textId="77777777" w:rsidR="00803F12" w:rsidRDefault="00000000">
            <w:pPr>
              <w:jc w:val="center"/>
              <w:rPr>
                <w:rFonts w:eastAsiaTheme="majorEastAsia"/>
                <w:bCs/>
                <w:szCs w:val="21"/>
              </w:rPr>
            </w:pPr>
            <w:r>
              <w:rPr>
                <w:rFonts w:eastAsiaTheme="majorEastAsia"/>
                <w:bCs/>
                <w:szCs w:val="21"/>
              </w:rPr>
              <w:t>温度</w:t>
            </w:r>
          </w:p>
        </w:tc>
        <w:tc>
          <w:tcPr>
            <w:tcW w:w="1097" w:type="dxa"/>
            <w:vAlign w:val="center"/>
          </w:tcPr>
          <w:p w14:paraId="6100F9A9" w14:textId="77777777" w:rsidR="00803F12" w:rsidRDefault="00000000">
            <w:pPr>
              <w:adjustRightInd w:val="0"/>
              <w:snapToGrid w:val="0"/>
              <w:jc w:val="center"/>
              <w:rPr>
                <w:rFonts w:eastAsiaTheme="majorEastAsia"/>
                <w:bCs/>
                <w:szCs w:val="21"/>
              </w:rPr>
            </w:pPr>
            <w:r>
              <w:rPr>
                <w:rFonts w:ascii="宋体" w:hAnsi="宋体" w:cs="宋体" w:hint="eastAsia"/>
                <w:bCs/>
                <w:szCs w:val="21"/>
              </w:rPr>
              <w:t>℃</w:t>
            </w:r>
          </w:p>
        </w:tc>
      </w:tr>
      <w:tr w:rsidR="00803F12" w14:paraId="4CD55344" w14:textId="77777777">
        <w:trPr>
          <w:cantSplit/>
          <w:trHeight w:val="41"/>
          <w:jc w:val="center"/>
        </w:trPr>
        <w:tc>
          <w:tcPr>
            <w:tcW w:w="1108" w:type="dxa"/>
            <w:tcBorders>
              <w:bottom w:val="single" w:sz="4" w:space="0" w:color="auto"/>
            </w:tcBorders>
            <w:vAlign w:val="center"/>
          </w:tcPr>
          <w:p w14:paraId="4CD2D71B" w14:textId="77777777" w:rsidR="00803F12" w:rsidRDefault="00000000">
            <w:pPr>
              <w:jc w:val="center"/>
              <w:rPr>
                <w:rFonts w:eastAsiaTheme="majorEastAsia"/>
                <w:bCs/>
                <w:szCs w:val="21"/>
              </w:rPr>
            </w:pPr>
            <w:r>
              <w:rPr>
                <w:rFonts w:eastAsiaTheme="majorEastAsia"/>
                <w:bCs/>
                <w:szCs w:val="21"/>
              </w:rPr>
              <w:t>校准地点</w:t>
            </w:r>
          </w:p>
        </w:tc>
        <w:tc>
          <w:tcPr>
            <w:tcW w:w="6246" w:type="dxa"/>
            <w:gridSpan w:val="10"/>
            <w:tcBorders>
              <w:bottom w:val="single" w:sz="4" w:space="0" w:color="auto"/>
            </w:tcBorders>
            <w:vAlign w:val="center"/>
          </w:tcPr>
          <w:p w14:paraId="4F92F675" w14:textId="77777777" w:rsidR="00803F12" w:rsidRDefault="00803F12">
            <w:pPr>
              <w:adjustRightInd w:val="0"/>
              <w:snapToGrid w:val="0"/>
              <w:jc w:val="center"/>
              <w:rPr>
                <w:rFonts w:eastAsiaTheme="majorEastAsia"/>
                <w:bCs/>
                <w:szCs w:val="21"/>
              </w:rPr>
            </w:pPr>
          </w:p>
        </w:tc>
        <w:tc>
          <w:tcPr>
            <w:tcW w:w="1132" w:type="dxa"/>
            <w:gridSpan w:val="3"/>
            <w:tcBorders>
              <w:bottom w:val="single" w:sz="4" w:space="0" w:color="auto"/>
            </w:tcBorders>
            <w:vAlign w:val="center"/>
          </w:tcPr>
          <w:p w14:paraId="5405C390" w14:textId="77777777" w:rsidR="00803F12" w:rsidRDefault="00000000">
            <w:pPr>
              <w:jc w:val="center"/>
              <w:rPr>
                <w:rFonts w:eastAsiaTheme="majorEastAsia"/>
                <w:bCs/>
                <w:szCs w:val="21"/>
              </w:rPr>
            </w:pPr>
            <w:r>
              <w:rPr>
                <w:rFonts w:eastAsiaTheme="majorEastAsia"/>
                <w:bCs/>
                <w:szCs w:val="21"/>
              </w:rPr>
              <w:t>湿度</w:t>
            </w:r>
          </w:p>
        </w:tc>
        <w:tc>
          <w:tcPr>
            <w:tcW w:w="1097" w:type="dxa"/>
            <w:tcBorders>
              <w:bottom w:val="single" w:sz="4" w:space="0" w:color="auto"/>
            </w:tcBorders>
            <w:vAlign w:val="center"/>
          </w:tcPr>
          <w:p w14:paraId="7C2C5C14" w14:textId="77777777" w:rsidR="00803F12" w:rsidRDefault="00000000">
            <w:pPr>
              <w:spacing w:beforeLines="20" w:before="62" w:afterLines="52" w:after="162"/>
              <w:jc w:val="center"/>
              <w:rPr>
                <w:rFonts w:eastAsiaTheme="majorEastAsia"/>
                <w:bCs/>
                <w:szCs w:val="21"/>
              </w:rPr>
            </w:pPr>
            <w:r>
              <w:rPr>
                <w:rFonts w:eastAsiaTheme="majorEastAsia"/>
                <w:bCs/>
                <w:szCs w:val="21"/>
              </w:rPr>
              <w:t xml:space="preserve">    %</w:t>
            </w:r>
          </w:p>
        </w:tc>
      </w:tr>
      <w:tr w:rsidR="00803F12" w14:paraId="1CA703F2" w14:textId="77777777">
        <w:trPr>
          <w:cantSplit/>
          <w:trHeight w:val="6087"/>
          <w:jc w:val="center"/>
        </w:trPr>
        <w:tc>
          <w:tcPr>
            <w:tcW w:w="9583" w:type="dxa"/>
            <w:gridSpan w:val="15"/>
            <w:tcBorders>
              <w:top w:val="nil"/>
              <w:left w:val="single" w:sz="12" w:space="0" w:color="auto"/>
              <w:bottom w:val="single" w:sz="4" w:space="0" w:color="auto"/>
              <w:right w:val="single" w:sz="12" w:space="0" w:color="auto"/>
            </w:tcBorders>
          </w:tcPr>
          <w:p w14:paraId="2EE8360A" w14:textId="77777777" w:rsidR="00803F12" w:rsidRDefault="00000000">
            <w:pPr>
              <w:rPr>
                <w:rFonts w:eastAsiaTheme="majorEastAsia"/>
                <w:bCs/>
                <w:szCs w:val="21"/>
              </w:rPr>
            </w:pPr>
            <w:r>
              <w:rPr>
                <w:rFonts w:eastAsiaTheme="majorEastAsia"/>
                <w:bCs/>
                <w:szCs w:val="21"/>
              </w:rPr>
              <w:t>校准数据</w:t>
            </w:r>
            <w:r>
              <w:rPr>
                <w:rFonts w:eastAsiaTheme="majorEastAsia"/>
                <w:bCs/>
                <w:szCs w:val="21"/>
              </w:rPr>
              <w:t>/</w:t>
            </w:r>
            <w:r>
              <w:rPr>
                <w:rFonts w:eastAsiaTheme="majorEastAsia"/>
                <w:bCs/>
                <w:szCs w:val="21"/>
              </w:rPr>
              <w:t>结果：</w:t>
            </w:r>
          </w:p>
          <w:p w14:paraId="1D6DEB69" w14:textId="77777777" w:rsidR="00803F12" w:rsidRDefault="00000000">
            <w:pPr>
              <w:spacing w:beforeLines="20" w:before="62" w:afterLines="20" w:after="62"/>
              <w:rPr>
                <w:rFonts w:eastAsiaTheme="majorEastAsia"/>
                <w:bCs/>
                <w:color w:val="000000"/>
                <w:szCs w:val="21"/>
              </w:rPr>
            </w:pPr>
            <w:r>
              <w:rPr>
                <w:rFonts w:eastAsiaTheme="majorEastAsia" w:hint="eastAsia"/>
                <w:bCs/>
                <w:color w:val="000000"/>
                <w:szCs w:val="21"/>
              </w:rPr>
              <w:t xml:space="preserve">1. </w:t>
            </w:r>
            <w:r>
              <w:rPr>
                <w:rFonts w:eastAsiaTheme="majorEastAsia"/>
                <w:bCs/>
                <w:color w:val="000000"/>
                <w:szCs w:val="21"/>
              </w:rPr>
              <w:t>冰球直径</w:t>
            </w:r>
          </w:p>
          <w:p w14:paraId="1CECE374" w14:textId="77777777" w:rsidR="00803F12" w:rsidRDefault="00000000">
            <w:pPr>
              <w:spacing w:beforeLines="20" w:before="62" w:afterLines="20" w:after="62"/>
              <w:rPr>
                <w:rFonts w:eastAsiaTheme="majorEastAsia"/>
                <w:bCs/>
                <w:color w:val="000000"/>
                <w:szCs w:val="21"/>
              </w:rPr>
            </w:pPr>
            <w:r>
              <w:rPr>
                <w:rFonts w:eastAsiaTheme="majorEastAsia"/>
                <w:bCs/>
                <w:color w:val="000000"/>
                <w:szCs w:val="21"/>
              </w:rPr>
              <w:t>校准设备：卡尺</w:t>
            </w:r>
          </w:p>
          <w:p w14:paraId="46DE977B" w14:textId="77777777" w:rsidR="00803F12" w:rsidRDefault="00000000">
            <w:pPr>
              <w:spacing w:beforeLines="20" w:before="62" w:afterLines="20" w:after="62"/>
              <w:rPr>
                <w:rFonts w:eastAsiaTheme="majorEastAsia"/>
                <w:color w:val="000000"/>
                <w:szCs w:val="21"/>
              </w:rPr>
            </w:pPr>
            <w:r>
              <w:rPr>
                <w:rFonts w:eastAsiaTheme="majorEastAsia"/>
                <w:bCs/>
                <w:color w:val="000000"/>
                <w:szCs w:val="21"/>
              </w:rPr>
              <w:t>校准方法：</w:t>
            </w:r>
            <w:r>
              <w:rPr>
                <w:rFonts w:eastAsiaTheme="majorEastAsia"/>
                <w:color w:val="000000"/>
                <w:szCs w:val="21"/>
              </w:rPr>
              <w:t>用手套将冰球取出，采用卡尺测量每个冰球的直径。</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2"/>
              <w:gridCol w:w="2502"/>
            </w:tblGrid>
            <w:tr w:rsidR="00803F12" w14:paraId="42D4D816" w14:textId="77777777">
              <w:trPr>
                <w:jc w:val="center"/>
              </w:trPr>
              <w:tc>
                <w:tcPr>
                  <w:tcW w:w="2502" w:type="dxa"/>
                  <w:shd w:val="clear" w:color="auto" w:fill="auto"/>
                </w:tcPr>
                <w:p w14:paraId="64662851" w14:textId="77777777" w:rsidR="00803F12" w:rsidRDefault="00000000">
                  <w:pPr>
                    <w:jc w:val="center"/>
                    <w:rPr>
                      <w:rFonts w:eastAsiaTheme="majorEastAsia"/>
                      <w:szCs w:val="21"/>
                    </w:rPr>
                  </w:pPr>
                  <w:r>
                    <w:rPr>
                      <w:rFonts w:eastAsiaTheme="majorEastAsia"/>
                      <w:szCs w:val="21"/>
                    </w:rPr>
                    <w:t>测量次数</w:t>
                  </w:r>
                </w:p>
              </w:tc>
              <w:tc>
                <w:tcPr>
                  <w:tcW w:w="2502" w:type="dxa"/>
                  <w:shd w:val="clear" w:color="auto" w:fill="auto"/>
                </w:tcPr>
                <w:p w14:paraId="3E259513" w14:textId="77777777" w:rsidR="00803F12" w:rsidRDefault="00000000">
                  <w:pPr>
                    <w:jc w:val="center"/>
                    <w:rPr>
                      <w:rFonts w:eastAsiaTheme="majorEastAsia"/>
                      <w:szCs w:val="21"/>
                    </w:rPr>
                  </w:pPr>
                  <w:r>
                    <w:rPr>
                      <w:rFonts w:eastAsiaTheme="majorEastAsia"/>
                      <w:szCs w:val="21"/>
                    </w:rPr>
                    <w:t>冰球直径</w:t>
                  </w:r>
                  <w:r>
                    <w:rPr>
                      <w:rFonts w:eastAsiaTheme="majorEastAsia"/>
                      <w:szCs w:val="21"/>
                    </w:rPr>
                    <w:t>(mm)</w:t>
                  </w:r>
                </w:p>
              </w:tc>
            </w:tr>
            <w:tr w:rsidR="00803F12" w14:paraId="16A5FA26" w14:textId="77777777">
              <w:trPr>
                <w:jc w:val="center"/>
              </w:trPr>
              <w:tc>
                <w:tcPr>
                  <w:tcW w:w="2502" w:type="dxa"/>
                  <w:shd w:val="clear" w:color="auto" w:fill="auto"/>
                </w:tcPr>
                <w:p w14:paraId="7A72AA31" w14:textId="77777777" w:rsidR="00803F12" w:rsidRDefault="00000000">
                  <w:pPr>
                    <w:jc w:val="center"/>
                    <w:rPr>
                      <w:rFonts w:eastAsiaTheme="majorEastAsia"/>
                      <w:szCs w:val="21"/>
                    </w:rPr>
                  </w:pPr>
                  <w:r>
                    <w:rPr>
                      <w:rFonts w:eastAsiaTheme="majorEastAsia"/>
                      <w:szCs w:val="21"/>
                    </w:rPr>
                    <w:t>1</w:t>
                  </w:r>
                </w:p>
              </w:tc>
              <w:tc>
                <w:tcPr>
                  <w:tcW w:w="2502" w:type="dxa"/>
                  <w:shd w:val="clear" w:color="auto" w:fill="auto"/>
                </w:tcPr>
                <w:p w14:paraId="1BF810B7" w14:textId="77777777" w:rsidR="00803F12" w:rsidRDefault="00803F12">
                  <w:pPr>
                    <w:jc w:val="center"/>
                    <w:rPr>
                      <w:rFonts w:eastAsiaTheme="majorEastAsia"/>
                      <w:szCs w:val="21"/>
                    </w:rPr>
                  </w:pPr>
                </w:p>
              </w:tc>
            </w:tr>
            <w:tr w:rsidR="00803F12" w14:paraId="6E5BEF09" w14:textId="77777777">
              <w:trPr>
                <w:jc w:val="center"/>
              </w:trPr>
              <w:tc>
                <w:tcPr>
                  <w:tcW w:w="2502" w:type="dxa"/>
                  <w:shd w:val="clear" w:color="auto" w:fill="auto"/>
                </w:tcPr>
                <w:p w14:paraId="787A4A16" w14:textId="77777777" w:rsidR="00803F12" w:rsidRDefault="00000000">
                  <w:pPr>
                    <w:jc w:val="center"/>
                    <w:rPr>
                      <w:rFonts w:eastAsiaTheme="majorEastAsia"/>
                      <w:szCs w:val="21"/>
                    </w:rPr>
                  </w:pPr>
                  <w:r>
                    <w:rPr>
                      <w:rFonts w:eastAsiaTheme="majorEastAsia"/>
                      <w:szCs w:val="21"/>
                    </w:rPr>
                    <w:t>2</w:t>
                  </w:r>
                </w:p>
              </w:tc>
              <w:tc>
                <w:tcPr>
                  <w:tcW w:w="2502" w:type="dxa"/>
                  <w:shd w:val="clear" w:color="auto" w:fill="auto"/>
                </w:tcPr>
                <w:p w14:paraId="0679165F" w14:textId="77777777" w:rsidR="00803F12" w:rsidRDefault="00803F12">
                  <w:pPr>
                    <w:jc w:val="center"/>
                    <w:rPr>
                      <w:rFonts w:eastAsiaTheme="majorEastAsia"/>
                      <w:szCs w:val="21"/>
                    </w:rPr>
                  </w:pPr>
                </w:p>
              </w:tc>
            </w:tr>
            <w:tr w:rsidR="00803F12" w14:paraId="0199EC62" w14:textId="77777777">
              <w:trPr>
                <w:jc w:val="center"/>
              </w:trPr>
              <w:tc>
                <w:tcPr>
                  <w:tcW w:w="2502" w:type="dxa"/>
                  <w:shd w:val="clear" w:color="auto" w:fill="auto"/>
                </w:tcPr>
                <w:p w14:paraId="57EE12C5" w14:textId="77777777" w:rsidR="00803F12" w:rsidRDefault="00000000">
                  <w:pPr>
                    <w:jc w:val="center"/>
                    <w:rPr>
                      <w:rFonts w:eastAsiaTheme="majorEastAsia"/>
                      <w:szCs w:val="21"/>
                    </w:rPr>
                  </w:pPr>
                  <w:r>
                    <w:rPr>
                      <w:rFonts w:eastAsiaTheme="majorEastAsia"/>
                      <w:szCs w:val="21"/>
                    </w:rPr>
                    <w:t>3</w:t>
                  </w:r>
                </w:p>
              </w:tc>
              <w:tc>
                <w:tcPr>
                  <w:tcW w:w="2502" w:type="dxa"/>
                  <w:shd w:val="clear" w:color="auto" w:fill="auto"/>
                </w:tcPr>
                <w:p w14:paraId="6352FBFC" w14:textId="77777777" w:rsidR="00803F12" w:rsidRDefault="00803F12">
                  <w:pPr>
                    <w:jc w:val="center"/>
                    <w:rPr>
                      <w:rFonts w:eastAsiaTheme="majorEastAsia"/>
                      <w:szCs w:val="21"/>
                    </w:rPr>
                  </w:pPr>
                </w:p>
              </w:tc>
            </w:tr>
            <w:tr w:rsidR="00803F12" w14:paraId="1FBE639E" w14:textId="77777777">
              <w:trPr>
                <w:jc w:val="center"/>
              </w:trPr>
              <w:tc>
                <w:tcPr>
                  <w:tcW w:w="2502" w:type="dxa"/>
                  <w:shd w:val="clear" w:color="auto" w:fill="auto"/>
                </w:tcPr>
                <w:p w14:paraId="090E2C6B" w14:textId="77777777" w:rsidR="00803F12" w:rsidRDefault="00000000">
                  <w:pPr>
                    <w:jc w:val="center"/>
                    <w:rPr>
                      <w:rFonts w:eastAsiaTheme="majorEastAsia"/>
                      <w:szCs w:val="21"/>
                    </w:rPr>
                  </w:pPr>
                  <w:r>
                    <w:rPr>
                      <w:rFonts w:eastAsiaTheme="majorEastAsia"/>
                      <w:szCs w:val="21"/>
                    </w:rPr>
                    <w:t>平均值</w:t>
                  </w:r>
                </w:p>
              </w:tc>
              <w:tc>
                <w:tcPr>
                  <w:tcW w:w="2502" w:type="dxa"/>
                  <w:shd w:val="clear" w:color="auto" w:fill="auto"/>
                </w:tcPr>
                <w:p w14:paraId="7FCABCEA" w14:textId="77777777" w:rsidR="00803F12" w:rsidRDefault="00803F12">
                  <w:pPr>
                    <w:jc w:val="center"/>
                    <w:rPr>
                      <w:rFonts w:eastAsiaTheme="majorEastAsia"/>
                      <w:szCs w:val="21"/>
                    </w:rPr>
                  </w:pPr>
                </w:p>
              </w:tc>
            </w:tr>
          </w:tbl>
          <w:p w14:paraId="66007758" w14:textId="77777777" w:rsidR="00803F12" w:rsidRDefault="00000000">
            <w:pPr>
              <w:spacing w:beforeLines="20" w:before="62" w:afterLines="20" w:after="62"/>
              <w:rPr>
                <w:rFonts w:eastAsiaTheme="majorEastAsia"/>
                <w:bCs/>
                <w:color w:val="000000"/>
                <w:szCs w:val="21"/>
              </w:rPr>
            </w:pPr>
            <w:r>
              <w:rPr>
                <w:rFonts w:eastAsiaTheme="majorEastAsia" w:hint="eastAsia"/>
                <w:bCs/>
                <w:color w:val="000000"/>
                <w:szCs w:val="21"/>
              </w:rPr>
              <w:t xml:space="preserve">2. </w:t>
            </w:r>
            <w:r>
              <w:rPr>
                <w:rFonts w:eastAsiaTheme="majorEastAsia"/>
                <w:bCs/>
                <w:color w:val="000000"/>
                <w:szCs w:val="21"/>
              </w:rPr>
              <w:t>冰球质量</w:t>
            </w:r>
          </w:p>
          <w:p w14:paraId="3AEF47BB" w14:textId="77777777" w:rsidR="00803F12" w:rsidRDefault="00000000">
            <w:pPr>
              <w:spacing w:beforeLines="20" w:before="62" w:afterLines="20" w:after="62"/>
              <w:rPr>
                <w:rFonts w:eastAsiaTheme="majorEastAsia"/>
                <w:bCs/>
                <w:color w:val="000000"/>
                <w:szCs w:val="21"/>
              </w:rPr>
            </w:pPr>
            <w:r>
              <w:rPr>
                <w:rFonts w:eastAsiaTheme="majorEastAsia"/>
                <w:bCs/>
                <w:color w:val="000000"/>
                <w:szCs w:val="21"/>
              </w:rPr>
              <w:t>校准设备：电子秤</w:t>
            </w:r>
          </w:p>
          <w:p w14:paraId="089FA5D5" w14:textId="77777777" w:rsidR="00803F12" w:rsidRDefault="00000000">
            <w:pPr>
              <w:spacing w:beforeLines="20" w:before="62" w:afterLines="20" w:after="62"/>
              <w:rPr>
                <w:rFonts w:eastAsiaTheme="majorEastAsia"/>
                <w:color w:val="000000"/>
                <w:szCs w:val="21"/>
              </w:rPr>
            </w:pPr>
            <w:r>
              <w:rPr>
                <w:rFonts w:eastAsiaTheme="majorEastAsia"/>
                <w:bCs/>
                <w:color w:val="000000"/>
                <w:szCs w:val="21"/>
              </w:rPr>
              <w:t>校准方法：</w:t>
            </w:r>
            <w:r>
              <w:rPr>
                <w:rFonts w:eastAsiaTheme="majorEastAsia"/>
                <w:color w:val="000000"/>
                <w:szCs w:val="21"/>
              </w:rPr>
              <w:t>用手套将冰球取出，采用天平测量每个冰球的质量。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2"/>
              <w:gridCol w:w="2502"/>
            </w:tblGrid>
            <w:tr w:rsidR="00803F12" w14:paraId="6E3B9428" w14:textId="77777777">
              <w:trPr>
                <w:jc w:val="center"/>
              </w:trPr>
              <w:tc>
                <w:tcPr>
                  <w:tcW w:w="2502" w:type="dxa"/>
                  <w:shd w:val="clear" w:color="auto" w:fill="auto"/>
                </w:tcPr>
                <w:p w14:paraId="6FA98822" w14:textId="77777777" w:rsidR="00803F12" w:rsidRDefault="00000000">
                  <w:pPr>
                    <w:jc w:val="center"/>
                    <w:rPr>
                      <w:rFonts w:eastAsiaTheme="majorEastAsia"/>
                      <w:szCs w:val="21"/>
                    </w:rPr>
                  </w:pPr>
                  <w:r>
                    <w:rPr>
                      <w:rFonts w:eastAsiaTheme="majorEastAsia"/>
                      <w:szCs w:val="21"/>
                    </w:rPr>
                    <w:t>测量次数</w:t>
                  </w:r>
                </w:p>
              </w:tc>
              <w:tc>
                <w:tcPr>
                  <w:tcW w:w="2502" w:type="dxa"/>
                  <w:shd w:val="clear" w:color="auto" w:fill="auto"/>
                </w:tcPr>
                <w:p w14:paraId="55D8838D" w14:textId="77777777" w:rsidR="00803F12" w:rsidRDefault="00000000">
                  <w:pPr>
                    <w:jc w:val="center"/>
                    <w:rPr>
                      <w:rFonts w:eastAsiaTheme="majorEastAsia"/>
                      <w:szCs w:val="21"/>
                    </w:rPr>
                  </w:pPr>
                  <w:r>
                    <w:rPr>
                      <w:rFonts w:eastAsiaTheme="majorEastAsia"/>
                      <w:szCs w:val="21"/>
                    </w:rPr>
                    <w:t>冰球质量</w:t>
                  </w:r>
                  <w:r>
                    <w:rPr>
                      <w:rFonts w:eastAsiaTheme="majorEastAsia"/>
                      <w:szCs w:val="21"/>
                    </w:rPr>
                    <w:t>(g)</w:t>
                  </w:r>
                </w:p>
              </w:tc>
            </w:tr>
            <w:tr w:rsidR="00803F12" w14:paraId="07021B69" w14:textId="77777777">
              <w:trPr>
                <w:jc w:val="center"/>
              </w:trPr>
              <w:tc>
                <w:tcPr>
                  <w:tcW w:w="2502" w:type="dxa"/>
                  <w:shd w:val="clear" w:color="auto" w:fill="auto"/>
                </w:tcPr>
                <w:p w14:paraId="7EAFBDDC" w14:textId="77777777" w:rsidR="00803F12" w:rsidRDefault="00000000">
                  <w:pPr>
                    <w:jc w:val="center"/>
                    <w:rPr>
                      <w:rFonts w:eastAsiaTheme="majorEastAsia"/>
                      <w:szCs w:val="21"/>
                    </w:rPr>
                  </w:pPr>
                  <w:r>
                    <w:rPr>
                      <w:rFonts w:eastAsiaTheme="majorEastAsia"/>
                      <w:szCs w:val="21"/>
                    </w:rPr>
                    <w:t>1</w:t>
                  </w:r>
                </w:p>
              </w:tc>
              <w:tc>
                <w:tcPr>
                  <w:tcW w:w="2502" w:type="dxa"/>
                  <w:shd w:val="clear" w:color="auto" w:fill="auto"/>
                </w:tcPr>
                <w:p w14:paraId="3713A087" w14:textId="77777777" w:rsidR="00803F12" w:rsidRDefault="00803F12">
                  <w:pPr>
                    <w:jc w:val="center"/>
                    <w:rPr>
                      <w:rFonts w:eastAsiaTheme="majorEastAsia"/>
                      <w:szCs w:val="21"/>
                    </w:rPr>
                  </w:pPr>
                </w:p>
              </w:tc>
            </w:tr>
            <w:tr w:rsidR="00803F12" w14:paraId="7F744F25" w14:textId="77777777">
              <w:trPr>
                <w:jc w:val="center"/>
              </w:trPr>
              <w:tc>
                <w:tcPr>
                  <w:tcW w:w="2502" w:type="dxa"/>
                  <w:shd w:val="clear" w:color="auto" w:fill="auto"/>
                </w:tcPr>
                <w:p w14:paraId="76E23FBE" w14:textId="77777777" w:rsidR="00803F12" w:rsidRDefault="00000000">
                  <w:pPr>
                    <w:jc w:val="center"/>
                    <w:rPr>
                      <w:rFonts w:eastAsiaTheme="majorEastAsia"/>
                      <w:szCs w:val="21"/>
                    </w:rPr>
                  </w:pPr>
                  <w:r>
                    <w:rPr>
                      <w:rFonts w:eastAsiaTheme="majorEastAsia"/>
                      <w:szCs w:val="21"/>
                    </w:rPr>
                    <w:t>2</w:t>
                  </w:r>
                </w:p>
              </w:tc>
              <w:tc>
                <w:tcPr>
                  <w:tcW w:w="2502" w:type="dxa"/>
                  <w:shd w:val="clear" w:color="auto" w:fill="auto"/>
                </w:tcPr>
                <w:p w14:paraId="60B4497E" w14:textId="77777777" w:rsidR="00803F12" w:rsidRDefault="00803F12">
                  <w:pPr>
                    <w:jc w:val="center"/>
                    <w:rPr>
                      <w:rFonts w:eastAsiaTheme="majorEastAsia"/>
                      <w:szCs w:val="21"/>
                    </w:rPr>
                  </w:pPr>
                </w:p>
              </w:tc>
            </w:tr>
            <w:tr w:rsidR="00803F12" w14:paraId="4328EE01" w14:textId="77777777">
              <w:trPr>
                <w:jc w:val="center"/>
              </w:trPr>
              <w:tc>
                <w:tcPr>
                  <w:tcW w:w="2502" w:type="dxa"/>
                  <w:shd w:val="clear" w:color="auto" w:fill="auto"/>
                </w:tcPr>
                <w:p w14:paraId="2C0D3F9F" w14:textId="77777777" w:rsidR="00803F12" w:rsidRDefault="00000000">
                  <w:pPr>
                    <w:jc w:val="center"/>
                    <w:rPr>
                      <w:rFonts w:eastAsiaTheme="majorEastAsia"/>
                      <w:szCs w:val="21"/>
                    </w:rPr>
                  </w:pPr>
                  <w:r>
                    <w:rPr>
                      <w:rFonts w:eastAsiaTheme="majorEastAsia"/>
                      <w:szCs w:val="21"/>
                    </w:rPr>
                    <w:t>3</w:t>
                  </w:r>
                </w:p>
              </w:tc>
              <w:tc>
                <w:tcPr>
                  <w:tcW w:w="2502" w:type="dxa"/>
                  <w:shd w:val="clear" w:color="auto" w:fill="auto"/>
                </w:tcPr>
                <w:p w14:paraId="134E6FEF" w14:textId="77777777" w:rsidR="00803F12" w:rsidRDefault="00803F12">
                  <w:pPr>
                    <w:jc w:val="center"/>
                    <w:rPr>
                      <w:rFonts w:eastAsiaTheme="majorEastAsia"/>
                      <w:szCs w:val="21"/>
                    </w:rPr>
                  </w:pPr>
                </w:p>
              </w:tc>
            </w:tr>
            <w:tr w:rsidR="00803F12" w14:paraId="05F7858C" w14:textId="77777777">
              <w:trPr>
                <w:jc w:val="center"/>
              </w:trPr>
              <w:tc>
                <w:tcPr>
                  <w:tcW w:w="2502" w:type="dxa"/>
                  <w:shd w:val="clear" w:color="auto" w:fill="auto"/>
                </w:tcPr>
                <w:p w14:paraId="143F6F76" w14:textId="77777777" w:rsidR="00803F12" w:rsidRDefault="00000000">
                  <w:pPr>
                    <w:jc w:val="center"/>
                    <w:rPr>
                      <w:rFonts w:eastAsiaTheme="majorEastAsia"/>
                      <w:szCs w:val="21"/>
                    </w:rPr>
                  </w:pPr>
                  <w:r>
                    <w:rPr>
                      <w:rFonts w:eastAsiaTheme="majorEastAsia"/>
                      <w:szCs w:val="21"/>
                    </w:rPr>
                    <w:t>平均值</w:t>
                  </w:r>
                </w:p>
              </w:tc>
              <w:tc>
                <w:tcPr>
                  <w:tcW w:w="2502" w:type="dxa"/>
                  <w:shd w:val="clear" w:color="auto" w:fill="auto"/>
                </w:tcPr>
                <w:p w14:paraId="60A3C633" w14:textId="77777777" w:rsidR="00803F12" w:rsidRDefault="00803F12">
                  <w:pPr>
                    <w:jc w:val="center"/>
                    <w:rPr>
                      <w:rFonts w:eastAsiaTheme="majorEastAsia"/>
                      <w:szCs w:val="21"/>
                    </w:rPr>
                  </w:pPr>
                </w:p>
              </w:tc>
            </w:tr>
          </w:tbl>
          <w:p w14:paraId="03CAF85F" w14:textId="77777777" w:rsidR="00803F12" w:rsidRDefault="00803F12">
            <w:pPr>
              <w:jc w:val="left"/>
              <w:rPr>
                <w:rFonts w:eastAsiaTheme="majorEastAsia"/>
                <w:szCs w:val="21"/>
              </w:rPr>
            </w:pPr>
          </w:p>
        </w:tc>
      </w:tr>
      <w:tr w:rsidR="00803F12" w14:paraId="73400947" w14:textId="77777777">
        <w:trPr>
          <w:cantSplit/>
          <w:trHeight w:val="212"/>
          <w:jc w:val="center"/>
        </w:trPr>
        <w:tc>
          <w:tcPr>
            <w:tcW w:w="1108" w:type="dxa"/>
            <w:vAlign w:val="center"/>
          </w:tcPr>
          <w:p w14:paraId="4E4F0D91" w14:textId="77777777" w:rsidR="00803F12" w:rsidRDefault="00000000">
            <w:pPr>
              <w:jc w:val="center"/>
              <w:rPr>
                <w:rFonts w:eastAsiaTheme="majorEastAsia"/>
                <w:bCs/>
                <w:szCs w:val="21"/>
              </w:rPr>
            </w:pPr>
            <w:r>
              <w:rPr>
                <w:rFonts w:eastAsiaTheme="majorEastAsia"/>
                <w:bCs/>
                <w:szCs w:val="21"/>
              </w:rPr>
              <w:t>说明</w:t>
            </w:r>
          </w:p>
        </w:tc>
        <w:tc>
          <w:tcPr>
            <w:tcW w:w="4690" w:type="dxa"/>
            <w:gridSpan w:val="7"/>
            <w:vAlign w:val="center"/>
          </w:tcPr>
          <w:p w14:paraId="49C8456C" w14:textId="77777777" w:rsidR="00803F12" w:rsidRDefault="00803F12">
            <w:pPr>
              <w:jc w:val="center"/>
              <w:rPr>
                <w:rFonts w:eastAsiaTheme="majorEastAsia"/>
                <w:bCs/>
                <w:szCs w:val="21"/>
              </w:rPr>
            </w:pPr>
          </w:p>
        </w:tc>
        <w:tc>
          <w:tcPr>
            <w:tcW w:w="1556" w:type="dxa"/>
            <w:gridSpan w:val="3"/>
            <w:vAlign w:val="center"/>
          </w:tcPr>
          <w:p w14:paraId="231C2098" w14:textId="77777777" w:rsidR="00803F12" w:rsidRDefault="00000000">
            <w:pPr>
              <w:jc w:val="center"/>
              <w:rPr>
                <w:rFonts w:eastAsiaTheme="majorEastAsia"/>
                <w:bCs/>
                <w:szCs w:val="21"/>
              </w:rPr>
            </w:pPr>
            <w:r>
              <w:rPr>
                <w:rFonts w:eastAsiaTheme="majorEastAsia"/>
                <w:bCs/>
                <w:szCs w:val="21"/>
              </w:rPr>
              <w:t>证书编号</w:t>
            </w:r>
          </w:p>
        </w:tc>
        <w:tc>
          <w:tcPr>
            <w:tcW w:w="2229" w:type="dxa"/>
            <w:gridSpan w:val="4"/>
            <w:vAlign w:val="center"/>
          </w:tcPr>
          <w:p w14:paraId="091B3154" w14:textId="77777777" w:rsidR="00803F12" w:rsidRDefault="00803F12">
            <w:pPr>
              <w:rPr>
                <w:rFonts w:eastAsiaTheme="majorEastAsia"/>
                <w:bCs/>
                <w:szCs w:val="21"/>
              </w:rPr>
            </w:pPr>
          </w:p>
        </w:tc>
      </w:tr>
      <w:tr w:rsidR="00803F12" w14:paraId="262C4D93" w14:textId="77777777">
        <w:trPr>
          <w:cantSplit/>
          <w:trHeight w:val="64"/>
          <w:jc w:val="center"/>
        </w:trPr>
        <w:tc>
          <w:tcPr>
            <w:tcW w:w="1108" w:type="dxa"/>
            <w:vAlign w:val="center"/>
          </w:tcPr>
          <w:p w14:paraId="7AB0D79C" w14:textId="77777777" w:rsidR="00803F12" w:rsidRDefault="00000000">
            <w:pPr>
              <w:jc w:val="center"/>
              <w:rPr>
                <w:rFonts w:eastAsiaTheme="majorEastAsia"/>
                <w:bCs/>
                <w:szCs w:val="21"/>
              </w:rPr>
            </w:pPr>
            <w:r>
              <w:rPr>
                <w:rFonts w:eastAsiaTheme="majorEastAsia"/>
                <w:bCs/>
                <w:szCs w:val="21"/>
              </w:rPr>
              <w:t>校准</w:t>
            </w:r>
          </w:p>
        </w:tc>
        <w:tc>
          <w:tcPr>
            <w:tcW w:w="731" w:type="dxa"/>
            <w:gridSpan w:val="2"/>
            <w:vAlign w:val="center"/>
          </w:tcPr>
          <w:p w14:paraId="6D4C6E62" w14:textId="77777777" w:rsidR="00803F12" w:rsidRDefault="00803F12">
            <w:pPr>
              <w:jc w:val="center"/>
              <w:rPr>
                <w:rFonts w:eastAsiaTheme="majorEastAsia"/>
                <w:szCs w:val="21"/>
              </w:rPr>
            </w:pPr>
          </w:p>
        </w:tc>
        <w:tc>
          <w:tcPr>
            <w:tcW w:w="1144" w:type="dxa"/>
            <w:vAlign w:val="center"/>
          </w:tcPr>
          <w:p w14:paraId="2833A967" w14:textId="77777777" w:rsidR="00803F12" w:rsidRDefault="00000000">
            <w:pPr>
              <w:jc w:val="center"/>
              <w:rPr>
                <w:rFonts w:eastAsiaTheme="majorEastAsia"/>
                <w:bCs/>
                <w:szCs w:val="21"/>
              </w:rPr>
            </w:pPr>
            <w:r>
              <w:rPr>
                <w:rFonts w:eastAsiaTheme="majorEastAsia"/>
                <w:bCs/>
                <w:szCs w:val="21"/>
              </w:rPr>
              <w:t>校准日期</w:t>
            </w:r>
          </w:p>
        </w:tc>
        <w:tc>
          <w:tcPr>
            <w:tcW w:w="1555" w:type="dxa"/>
            <w:gridSpan w:val="2"/>
            <w:vAlign w:val="center"/>
          </w:tcPr>
          <w:p w14:paraId="60F69B60" w14:textId="77777777" w:rsidR="00803F12" w:rsidRDefault="00803F12">
            <w:pPr>
              <w:jc w:val="center"/>
              <w:rPr>
                <w:rFonts w:eastAsiaTheme="majorEastAsia"/>
                <w:bCs/>
                <w:szCs w:val="21"/>
              </w:rPr>
            </w:pPr>
          </w:p>
        </w:tc>
        <w:tc>
          <w:tcPr>
            <w:tcW w:w="708" w:type="dxa"/>
            <w:vAlign w:val="center"/>
          </w:tcPr>
          <w:p w14:paraId="6FB38C3C" w14:textId="77777777" w:rsidR="00803F12" w:rsidRDefault="00000000">
            <w:pPr>
              <w:jc w:val="center"/>
              <w:rPr>
                <w:rFonts w:eastAsiaTheme="majorEastAsia"/>
                <w:bCs/>
                <w:szCs w:val="21"/>
              </w:rPr>
            </w:pPr>
            <w:r>
              <w:rPr>
                <w:rFonts w:eastAsiaTheme="majorEastAsia"/>
                <w:bCs/>
                <w:szCs w:val="21"/>
              </w:rPr>
              <w:t>核验</w:t>
            </w:r>
          </w:p>
        </w:tc>
        <w:tc>
          <w:tcPr>
            <w:tcW w:w="1415" w:type="dxa"/>
            <w:gridSpan w:val="2"/>
            <w:vAlign w:val="center"/>
          </w:tcPr>
          <w:p w14:paraId="5617DC3F" w14:textId="77777777" w:rsidR="00803F12" w:rsidRDefault="00803F12">
            <w:pPr>
              <w:jc w:val="center"/>
              <w:rPr>
                <w:rFonts w:eastAsiaTheme="majorEastAsia"/>
                <w:bCs/>
                <w:szCs w:val="21"/>
              </w:rPr>
            </w:pPr>
          </w:p>
        </w:tc>
        <w:tc>
          <w:tcPr>
            <w:tcW w:w="1131" w:type="dxa"/>
            <w:gridSpan w:val="3"/>
            <w:vAlign w:val="center"/>
          </w:tcPr>
          <w:p w14:paraId="6C693FDD" w14:textId="77777777" w:rsidR="00803F12" w:rsidRDefault="00000000">
            <w:pPr>
              <w:jc w:val="center"/>
              <w:rPr>
                <w:rFonts w:eastAsiaTheme="majorEastAsia"/>
                <w:bCs/>
                <w:szCs w:val="21"/>
              </w:rPr>
            </w:pPr>
            <w:r>
              <w:rPr>
                <w:rFonts w:eastAsiaTheme="majorEastAsia"/>
                <w:bCs/>
                <w:szCs w:val="21"/>
              </w:rPr>
              <w:t>核验时间</w:t>
            </w:r>
          </w:p>
        </w:tc>
        <w:tc>
          <w:tcPr>
            <w:tcW w:w="1791" w:type="dxa"/>
            <w:gridSpan w:val="3"/>
            <w:vAlign w:val="center"/>
          </w:tcPr>
          <w:p w14:paraId="1CC3FF78" w14:textId="77777777" w:rsidR="00803F12" w:rsidRDefault="00803F12">
            <w:pPr>
              <w:jc w:val="center"/>
              <w:rPr>
                <w:rFonts w:eastAsiaTheme="majorEastAsia"/>
                <w:bCs/>
                <w:szCs w:val="21"/>
              </w:rPr>
            </w:pPr>
          </w:p>
        </w:tc>
      </w:tr>
    </w:tbl>
    <w:p w14:paraId="0CA8D5F9" w14:textId="77777777" w:rsidR="00803F12" w:rsidRDefault="00803F12">
      <w:pPr>
        <w:widowControl/>
        <w:jc w:val="center"/>
        <w:rPr>
          <w:rFonts w:eastAsia="黑体"/>
          <w:bCs/>
          <w:sz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2385"/>
        <w:gridCol w:w="2385"/>
        <w:gridCol w:w="2386"/>
      </w:tblGrid>
      <w:tr w:rsidR="00803F12" w14:paraId="0B55829C" w14:textId="77777777">
        <w:trPr>
          <w:cantSplit/>
          <w:trHeight w:val="246"/>
        </w:trPr>
        <w:tc>
          <w:tcPr>
            <w:tcW w:w="2385" w:type="dxa"/>
            <w:tcBorders>
              <w:top w:val="single" w:sz="12" w:space="0" w:color="auto"/>
              <w:left w:val="single" w:sz="12" w:space="0" w:color="auto"/>
              <w:bottom w:val="double" w:sz="12" w:space="0" w:color="auto"/>
              <w:right w:val="single" w:sz="12" w:space="0" w:color="auto"/>
            </w:tcBorders>
          </w:tcPr>
          <w:p w14:paraId="44257591" w14:textId="77777777" w:rsidR="00803F12" w:rsidRDefault="00000000">
            <w:pPr>
              <w:jc w:val="center"/>
              <w:rPr>
                <w:rFonts w:eastAsiaTheme="majorEastAsia"/>
                <w:szCs w:val="21"/>
              </w:rPr>
            </w:pPr>
            <w:r>
              <w:rPr>
                <w:rFonts w:eastAsiaTheme="majorEastAsia"/>
                <w:szCs w:val="21"/>
              </w:rPr>
              <w:t>被检单位</w:t>
            </w:r>
          </w:p>
        </w:tc>
        <w:tc>
          <w:tcPr>
            <w:tcW w:w="2385" w:type="dxa"/>
            <w:tcBorders>
              <w:top w:val="single" w:sz="12" w:space="0" w:color="auto"/>
              <w:left w:val="single" w:sz="12" w:space="0" w:color="auto"/>
              <w:bottom w:val="double" w:sz="12" w:space="0" w:color="auto"/>
              <w:right w:val="single" w:sz="12" w:space="0" w:color="auto"/>
            </w:tcBorders>
          </w:tcPr>
          <w:p w14:paraId="6C1C19C9" w14:textId="77777777" w:rsidR="00803F12" w:rsidRDefault="00803F12">
            <w:pPr>
              <w:jc w:val="center"/>
              <w:rPr>
                <w:rFonts w:eastAsiaTheme="majorEastAsia"/>
                <w:szCs w:val="21"/>
              </w:rPr>
            </w:pPr>
          </w:p>
        </w:tc>
        <w:tc>
          <w:tcPr>
            <w:tcW w:w="2385" w:type="dxa"/>
            <w:tcBorders>
              <w:top w:val="single" w:sz="12" w:space="0" w:color="auto"/>
              <w:left w:val="single" w:sz="12" w:space="0" w:color="auto"/>
              <w:bottom w:val="double" w:sz="12" w:space="0" w:color="auto"/>
              <w:right w:val="single" w:sz="12" w:space="0" w:color="auto"/>
            </w:tcBorders>
          </w:tcPr>
          <w:p w14:paraId="0D161342" w14:textId="77777777" w:rsidR="00803F12" w:rsidRDefault="00000000">
            <w:pPr>
              <w:jc w:val="center"/>
              <w:rPr>
                <w:rFonts w:eastAsiaTheme="majorEastAsia"/>
                <w:szCs w:val="21"/>
              </w:rPr>
            </w:pPr>
            <w:r>
              <w:rPr>
                <w:rFonts w:eastAsiaTheme="majorEastAsia"/>
                <w:szCs w:val="21"/>
              </w:rPr>
              <w:t>报告编号</w:t>
            </w:r>
          </w:p>
        </w:tc>
        <w:tc>
          <w:tcPr>
            <w:tcW w:w="2386" w:type="dxa"/>
            <w:tcBorders>
              <w:top w:val="single" w:sz="12" w:space="0" w:color="auto"/>
              <w:left w:val="single" w:sz="12" w:space="0" w:color="auto"/>
              <w:bottom w:val="double" w:sz="12" w:space="0" w:color="auto"/>
              <w:right w:val="single" w:sz="12" w:space="0" w:color="auto"/>
            </w:tcBorders>
          </w:tcPr>
          <w:p w14:paraId="22ED795C" w14:textId="77777777" w:rsidR="00803F12" w:rsidRDefault="00803F12">
            <w:pPr>
              <w:jc w:val="center"/>
              <w:rPr>
                <w:rFonts w:eastAsiaTheme="majorEastAsia"/>
                <w:szCs w:val="21"/>
              </w:rPr>
            </w:pPr>
          </w:p>
        </w:tc>
      </w:tr>
      <w:tr w:rsidR="00803F12" w14:paraId="6918AE38" w14:textId="77777777">
        <w:trPr>
          <w:cantSplit/>
          <w:trHeight w:val="11252"/>
        </w:trPr>
        <w:tc>
          <w:tcPr>
            <w:tcW w:w="9541" w:type="dxa"/>
            <w:gridSpan w:val="4"/>
            <w:tcBorders>
              <w:top w:val="single" w:sz="12" w:space="0" w:color="auto"/>
              <w:left w:val="single" w:sz="12" w:space="0" w:color="auto"/>
              <w:bottom w:val="double" w:sz="12" w:space="0" w:color="auto"/>
              <w:right w:val="single" w:sz="12" w:space="0" w:color="auto"/>
            </w:tcBorders>
          </w:tcPr>
          <w:p w14:paraId="6A805962" w14:textId="77777777" w:rsidR="00803F12" w:rsidRDefault="00000000">
            <w:pPr>
              <w:rPr>
                <w:rFonts w:eastAsiaTheme="majorEastAsia"/>
                <w:color w:val="000000"/>
                <w:szCs w:val="21"/>
              </w:rPr>
            </w:pPr>
            <w:r>
              <w:rPr>
                <w:rFonts w:eastAsiaTheme="majorEastAsia"/>
                <w:color w:val="000000"/>
                <w:szCs w:val="21"/>
              </w:rPr>
              <w:t>3</w:t>
            </w:r>
            <w:r>
              <w:rPr>
                <w:rFonts w:eastAsiaTheme="majorEastAsia" w:hint="eastAsia"/>
                <w:color w:val="000000"/>
                <w:szCs w:val="21"/>
              </w:rPr>
              <w:t xml:space="preserve">. </w:t>
            </w:r>
            <w:r>
              <w:rPr>
                <w:rFonts w:eastAsiaTheme="majorEastAsia"/>
                <w:color w:val="000000"/>
                <w:szCs w:val="21"/>
              </w:rPr>
              <w:t>冰球存储容器温度</w:t>
            </w:r>
          </w:p>
          <w:p w14:paraId="58F20614" w14:textId="77777777" w:rsidR="00803F12" w:rsidRDefault="00000000">
            <w:pPr>
              <w:spacing w:beforeLines="20" w:before="62" w:afterLines="20" w:after="62"/>
              <w:rPr>
                <w:rFonts w:eastAsiaTheme="majorEastAsia"/>
                <w:bCs/>
                <w:color w:val="000000"/>
                <w:szCs w:val="21"/>
              </w:rPr>
            </w:pPr>
            <w:r>
              <w:rPr>
                <w:rFonts w:eastAsiaTheme="majorEastAsia"/>
                <w:bCs/>
                <w:color w:val="000000"/>
                <w:szCs w:val="21"/>
              </w:rPr>
              <w:t>校准设备：</w:t>
            </w:r>
            <w:r>
              <w:rPr>
                <w:rFonts w:eastAsiaTheme="majorEastAsia"/>
                <w:color w:val="000000"/>
                <w:szCs w:val="21"/>
              </w:rPr>
              <w:t>温湿度试验设备自动校准系统。</w:t>
            </w:r>
          </w:p>
          <w:p w14:paraId="57E0024F" w14:textId="77777777" w:rsidR="00803F12" w:rsidRDefault="00000000">
            <w:pPr>
              <w:spacing w:beforeLines="20" w:before="62" w:afterLines="20" w:after="62"/>
              <w:rPr>
                <w:rFonts w:eastAsiaTheme="majorEastAsia"/>
                <w:bCs/>
                <w:color w:val="000000"/>
                <w:szCs w:val="21"/>
              </w:rPr>
            </w:pPr>
            <w:r>
              <w:rPr>
                <w:rFonts w:eastAsiaTheme="majorEastAsia"/>
                <w:bCs/>
                <w:color w:val="000000"/>
                <w:szCs w:val="21"/>
              </w:rPr>
              <w:t>校准方法：</w:t>
            </w:r>
            <w:r>
              <w:rPr>
                <w:rFonts w:eastAsiaTheme="majorEastAsia"/>
                <w:color w:val="000000"/>
                <w:szCs w:val="21"/>
              </w:rPr>
              <w:t>用温湿度试验设备自动校准系统测量冰球存储容器的温度。温度稳定后每隔</w:t>
            </w:r>
            <w:r>
              <w:rPr>
                <w:rFonts w:eastAsiaTheme="majorEastAsia"/>
                <w:color w:val="000000"/>
                <w:szCs w:val="21"/>
              </w:rPr>
              <w:t>2min</w:t>
            </w:r>
            <w:r>
              <w:rPr>
                <w:rFonts w:eastAsiaTheme="majorEastAsia"/>
                <w:color w:val="000000"/>
                <w:szCs w:val="21"/>
              </w:rPr>
              <w:t>采取一组温度数据，共采取</w:t>
            </w:r>
            <w:r>
              <w:rPr>
                <w:rFonts w:eastAsiaTheme="majorEastAsia"/>
                <w:color w:val="000000"/>
                <w:szCs w:val="21"/>
              </w:rPr>
              <w:t>15</w:t>
            </w:r>
            <w:r>
              <w:rPr>
                <w:rFonts w:eastAsiaTheme="majorEastAsia"/>
                <w:color w:val="000000"/>
                <w:szCs w:val="21"/>
              </w:rPr>
              <w:t>组，取其平均值作为最终报告值。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470"/>
              <w:gridCol w:w="1560"/>
              <w:gridCol w:w="1560"/>
              <w:gridCol w:w="1559"/>
              <w:gridCol w:w="1452"/>
            </w:tblGrid>
            <w:tr w:rsidR="00803F12" w14:paraId="52C3A2FD" w14:textId="77777777">
              <w:trPr>
                <w:gridAfter w:val="2"/>
                <w:wAfter w:w="3011" w:type="dxa"/>
                <w:trHeight w:val="312"/>
                <w:jc w:val="center"/>
              </w:trPr>
              <w:tc>
                <w:tcPr>
                  <w:tcW w:w="1434" w:type="dxa"/>
                  <w:vAlign w:val="center"/>
                </w:tcPr>
                <w:p w14:paraId="47C570C2"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设定温度值（</w:t>
                  </w:r>
                  <w:r>
                    <w:rPr>
                      <w:rFonts w:ascii="宋体" w:hAnsi="宋体" w:cs="宋体" w:hint="eastAsia"/>
                      <w:szCs w:val="21"/>
                    </w:rPr>
                    <w:t>℃</w:t>
                  </w:r>
                  <w:r>
                    <w:rPr>
                      <w:rFonts w:eastAsiaTheme="majorEastAsia"/>
                      <w:szCs w:val="21"/>
                    </w:rPr>
                    <w:t>）</w:t>
                  </w:r>
                </w:p>
              </w:tc>
              <w:tc>
                <w:tcPr>
                  <w:tcW w:w="1470" w:type="dxa"/>
                </w:tcPr>
                <w:p w14:paraId="7C839711" w14:textId="77777777" w:rsidR="00803F12" w:rsidRDefault="00803F12">
                  <w:pPr>
                    <w:adjustRightInd w:val="0"/>
                    <w:spacing w:before="40" w:afterLines="10" w:after="31" w:line="200" w:lineRule="exact"/>
                    <w:jc w:val="center"/>
                    <w:rPr>
                      <w:rFonts w:eastAsiaTheme="majorEastAsia"/>
                      <w:szCs w:val="21"/>
                    </w:rPr>
                  </w:pPr>
                </w:p>
              </w:tc>
              <w:tc>
                <w:tcPr>
                  <w:tcW w:w="1559" w:type="dxa"/>
                  <w:vAlign w:val="center"/>
                </w:tcPr>
                <w:p w14:paraId="5F476A26"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温度显示值（</w:t>
                  </w:r>
                  <w:r>
                    <w:rPr>
                      <w:rFonts w:ascii="宋体" w:hAnsi="宋体" w:cs="宋体" w:hint="eastAsia"/>
                      <w:szCs w:val="21"/>
                    </w:rPr>
                    <w:t>℃</w:t>
                  </w:r>
                  <w:r>
                    <w:rPr>
                      <w:rFonts w:eastAsiaTheme="majorEastAsia"/>
                      <w:szCs w:val="21"/>
                    </w:rPr>
                    <w:t>）</w:t>
                  </w:r>
                </w:p>
              </w:tc>
              <w:tc>
                <w:tcPr>
                  <w:tcW w:w="1560" w:type="dxa"/>
                </w:tcPr>
                <w:p w14:paraId="51C02120" w14:textId="77777777" w:rsidR="00803F12" w:rsidRDefault="00803F12">
                  <w:pPr>
                    <w:adjustRightInd w:val="0"/>
                    <w:spacing w:before="40" w:afterLines="10" w:after="31" w:line="200" w:lineRule="exact"/>
                    <w:jc w:val="center"/>
                    <w:rPr>
                      <w:rFonts w:eastAsiaTheme="majorEastAsia"/>
                      <w:szCs w:val="21"/>
                    </w:rPr>
                  </w:pPr>
                </w:p>
              </w:tc>
            </w:tr>
            <w:tr w:rsidR="00803F12" w14:paraId="5B0CF4A1" w14:textId="77777777">
              <w:trPr>
                <w:trHeight w:val="580"/>
                <w:jc w:val="center"/>
              </w:trPr>
              <w:tc>
                <w:tcPr>
                  <w:tcW w:w="1434" w:type="dxa"/>
                  <w:vAlign w:val="center"/>
                </w:tcPr>
                <w:p w14:paraId="36509FFF"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测试次数</w:t>
                  </w:r>
                </w:p>
              </w:tc>
              <w:tc>
                <w:tcPr>
                  <w:tcW w:w="1470" w:type="dxa"/>
                  <w:vAlign w:val="center"/>
                </w:tcPr>
                <w:p w14:paraId="4E16DC8B"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测量值（</w:t>
                  </w:r>
                  <w:r>
                    <w:rPr>
                      <w:rFonts w:ascii="宋体" w:hAnsi="宋体" w:cs="宋体" w:hint="eastAsia"/>
                      <w:szCs w:val="21"/>
                    </w:rPr>
                    <w:t>℃</w:t>
                  </w:r>
                  <w:r>
                    <w:rPr>
                      <w:rFonts w:eastAsiaTheme="majorEastAsia"/>
                      <w:szCs w:val="21"/>
                    </w:rPr>
                    <w:t>）</w:t>
                  </w:r>
                </w:p>
              </w:tc>
              <w:tc>
                <w:tcPr>
                  <w:tcW w:w="1560" w:type="dxa"/>
                  <w:vAlign w:val="center"/>
                </w:tcPr>
                <w:p w14:paraId="5E179158"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测试次数</w:t>
                  </w:r>
                </w:p>
              </w:tc>
              <w:tc>
                <w:tcPr>
                  <w:tcW w:w="1559" w:type="dxa"/>
                  <w:vAlign w:val="center"/>
                </w:tcPr>
                <w:p w14:paraId="492FB66F"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测量值（</w:t>
                  </w:r>
                  <w:r>
                    <w:rPr>
                      <w:rFonts w:ascii="宋体" w:hAnsi="宋体" w:cs="宋体" w:hint="eastAsia"/>
                      <w:szCs w:val="21"/>
                    </w:rPr>
                    <w:t>℃</w:t>
                  </w:r>
                  <w:r>
                    <w:rPr>
                      <w:rFonts w:eastAsiaTheme="majorEastAsia"/>
                      <w:szCs w:val="21"/>
                    </w:rPr>
                    <w:t>）</w:t>
                  </w:r>
                </w:p>
              </w:tc>
              <w:tc>
                <w:tcPr>
                  <w:tcW w:w="1559" w:type="dxa"/>
                  <w:vAlign w:val="center"/>
                </w:tcPr>
                <w:p w14:paraId="46769585"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测试次数</w:t>
                  </w:r>
                </w:p>
              </w:tc>
              <w:tc>
                <w:tcPr>
                  <w:tcW w:w="1452" w:type="dxa"/>
                  <w:vAlign w:val="center"/>
                </w:tcPr>
                <w:p w14:paraId="4E52D6F3"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测量值（</w:t>
                  </w:r>
                  <w:r>
                    <w:rPr>
                      <w:rFonts w:ascii="宋体" w:hAnsi="宋体" w:cs="宋体" w:hint="eastAsia"/>
                      <w:szCs w:val="21"/>
                    </w:rPr>
                    <w:t>℃</w:t>
                  </w:r>
                  <w:r>
                    <w:rPr>
                      <w:rFonts w:eastAsiaTheme="majorEastAsia"/>
                      <w:szCs w:val="21"/>
                    </w:rPr>
                    <w:t>）</w:t>
                  </w:r>
                </w:p>
              </w:tc>
            </w:tr>
            <w:tr w:rsidR="00803F12" w14:paraId="6BA305B5" w14:textId="77777777">
              <w:trPr>
                <w:trHeight w:val="267"/>
                <w:jc w:val="center"/>
              </w:trPr>
              <w:tc>
                <w:tcPr>
                  <w:tcW w:w="1434" w:type="dxa"/>
                  <w:vAlign w:val="center"/>
                </w:tcPr>
                <w:p w14:paraId="1B11A1DA"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w:t>
                  </w:r>
                </w:p>
              </w:tc>
              <w:tc>
                <w:tcPr>
                  <w:tcW w:w="1470" w:type="dxa"/>
                </w:tcPr>
                <w:p w14:paraId="0E7AE81D" w14:textId="77777777" w:rsidR="00803F12" w:rsidRDefault="00803F12">
                  <w:pPr>
                    <w:adjustRightInd w:val="0"/>
                    <w:spacing w:before="40" w:afterLines="10" w:after="31" w:line="200" w:lineRule="exact"/>
                    <w:jc w:val="center"/>
                    <w:rPr>
                      <w:rFonts w:eastAsiaTheme="majorEastAsia"/>
                      <w:szCs w:val="21"/>
                    </w:rPr>
                  </w:pPr>
                </w:p>
              </w:tc>
              <w:tc>
                <w:tcPr>
                  <w:tcW w:w="1560" w:type="dxa"/>
                  <w:vAlign w:val="center"/>
                </w:tcPr>
                <w:p w14:paraId="1C2751B1"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6</w:t>
                  </w:r>
                </w:p>
              </w:tc>
              <w:tc>
                <w:tcPr>
                  <w:tcW w:w="1559" w:type="dxa"/>
                </w:tcPr>
                <w:p w14:paraId="2B75ACC6" w14:textId="77777777" w:rsidR="00803F12" w:rsidRDefault="00803F12">
                  <w:pPr>
                    <w:adjustRightInd w:val="0"/>
                    <w:spacing w:before="40" w:afterLines="10" w:after="31" w:line="200" w:lineRule="exact"/>
                    <w:jc w:val="center"/>
                    <w:rPr>
                      <w:rFonts w:eastAsiaTheme="majorEastAsia"/>
                      <w:szCs w:val="21"/>
                    </w:rPr>
                  </w:pPr>
                </w:p>
              </w:tc>
              <w:tc>
                <w:tcPr>
                  <w:tcW w:w="1559" w:type="dxa"/>
                  <w:vAlign w:val="center"/>
                </w:tcPr>
                <w:p w14:paraId="5C71E79E"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11</w:t>
                  </w:r>
                </w:p>
              </w:tc>
              <w:tc>
                <w:tcPr>
                  <w:tcW w:w="1452" w:type="dxa"/>
                </w:tcPr>
                <w:p w14:paraId="18CF8160" w14:textId="77777777" w:rsidR="00803F12" w:rsidRDefault="00803F12">
                  <w:pPr>
                    <w:adjustRightInd w:val="0"/>
                    <w:spacing w:before="40" w:afterLines="10" w:after="31" w:line="200" w:lineRule="exact"/>
                    <w:jc w:val="center"/>
                    <w:rPr>
                      <w:rFonts w:eastAsiaTheme="majorEastAsia"/>
                      <w:szCs w:val="21"/>
                    </w:rPr>
                  </w:pPr>
                </w:p>
              </w:tc>
            </w:tr>
            <w:tr w:rsidR="00803F12" w14:paraId="6B3EA749" w14:textId="77777777">
              <w:trPr>
                <w:trHeight w:val="312"/>
                <w:jc w:val="center"/>
              </w:trPr>
              <w:tc>
                <w:tcPr>
                  <w:tcW w:w="1434" w:type="dxa"/>
                  <w:vAlign w:val="center"/>
                </w:tcPr>
                <w:p w14:paraId="681ED5AE"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2</w:t>
                  </w:r>
                </w:p>
              </w:tc>
              <w:tc>
                <w:tcPr>
                  <w:tcW w:w="1470" w:type="dxa"/>
                </w:tcPr>
                <w:p w14:paraId="01F867D4" w14:textId="77777777" w:rsidR="00803F12" w:rsidRDefault="00803F12">
                  <w:pPr>
                    <w:adjustRightInd w:val="0"/>
                    <w:spacing w:before="40" w:afterLines="10" w:after="31" w:line="200" w:lineRule="exact"/>
                    <w:jc w:val="center"/>
                    <w:rPr>
                      <w:rFonts w:eastAsiaTheme="majorEastAsia"/>
                      <w:szCs w:val="21"/>
                    </w:rPr>
                  </w:pPr>
                </w:p>
              </w:tc>
              <w:tc>
                <w:tcPr>
                  <w:tcW w:w="1560" w:type="dxa"/>
                  <w:vAlign w:val="center"/>
                </w:tcPr>
                <w:p w14:paraId="31B3EDE8"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7</w:t>
                  </w:r>
                </w:p>
              </w:tc>
              <w:tc>
                <w:tcPr>
                  <w:tcW w:w="1559" w:type="dxa"/>
                </w:tcPr>
                <w:p w14:paraId="5EBAB878" w14:textId="77777777" w:rsidR="00803F12" w:rsidRDefault="00803F12">
                  <w:pPr>
                    <w:adjustRightInd w:val="0"/>
                    <w:spacing w:before="40" w:afterLines="10" w:after="31" w:line="200" w:lineRule="exact"/>
                    <w:jc w:val="center"/>
                    <w:rPr>
                      <w:rFonts w:eastAsiaTheme="majorEastAsia"/>
                      <w:szCs w:val="21"/>
                    </w:rPr>
                  </w:pPr>
                </w:p>
              </w:tc>
              <w:tc>
                <w:tcPr>
                  <w:tcW w:w="1559" w:type="dxa"/>
                  <w:vAlign w:val="center"/>
                </w:tcPr>
                <w:p w14:paraId="3C43C69C"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12</w:t>
                  </w:r>
                </w:p>
              </w:tc>
              <w:tc>
                <w:tcPr>
                  <w:tcW w:w="1452" w:type="dxa"/>
                </w:tcPr>
                <w:p w14:paraId="0F27218C" w14:textId="77777777" w:rsidR="00803F12" w:rsidRDefault="00803F12">
                  <w:pPr>
                    <w:adjustRightInd w:val="0"/>
                    <w:spacing w:before="40" w:afterLines="10" w:after="31" w:line="200" w:lineRule="exact"/>
                    <w:jc w:val="center"/>
                    <w:rPr>
                      <w:rFonts w:eastAsiaTheme="majorEastAsia"/>
                      <w:szCs w:val="21"/>
                    </w:rPr>
                  </w:pPr>
                </w:p>
              </w:tc>
            </w:tr>
            <w:tr w:rsidR="00803F12" w14:paraId="06EBB582" w14:textId="77777777">
              <w:trPr>
                <w:trHeight w:val="312"/>
                <w:jc w:val="center"/>
              </w:trPr>
              <w:tc>
                <w:tcPr>
                  <w:tcW w:w="1434" w:type="dxa"/>
                  <w:vAlign w:val="center"/>
                </w:tcPr>
                <w:p w14:paraId="5DA49AE5"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3</w:t>
                  </w:r>
                </w:p>
              </w:tc>
              <w:tc>
                <w:tcPr>
                  <w:tcW w:w="1470" w:type="dxa"/>
                </w:tcPr>
                <w:p w14:paraId="0ED73B4E" w14:textId="77777777" w:rsidR="00803F12" w:rsidRDefault="00803F12">
                  <w:pPr>
                    <w:adjustRightInd w:val="0"/>
                    <w:spacing w:before="40" w:afterLines="10" w:after="31" w:line="200" w:lineRule="exact"/>
                    <w:jc w:val="center"/>
                    <w:rPr>
                      <w:rFonts w:eastAsiaTheme="majorEastAsia"/>
                      <w:szCs w:val="21"/>
                    </w:rPr>
                  </w:pPr>
                </w:p>
              </w:tc>
              <w:tc>
                <w:tcPr>
                  <w:tcW w:w="1560" w:type="dxa"/>
                  <w:vAlign w:val="center"/>
                </w:tcPr>
                <w:p w14:paraId="720AD954"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8</w:t>
                  </w:r>
                </w:p>
              </w:tc>
              <w:tc>
                <w:tcPr>
                  <w:tcW w:w="1559" w:type="dxa"/>
                </w:tcPr>
                <w:p w14:paraId="25405BFC" w14:textId="77777777" w:rsidR="00803F12" w:rsidRDefault="00803F12">
                  <w:pPr>
                    <w:adjustRightInd w:val="0"/>
                    <w:spacing w:before="40" w:afterLines="10" w:after="31" w:line="200" w:lineRule="exact"/>
                    <w:jc w:val="center"/>
                    <w:rPr>
                      <w:rFonts w:eastAsiaTheme="majorEastAsia"/>
                      <w:szCs w:val="21"/>
                    </w:rPr>
                  </w:pPr>
                </w:p>
              </w:tc>
              <w:tc>
                <w:tcPr>
                  <w:tcW w:w="1559" w:type="dxa"/>
                  <w:vAlign w:val="center"/>
                </w:tcPr>
                <w:p w14:paraId="31159EC0"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13</w:t>
                  </w:r>
                </w:p>
              </w:tc>
              <w:tc>
                <w:tcPr>
                  <w:tcW w:w="1452" w:type="dxa"/>
                </w:tcPr>
                <w:p w14:paraId="2577FB2D" w14:textId="77777777" w:rsidR="00803F12" w:rsidRDefault="00803F12">
                  <w:pPr>
                    <w:adjustRightInd w:val="0"/>
                    <w:spacing w:before="40" w:afterLines="10" w:after="31" w:line="200" w:lineRule="exact"/>
                    <w:jc w:val="center"/>
                    <w:rPr>
                      <w:rFonts w:eastAsiaTheme="majorEastAsia"/>
                      <w:szCs w:val="21"/>
                    </w:rPr>
                  </w:pPr>
                </w:p>
              </w:tc>
            </w:tr>
            <w:tr w:rsidR="00803F12" w14:paraId="434BEA7E" w14:textId="77777777">
              <w:trPr>
                <w:trHeight w:val="312"/>
                <w:jc w:val="center"/>
              </w:trPr>
              <w:tc>
                <w:tcPr>
                  <w:tcW w:w="1434" w:type="dxa"/>
                  <w:vAlign w:val="center"/>
                </w:tcPr>
                <w:p w14:paraId="1B9EECA2"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4</w:t>
                  </w:r>
                </w:p>
              </w:tc>
              <w:tc>
                <w:tcPr>
                  <w:tcW w:w="1470" w:type="dxa"/>
                </w:tcPr>
                <w:p w14:paraId="3AE8C35E" w14:textId="77777777" w:rsidR="00803F12" w:rsidRDefault="00803F12">
                  <w:pPr>
                    <w:adjustRightInd w:val="0"/>
                    <w:spacing w:before="40" w:afterLines="10" w:after="31" w:line="200" w:lineRule="exact"/>
                    <w:jc w:val="center"/>
                    <w:rPr>
                      <w:rFonts w:eastAsiaTheme="majorEastAsia"/>
                      <w:szCs w:val="21"/>
                    </w:rPr>
                  </w:pPr>
                </w:p>
              </w:tc>
              <w:tc>
                <w:tcPr>
                  <w:tcW w:w="1560" w:type="dxa"/>
                  <w:vAlign w:val="center"/>
                </w:tcPr>
                <w:p w14:paraId="0E9BAFB0"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9</w:t>
                  </w:r>
                </w:p>
              </w:tc>
              <w:tc>
                <w:tcPr>
                  <w:tcW w:w="1559" w:type="dxa"/>
                </w:tcPr>
                <w:p w14:paraId="05AFB1CE" w14:textId="77777777" w:rsidR="00803F12" w:rsidRDefault="00803F12">
                  <w:pPr>
                    <w:adjustRightInd w:val="0"/>
                    <w:spacing w:before="40" w:afterLines="10" w:after="31" w:line="200" w:lineRule="exact"/>
                    <w:jc w:val="center"/>
                    <w:rPr>
                      <w:rFonts w:eastAsiaTheme="majorEastAsia"/>
                      <w:szCs w:val="21"/>
                    </w:rPr>
                  </w:pPr>
                </w:p>
              </w:tc>
              <w:tc>
                <w:tcPr>
                  <w:tcW w:w="1559" w:type="dxa"/>
                  <w:vAlign w:val="center"/>
                </w:tcPr>
                <w:p w14:paraId="4044EE86"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14</w:t>
                  </w:r>
                </w:p>
              </w:tc>
              <w:tc>
                <w:tcPr>
                  <w:tcW w:w="1452" w:type="dxa"/>
                </w:tcPr>
                <w:p w14:paraId="2F7F577C" w14:textId="77777777" w:rsidR="00803F12" w:rsidRDefault="00803F12">
                  <w:pPr>
                    <w:adjustRightInd w:val="0"/>
                    <w:spacing w:before="40" w:afterLines="10" w:after="31" w:line="200" w:lineRule="exact"/>
                    <w:jc w:val="center"/>
                    <w:rPr>
                      <w:rFonts w:eastAsiaTheme="majorEastAsia"/>
                      <w:szCs w:val="21"/>
                    </w:rPr>
                  </w:pPr>
                </w:p>
              </w:tc>
            </w:tr>
            <w:tr w:rsidR="00803F12" w14:paraId="4812033F" w14:textId="77777777">
              <w:trPr>
                <w:trHeight w:val="312"/>
                <w:jc w:val="center"/>
              </w:trPr>
              <w:tc>
                <w:tcPr>
                  <w:tcW w:w="1434" w:type="dxa"/>
                  <w:vAlign w:val="center"/>
                </w:tcPr>
                <w:p w14:paraId="526FB153"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5</w:t>
                  </w:r>
                </w:p>
              </w:tc>
              <w:tc>
                <w:tcPr>
                  <w:tcW w:w="1470" w:type="dxa"/>
                </w:tcPr>
                <w:p w14:paraId="21F296EB" w14:textId="77777777" w:rsidR="00803F12" w:rsidRDefault="00803F12">
                  <w:pPr>
                    <w:adjustRightInd w:val="0"/>
                    <w:spacing w:before="40" w:afterLines="10" w:after="31" w:line="200" w:lineRule="exact"/>
                    <w:jc w:val="center"/>
                    <w:rPr>
                      <w:rFonts w:eastAsiaTheme="majorEastAsia"/>
                      <w:szCs w:val="21"/>
                    </w:rPr>
                  </w:pPr>
                </w:p>
              </w:tc>
              <w:tc>
                <w:tcPr>
                  <w:tcW w:w="1560" w:type="dxa"/>
                  <w:vAlign w:val="center"/>
                </w:tcPr>
                <w:p w14:paraId="72948012"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10</w:t>
                  </w:r>
                </w:p>
              </w:tc>
              <w:tc>
                <w:tcPr>
                  <w:tcW w:w="1559" w:type="dxa"/>
                </w:tcPr>
                <w:p w14:paraId="4602366A" w14:textId="77777777" w:rsidR="00803F12" w:rsidRDefault="00803F12">
                  <w:pPr>
                    <w:adjustRightInd w:val="0"/>
                    <w:spacing w:before="40" w:afterLines="10" w:after="31" w:line="200" w:lineRule="exact"/>
                    <w:jc w:val="center"/>
                    <w:rPr>
                      <w:rFonts w:eastAsiaTheme="majorEastAsia"/>
                      <w:szCs w:val="21"/>
                    </w:rPr>
                  </w:pPr>
                </w:p>
              </w:tc>
              <w:tc>
                <w:tcPr>
                  <w:tcW w:w="1559" w:type="dxa"/>
                  <w:vAlign w:val="center"/>
                </w:tcPr>
                <w:p w14:paraId="5DEE4E5B"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15</w:t>
                  </w:r>
                </w:p>
              </w:tc>
              <w:tc>
                <w:tcPr>
                  <w:tcW w:w="1452" w:type="dxa"/>
                </w:tcPr>
                <w:p w14:paraId="1A40EEB3" w14:textId="77777777" w:rsidR="00803F12" w:rsidRDefault="00803F12">
                  <w:pPr>
                    <w:adjustRightInd w:val="0"/>
                    <w:spacing w:before="40" w:afterLines="10" w:after="31" w:line="200" w:lineRule="exact"/>
                    <w:jc w:val="center"/>
                    <w:rPr>
                      <w:rFonts w:eastAsiaTheme="majorEastAsia"/>
                      <w:szCs w:val="21"/>
                    </w:rPr>
                  </w:pPr>
                </w:p>
              </w:tc>
            </w:tr>
            <w:tr w:rsidR="00803F12" w14:paraId="1EF32472" w14:textId="77777777">
              <w:trPr>
                <w:gridAfter w:val="4"/>
                <w:wAfter w:w="6130" w:type="dxa"/>
                <w:trHeight w:val="312"/>
                <w:jc w:val="center"/>
              </w:trPr>
              <w:tc>
                <w:tcPr>
                  <w:tcW w:w="1434" w:type="dxa"/>
                  <w:vAlign w:val="center"/>
                </w:tcPr>
                <w:p w14:paraId="761366E5"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平均值</w:t>
                  </w:r>
                </w:p>
              </w:tc>
              <w:tc>
                <w:tcPr>
                  <w:tcW w:w="1470" w:type="dxa"/>
                </w:tcPr>
                <w:p w14:paraId="615F4551" w14:textId="77777777" w:rsidR="00803F12" w:rsidRDefault="00803F12">
                  <w:pPr>
                    <w:adjustRightInd w:val="0"/>
                    <w:spacing w:before="40" w:afterLines="10" w:after="31" w:line="200" w:lineRule="exact"/>
                    <w:jc w:val="center"/>
                    <w:rPr>
                      <w:rFonts w:eastAsiaTheme="majorEastAsia"/>
                      <w:szCs w:val="21"/>
                    </w:rPr>
                  </w:pPr>
                </w:p>
              </w:tc>
            </w:tr>
            <w:tr w:rsidR="00803F12" w14:paraId="165A5F06" w14:textId="77777777">
              <w:trPr>
                <w:gridAfter w:val="4"/>
                <w:wAfter w:w="6130" w:type="dxa"/>
                <w:trHeight w:val="312"/>
                <w:jc w:val="center"/>
              </w:trPr>
              <w:tc>
                <w:tcPr>
                  <w:tcW w:w="1434" w:type="dxa"/>
                  <w:vAlign w:val="center"/>
                </w:tcPr>
                <w:p w14:paraId="70C9F218"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温度偏差</w:t>
                  </w:r>
                  <w:r>
                    <w:rPr>
                      <w:rFonts w:eastAsiaTheme="majorEastAsia"/>
                      <w:szCs w:val="21"/>
                    </w:rPr>
                    <w:t>(</w:t>
                  </w:r>
                  <w:r>
                    <w:rPr>
                      <w:rFonts w:ascii="宋体" w:hAnsi="宋体" w:cs="宋体" w:hint="eastAsia"/>
                      <w:szCs w:val="21"/>
                    </w:rPr>
                    <w:t>℃</w:t>
                  </w:r>
                  <w:r>
                    <w:rPr>
                      <w:rFonts w:eastAsiaTheme="majorEastAsia"/>
                      <w:szCs w:val="21"/>
                    </w:rPr>
                    <w:t>)</w:t>
                  </w:r>
                </w:p>
              </w:tc>
              <w:tc>
                <w:tcPr>
                  <w:tcW w:w="1470" w:type="dxa"/>
                </w:tcPr>
                <w:p w14:paraId="0E5963E7" w14:textId="77777777" w:rsidR="00803F12" w:rsidRDefault="00803F12">
                  <w:pPr>
                    <w:adjustRightInd w:val="0"/>
                    <w:spacing w:before="40" w:afterLines="10" w:after="31" w:line="200" w:lineRule="exact"/>
                    <w:jc w:val="center"/>
                    <w:rPr>
                      <w:rFonts w:eastAsiaTheme="majorEastAsia"/>
                      <w:szCs w:val="21"/>
                    </w:rPr>
                  </w:pPr>
                </w:p>
              </w:tc>
            </w:tr>
          </w:tbl>
          <w:p w14:paraId="23FC354F" w14:textId="77777777" w:rsidR="00803F12" w:rsidRDefault="00000000">
            <w:pPr>
              <w:rPr>
                <w:rFonts w:eastAsiaTheme="majorEastAsia"/>
                <w:color w:val="000000"/>
                <w:szCs w:val="21"/>
              </w:rPr>
            </w:pPr>
            <w:r>
              <w:rPr>
                <w:rFonts w:eastAsiaTheme="majorEastAsia"/>
                <w:color w:val="000000"/>
                <w:szCs w:val="21"/>
              </w:rPr>
              <w:t>4</w:t>
            </w:r>
            <w:r>
              <w:rPr>
                <w:rFonts w:eastAsiaTheme="majorEastAsia" w:hint="eastAsia"/>
                <w:color w:val="000000"/>
                <w:szCs w:val="21"/>
              </w:rPr>
              <w:t xml:space="preserve">. </w:t>
            </w:r>
            <w:r>
              <w:rPr>
                <w:rFonts w:eastAsiaTheme="majorEastAsia"/>
                <w:color w:val="000000"/>
                <w:szCs w:val="21"/>
              </w:rPr>
              <w:t>冰球初速度</w:t>
            </w:r>
          </w:p>
          <w:p w14:paraId="1D95E028" w14:textId="77777777" w:rsidR="00803F12" w:rsidRDefault="00000000">
            <w:pPr>
              <w:spacing w:beforeLines="20" w:before="62" w:afterLines="20" w:after="62"/>
              <w:rPr>
                <w:rFonts w:eastAsiaTheme="majorEastAsia"/>
                <w:bCs/>
                <w:color w:val="000000"/>
                <w:szCs w:val="21"/>
              </w:rPr>
            </w:pPr>
            <w:r>
              <w:rPr>
                <w:rFonts w:eastAsiaTheme="majorEastAsia"/>
                <w:bCs/>
                <w:color w:val="000000"/>
                <w:szCs w:val="21"/>
              </w:rPr>
              <w:t>校准设备：</w:t>
            </w:r>
            <w:r>
              <w:rPr>
                <w:rFonts w:eastAsiaTheme="majorEastAsia"/>
                <w:color w:val="000000"/>
                <w:szCs w:val="21"/>
              </w:rPr>
              <w:t>数字示波器、卡尺</w:t>
            </w:r>
          </w:p>
          <w:p w14:paraId="19C52AD0" w14:textId="77777777" w:rsidR="00803F12" w:rsidRDefault="00000000">
            <w:pPr>
              <w:spacing w:beforeLines="20" w:before="62" w:afterLines="20" w:after="62"/>
              <w:rPr>
                <w:rFonts w:eastAsiaTheme="majorEastAsia"/>
                <w:color w:val="000000"/>
                <w:szCs w:val="21"/>
              </w:rPr>
            </w:pPr>
            <w:r>
              <w:rPr>
                <w:rFonts w:eastAsiaTheme="majorEastAsia"/>
                <w:bCs/>
                <w:color w:val="000000"/>
                <w:szCs w:val="21"/>
              </w:rPr>
              <w:t>校准方法：</w:t>
            </w:r>
            <w:r>
              <w:rPr>
                <w:rFonts w:eastAsiaTheme="majorEastAsia"/>
                <w:color w:val="000000"/>
                <w:szCs w:val="21"/>
              </w:rPr>
              <w:t>用卡尺测量冰雹试验机</w:t>
            </w:r>
            <w:proofErr w:type="gramStart"/>
            <w:r>
              <w:rPr>
                <w:rFonts w:eastAsiaTheme="majorEastAsia"/>
                <w:color w:val="000000"/>
                <w:szCs w:val="21"/>
              </w:rPr>
              <w:t>出射口两个</w:t>
            </w:r>
            <w:proofErr w:type="gramEnd"/>
            <w:r>
              <w:rPr>
                <w:rFonts w:eastAsiaTheme="majorEastAsia"/>
                <w:color w:val="000000"/>
                <w:szCs w:val="21"/>
              </w:rPr>
              <w:t>位置传感器的距离，记录三次测量值的平均值。将数字示波器两个通道表针的正负极分别连接到两个传感器的输出端，让冰雹试验</w:t>
            </w:r>
            <w:proofErr w:type="gramStart"/>
            <w:r>
              <w:rPr>
                <w:rFonts w:eastAsiaTheme="majorEastAsia"/>
                <w:color w:val="000000"/>
                <w:szCs w:val="21"/>
              </w:rPr>
              <w:t>机正常</w:t>
            </w:r>
            <w:proofErr w:type="gramEnd"/>
            <w:r>
              <w:rPr>
                <w:rFonts w:eastAsiaTheme="majorEastAsia"/>
                <w:color w:val="000000"/>
                <w:szCs w:val="21"/>
              </w:rPr>
              <w:t>发射冰球，采集两个传感器的触发时间差，记录三次测量值的平均值。使用公式计算得到冰球初速度测量值。</w:t>
            </w:r>
          </w:p>
          <w:p w14:paraId="3C081D98" w14:textId="77777777" w:rsidR="00803F12" w:rsidRDefault="00803F12">
            <w:pPr>
              <w:spacing w:beforeLines="20" w:before="62" w:afterLines="20" w:after="62"/>
              <w:rPr>
                <w:rFonts w:eastAsiaTheme="majorEastAsia"/>
                <w:color w:val="000000"/>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2"/>
              <w:gridCol w:w="2502"/>
              <w:gridCol w:w="2502"/>
            </w:tblGrid>
            <w:tr w:rsidR="00803F12" w14:paraId="4D9B9AE4" w14:textId="77777777">
              <w:trPr>
                <w:jc w:val="center"/>
              </w:trPr>
              <w:tc>
                <w:tcPr>
                  <w:tcW w:w="2502" w:type="dxa"/>
                  <w:shd w:val="clear" w:color="auto" w:fill="auto"/>
                </w:tcPr>
                <w:p w14:paraId="1E641442" w14:textId="77777777" w:rsidR="00803F12" w:rsidRDefault="00000000">
                  <w:pPr>
                    <w:jc w:val="center"/>
                    <w:rPr>
                      <w:rFonts w:eastAsiaTheme="majorEastAsia"/>
                      <w:szCs w:val="21"/>
                    </w:rPr>
                  </w:pPr>
                  <w:r>
                    <w:rPr>
                      <w:rFonts w:eastAsiaTheme="majorEastAsia"/>
                      <w:szCs w:val="21"/>
                    </w:rPr>
                    <w:t>测量次数</w:t>
                  </w:r>
                </w:p>
              </w:tc>
              <w:tc>
                <w:tcPr>
                  <w:tcW w:w="2502" w:type="dxa"/>
                  <w:shd w:val="clear" w:color="auto" w:fill="auto"/>
                </w:tcPr>
                <w:p w14:paraId="0069D8C2" w14:textId="77777777" w:rsidR="00803F12" w:rsidRDefault="00000000">
                  <w:pPr>
                    <w:jc w:val="center"/>
                    <w:rPr>
                      <w:rFonts w:eastAsiaTheme="majorEastAsia"/>
                      <w:szCs w:val="21"/>
                    </w:rPr>
                  </w:pPr>
                  <w:r>
                    <w:rPr>
                      <w:rFonts w:eastAsiaTheme="majorEastAsia"/>
                      <w:szCs w:val="21"/>
                    </w:rPr>
                    <w:t>传感器距离（</w:t>
                  </w:r>
                  <w:r>
                    <w:rPr>
                      <w:rFonts w:eastAsiaTheme="majorEastAsia"/>
                      <w:szCs w:val="21"/>
                    </w:rPr>
                    <w:t>cm</w:t>
                  </w:r>
                  <w:r>
                    <w:rPr>
                      <w:rFonts w:eastAsiaTheme="majorEastAsia"/>
                      <w:szCs w:val="21"/>
                    </w:rPr>
                    <w:t>）</w:t>
                  </w:r>
                </w:p>
              </w:tc>
              <w:tc>
                <w:tcPr>
                  <w:tcW w:w="2502" w:type="dxa"/>
                  <w:shd w:val="clear" w:color="auto" w:fill="auto"/>
                </w:tcPr>
                <w:p w14:paraId="77AD4777" w14:textId="77777777" w:rsidR="00803F12" w:rsidRDefault="00000000">
                  <w:pPr>
                    <w:jc w:val="center"/>
                    <w:rPr>
                      <w:rFonts w:eastAsiaTheme="majorEastAsia"/>
                      <w:szCs w:val="21"/>
                    </w:rPr>
                  </w:pPr>
                  <w:r>
                    <w:rPr>
                      <w:rFonts w:eastAsiaTheme="majorEastAsia"/>
                      <w:szCs w:val="21"/>
                    </w:rPr>
                    <w:t>触发时间差（</w:t>
                  </w:r>
                  <w:r>
                    <w:rPr>
                      <w:rFonts w:eastAsiaTheme="majorEastAsia"/>
                      <w:szCs w:val="21"/>
                    </w:rPr>
                    <w:t>s</w:t>
                  </w:r>
                  <w:r>
                    <w:rPr>
                      <w:rFonts w:eastAsiaTheme="majorEastAsia"/>
                      <w:szCs w:val="21"/>
                    </w:rPr>
                    <w:t>）</w:t>
                  </w:r>
                </w:p>
              </w:tc>
            </w:tr>
            <w:tr w:rsidR="00803F12" w14:paraId="59592825" w14:textId="77777777">
              <w:trPr>
                <w:jc w:val="center"/>
              </w:trPr>
              <w:tc>
                <w:tcPr>
                  <w:tcW w:w="2502" w:type="dxa"/>
                  <w:shd w:val="clear" w:color="auto" w:fill="auto"/>
                </w:tcPr>
                <w:p w14:paraId="6591EC06" w14:textId="77777777" w:rsidR="00803F12" w:rsidRDefault="00000000">
                  <w:pPr>
                    <w:jc w:val="center"/>
                    <w:rPr>
                      <w:rFonts w:eastAsiaTheme="majorEastAsia"/>
                      <w:szCs w:val="21"/>
                    </w:rPr>
                  </w:pPr>
                  <w:r>
                    <w:rPr>
                      <w:rFonts w:eastAsiaTheme="majorEastAsia"/>
                      <w:szCs w:val="21"/>
                    </w:rPr>
                    <w:t>1</w:t>
                  </w:r>
                </w:p>
              </w:tc>
              <w:tc>
                <w:tcPr>
                  <w:tcW w:w="2502" w:type="dxa"/>
                  <w:shd w:val="clear" w:color="auto" w:fill="auto"/>
                </w:tcPr>
                <w:p w14:paraId="2A18A229" w14:textId="77777777" w:rsidR="00803F12" w:rsidRDefault="00803F12">
                  <w:pPr>
                    <w:jc w:val="center"/>
                    <w:rPr>
                      <w:rFonts w:eastAsiaTheme="majorEastAsia"/>
                      <w:szCs w:val="21"/>
                    </w:rPr>
                  </w:pPr>
                </w:p>
              </w:tc>
              <w:tc>
                <w:tcPr>
                  <w:tcW w:w="2502" w:type="dxa"/>
                  <w:shd w:val="clear" w:color="auto" w:fill="auto"/>
                </w:tcPr>
                <w:p w14:paraId="0E11BBAA" w14:textId="77777777" w:rsidR="00803F12" w:rsidRDefault="00803F12">
                  <w:pPr>
                    <w:jc w:val="center"/>
                    <w:rPr>
                      <w:rFonts w:eastAsiaTheme="majorEastAsia"/>
                      <w:szCs w:val="21"/>
                    </w:rPr>
                  </w:pPr>
                </w:p>
              </w:tc>
            </w:tr>
            <w:tr w:rsidR="00803F12" w14:paraId="4FD6435A" w14:textId="77777777">
              <w:trPr>
                <w:jc w:val="center"/>
              </w:trPr>
              <w:tc>
                <w:tcPr>
                  <w:tcW w:w="2502" w:type="dxa"/>
                  <w:shd w:val="clear" w:color="auto" w:fill="auto"/>
                </w:tcPr>
                <w:p w14:paraId="4C6606E8" w14:textId="77777777" w:rsidR="00803F12" w:rsidRDefault="00000000">
                  <w:pPr>
                    <w:jc w:val="center"/>
                    <w:rPr>
                      <w:rFonts w:eastAsiaTheme="majorEastAsia"/>
                      <w:szCs w:val="21"/>
                    </w:rPr>
                  </w:pPr>
                  <w:r>
                    <w:rPr>
                      <w:rFonts w:eastAsiaTheme="majorEastAsia"/>
                      <w:szCs w:val="21"/>
                    </w:rPr>
                    <w:t>2</w:t>
                  </w:r>
                </w:p>
              </w:tc>
              <w:tc>
                <w:tcPr>
                  <w:tcW w:w="2502" w:type="dxa"/>
                  <w:shd w:val="clear" w:color="auto" w:fill="auto"/>
                </w:tcPr>
                <w:p w14:paraId="0123C89A" w14:textId="77777777" w:rsidR="00803F12" w:rsidRDefault="00803F12">
                  <w:pPr>
                    <w:jc w:val="center"/>
                    <w:rPr>
                      <w:rFonts w:eastAsiaTheme="majorEastAsia"/>
                      <w:szCs w:val="21"/>
                    </w:rPr>
                  </w:pPr>
                </w:p>
              </w:tc>
              <w:tc>
                <w:tcPr>
                  <w:tcW w:w="2502" w:type="dxa"/>
                  <w:shd w:val="clear" w:color="auto" w:fill="auto"/>
                </w:tcPr>
                <w:p w14:paraId="54D37903" w14:textId="77777777" w:rsidR="00803F12" w:rsidRDefault="00803F12">
                  <w:pPr>
                    <w:jc w:val="center"/>
                    <w:rPr>
                      <w:rFonts w:eastAsiaTheme="majorEastAsia"/>
                      <w:szCs w:val="21"/>
                    </w:rPr>
                  </w:pPr>
                </w:p>
              </w:tc>
            </w:tr>
            <w:tr w:rsidR="00803F12" w14:paraId="7E12CF09" w14:textId="77777777">
              <w:trPr>
                <w:jc w:val="center"/>
              </w:trPr>
              <w:tc>
                <w:tcPr>
                  <w:tcW w:w="2502" w:type="dxa"/>
                  <w:shd w:val="clear" w:color="auto" w:fill="auto"/>
                </w:tcPr>
                <w:p w14:paraId="69E2C223" w14:textId="77777777" w:rsidR="00803F12" w:rsidRDefault="00000000">
                  <w:pPr>
                    <w:jc w:val="center"/>
                    <w:rPr>
                      <w:rFonts w:eastAsiaTheme="majorEastAsia"/>
                      <w:szCs w:val="21"/>
                    </w:rPr>
                  </w:pPr>
                  <w:r>
                    <w:rPr>
                      <w:rFonts w:eastAsiaTheme="majorEastAsia"/>
                      <w:szCs w:val="21"/>
                    </w:rPr>
                    <w:t>3</w:t>
                  </w:r>
                </w:p>
              </w:tc>
              <w:tc>
                <w:tcPr>
                  <w:tcW w:w="2502" w:type="dxa"/>
                  <w:shd w:val="clear" w:color="auto" w:fill="auto"/>
                </w:tcPr>
                <w:p w14:paraId="3B3EAEE1" w14:textId="77777777" w:rsidR="00803F12" w:rsidRDefault="00803F12">
                  <w:pPr>
                    <w:jc w:val="center"/>
                    <w:rPr>
                      <w:rFonts w:eastAsiaTheme="majorEastAsia"/>
                      <w:szCs w:val="21"/>
                    </w:rPr>
                  </w:pPr>
                </w:p>
              </w:tc>
              <w:tc>
                <w:tcPr>
                  <w:tcW w:w="2502" w:type="dxa"/>
                  <w:shd w:val="clear" w:color="auto" w:fill="auto"/>
                </w:tcPr>
                <w:p w14:paraId="6EC7B25F" w14:textId="77777777" w:rsidR="00803F12" w:rsidRDefault="00803F12">
                  <w:pPr>
                    <w:jc w:val="center"/>
                    <w:rPr>
                      <w:rFonts w:eastAsiaTheme="majorEastAsia"/>
                      <w:szCs w:val="21"/>
                    </w:rPr>
                  </w:pPr>
                </w:p>
              </w:tc>
            </w:tr>
            <w:tr w:rsidR="00803F12" w14:paraId="45FF2C97" w14:textId="77777777">
              <w:trPr>
                <w:jc w:val="center"/>
              </w:trPr>
              <w:tc>
                <w:tcPr>
                  <w:tcW w:w="2502" w:type="dxa"/>
                  <w:shd w:val="clear" w:color="auto" w:fill="auto"/>
                </w:tcPr>
                <w:p w14:paraId="329D7518" w14:textId="77777777" w:rsidR="00803F12" w:rsidRDefault="00000000">
                  <w:pPr>
                    <w:jc w:val="center"/>
                    <w:rPr>
                      <w:rFonts w:eastAsiaTheme="majorEastAsia"/>
                      <w:szCs w:val="21"/>
                    </w:rPr>
                  </w:pPr>
                  <w:r>
                    <w:rPr>
                      <w:rFonts w:eastAsiaTheme="majorEastAsia"/>
                      <w:szCs w:val="21"/>
                    </w:rPr>
                    <w:t>平均值</w:t>
                  </w:r>
                </w:p>
              </w:tc>
              <w:tc>
                <w:tcPr>
                  <w:tcW w:w="2502" w:type="dxa"/>
                  <w:shd w:val="clear" w:color="auto" w:fill="auto"/>
                </w:tcPr>
                <w:p w14:paraId="5DA1F80D" w14:textId="77777777" w:rsidR="00803F12" w:rsidRDefault="00803F12">
                  <w:pPr>
                    <w:jc w:val="center"/>
                    <w:rPr>
                      <w:rFonts w:eastAsiaTheme="majorEastAsia"/>
                      <w:szCs w:val="21"/>
                    </w:rPr>
                  </w:pPr>
                </w:p>
              </w:tc>
              <w:tc>
                <w:tcPr>
                  <w:tcW w:w="2502" w:type="dxa"/>
                  <w:shd w:val="clear" w:color="auto" w:fill="auto"/>
                </w:tcPr>
                <w:p w14:paraId="29B5FEDD" w14:textId="77777777" w:rsidR="00803F12" w:rsidRDefault="00803F12">
                  <w:pPr>
                    <w:jc w:val="center"/>
                    <w:rPr>
                      <w:rFonts w:eastAsiaTheme="majorEastAsia"/>
                      <w:szCs w:val="21"/>
                    </w:rPr>
                  </w:pPr>
                </w:p>
              </w:tc>
            </w:tr>
            <w:tr w:rsidR="00803F12" w14:paraId="4D5122C7" w14:textId="77777777">
              <w:trPr>
                <w:jc w:val="center"/>
              </w:trPr>
              <w:tc>
                <w:tcPr>
                  <w:tcW w:w="2502" w:type="dxa"/>
                  <w:shd w:val="clear" w:color="auto" w:fill="auto"/>
                </w:tcPr>
                <w:p w14:paraId="695E818F" w14:textId="77777777" w:rsidR="00803F12" w:rsidRDefault="00000000">
                  <w:pPr>
                    <w:jc w:val="center"/>
                    <w:rPr>
                      <w:rFonts w:eastAsiaTheme="majorEastAsia"/>
                      <w:szCs w:val="21"/>
                    </w:rPr>
                  </w:pPr>
                  <w:r>
                    <w:rPr>
                      <w:rFonts w:eastAsiaTheme="majorEastAsia"/>
                      <w:szCs w:val="21"/>
                    </w:rPr>
                    <w:t>冰球初速度（</w:t>
                  </w:r>
                  <w:r>
                    <w:rPr>
                      <w:rFonts w:eastAsiaTheme="majorEastAsia"/>
                      <w:szCs w:val="21"/>
                    </w:rPr>
                    <w:t>m/s</w:t>
                  </w:r>
                  <w:r>
                    <w:rPr>
                      <w:rFonts w:eastAsiaTheme="majorEastAsia"/>
                      <w:szCs w:val="21"/>
                    </w:rPr>
                    <w:t>）</w:t>
                  </w:r>
                </w:p>
              </w:tc>
              <w:tc>
                <w:tcPr>
                  <w:tcW w:w="5004" w:type="dxa"/>
                  <w:gridSpan w:val="2"/>
                  <w:shd w:val="clear" w:color="auto" w:fill="auto"/>
                </w:tcPr>
                <w:p w14:paraId="699D2995" w14:textId="77777777" w:rsidR="00803F12" w:rsidRDefault="00803F12">
                  <w:pPr>
                    <w:jc w:val="center"/>
                    <w:rPr>
                      <w:rFonts w:eastAsiaTheme="majorEastAsia"/>
                      <w:szCs w:val="21"/>
                    </w:rPr>
                  </w:pPr>
                </w:p>
              </w:tc>
            </w:tr>
          </w:tbl>
          <w:p w14:paraId="3CB00A7A" w14:textId="77777777" w:rsidR="00803F12" w:rsidRDefault="00803F12">
            <w:pPr>
              <w:spacing w:beforeLines="20" w:before="62" w:afterLines="20" w:after="62"/>
              <w:rPr>
                <w:rFonts w:eastAsiaTheme="majorEastAsia"/>
                <w:bCs/>
                <w:color w:val="000000"/>
                <w:szCs w:val="21"/>
              </w:rPr>
            </w:pPr>
          </w:p>
          <w:p w14:paraId="488ED086" w14:textId="77777777" w:rsidR="00803F12" w:rsidRDefault="00000000">
            <w:pPr>
              <w:spacing w:beforeLines="50" w:before="156" w:line="400" w:lineRule="exact"/>
              <w:jc w:val="left"/>
              <w:rPr>
                <w:rFonts w:eastAsiaTheme="majorEastAsia"/>
                <w:kern w:val="0"/>
                <w:szCs w:val="21"/>
              </w:rPr>
            </w:pPr>
            <w:r>
              <w:rPr>
                <w:rFonts w:eastAsiaTheme="majorEastAsia"/>
                <w:szCs w:val="21"/>
              </w:rPr>
              <w:t>校准结果不确定度计算依据：</w:t>
            </w:r>
            <w:r>
              <w:rPr>
                <w:rFonts w:eastAsiaTheme="majorEastAsia"/>
                <w:kern w:val="0"/>
                <w:szCs w:val="21"/>
              </w:rPr>
              <w:t xml:space="preserve"> </w:t>
            </w:r>
          </w:p>
          <w:p w14:paraId="29E2753B" w14:textId="77777777" w:rsidR="00803F12" w:rsidRDefault="00000000">
            <w:pPr>
              <w:spacing w:before="120" w:after="120"/>
              <w:rPr>
                <w:rFonts w:eastAsiaTheme="majorEastAsia"/>
                <w:color w:val="000000"/>
                <w:szCs w:val="21"/>
              </w:rPr>
            </w:pPr>
            <w:r>
              <w:rPr>
                <w:rFonts w:eastAsiaTheme="majorEastAsia"/>
                <w:color w:val="000000"/>
                <w:kern w:val="0"/>
                <w:szCs w:val="21"/>
              </w:rPr>
              <w:t>本次校准结果的不确定度为：</w:t>
            </w:r>
            <w:r>
              <w:rPr>
                <w:rFonts w:eastAsiaTheme="majorEastAsia"/>
                <w:szCs w:val="21"/>
              </w:rPr>
              <w:t>冰球直径：</w:t>
            </w:r>
            <w:r>
              <w:rPr>
                <w:rFonts w:eastAsiaTheme="majorEastAsia"/>
                <w:i/>
                <w:color w:val="000000"/>
                <w:szCs w:val="21"/>
              </w:rPr>
              <w:t>U</w:t>
            </w:r>
            <w:r>
              <w:rPr>
                <w:rFonts w:eastAsiaTheme="majorEastAsia"/>
                <w:i/>
                <w:color w:val="000000"/>
                <w:szCs w:val="21"/>
                <w:vertAlign w:val="subscript"/>
              </w:rPr>
              <w:t>D</w:t>
            </w:r>
            <w:r>
              <w:rPr>
                <w:rFonts w:eastAsiaTheme="majorEastAsia"/>
                <w:i/>
                <w:iCs/>
                <w:color w:val="000000"/>
                <w:szCs w:val="21"/>
                <w:vertAlign w:val="subscript"/>
              </w:rPr>
              <w:t xml:space="preserve"> </w:t>
            </w:r>
            <w:r>
              <w:rPr>
                <w:rFonts w:eastAsiaTheme="majorEastAsia"/>
                <w:color w:val="000000"/>
                <w:szCs w:val="21"/>
              </w:rPr>
              <w:t>=</w:t>
            </w:r>
            <w:r>
              <w:rPr>
                <w:rFonts w:eastAsiaTheme="majorEastAsia"/>
                <w:color w:val="000000"/>
                <w:kern w:val="0"/>
                <w:szCs w:val="21"/>
              </w:rPr>
              <w:t xml:space="preserve">    </w:t>
            </w:r>
            <w:r>
              <w:rPr>
                <w:rFonts w:eastAsiaTheme="majorEastAsia"/>
                <w:color w:val="000000"/>
                <w:szCs w:val="21"/>
              </w:rPr>
              <w:t xml:space="preserve"> (</w:t>
            </w:r>
            <w:r>
              <w:rPr>
                <w:rFonts w:eastAsiaTheme="majorEastAsia"/>
                <w:i/>
                <w:color w:val="000000"/>
                <w:szCs w:val="21"/>
              </w:rPr>
              <w:t>k</w:t>
            </w:r>
            <w:r>
              <w:rPr>
                <w:rFonts w:eastAsiaTheme="majorEastAsia"/>
                <w:color w:val="000000"/>
                <w:szCs w:val="21"/>
              </w:rPr>
              <w:t>=2)</w:t>
            </w:r>
            <w:r>
              <w:rPr>
                <w:rFonts w:eastAsiaTheme="majorEastAsia"/>
                <w:color w:val="000000"/>
                <w:szCs w:val="21"/>
              </w:rPr>
              <w:t>；</w:t>
            </w:r>
          </w:p>
          <w:p w14:paraId="6FB81606" w14:textId="77777777" w:rsidR="00803F12" w:rsidRDefault="00000000">
            <w:pPr>
              <w:spacing w:before="120" w:after="120"/>
              <w:ind w:firstLineChars="1500" w:firstLine="3150"/>
              <w:rPr>
                <w:rFonts w:eastAsiaTheme="majorEastAsia"/>
                <w:color w:val="000000"/>
                <w:szCs w:val="21"/>
              </w:rPr>
            </w:pPr>
            <w:r>
              <w:rPr>
                <w:rFonts w:eastAsiaTheme="majorEastAsia"/>
                <w:color w:val="000000"/>
                <w:szCs w:val="21"/>
              </w:rPr>
              <w:t>冰球质量：</w:t>
            </w:r>
            <w:r>
              <w:rPr>
                <w:rFonts w:eastAsiaTheme="majorEastAsia"/>
                <w:i/>
                <w:color w:val="000000"/>
                <w:szCs w:val="21"/>
              </w:rPr>
              <w:t>U</w:t>
            </w:r>
            <w:r>
              <w:rPr>
                <w:rFonts w:eastAsiaTheme="majorEastAsia"/>
                <w:i/>
                <w:color w:val="000000"/>
                <w:szCs w:val="21"/>
                <w:vertAlign w:val="subscript"/>
              </w:rPr>
              <w:t>M</w:t>
            </w:r>
            <w:r>
              <w:rPr>
                <w:rFonts w:eastAsiaTheme="majorEastAsia"/>
                <w:i/>
                <w:iCs/>
                <w:color w:val="000000"/>
                <w:szCs w:val="21"/>
                <w:vertAlign w:val="subscript"/>
              </w:rPr>
              <w:t xml:space="preserve"> </w:t>
            </w:r>
            <w:r>
              <w:rPr>
                <w:rFonts w:eastAsiaTheme="majorEastAsia"/>
                <w:color w:val="000000"/>
                <w:szCs w:val="21"/>
              </w:rPr>
              <w:t>=</w:t>
            </w:r>
            <w:r>
              <w:rPr>
                <w:rFonts w:eastAsiaTheme="majorEastAsia"/>
                <w:color w:val="000000"/>
                <w:kern w:val="0"/>
                <w:szCs w:val="21"/>
              </w:rPr>
              <w:t xml:space="preserve">    </w:t>
            </w:r>
            <w:r>
              <w:rPr>
                <w:rFonts w:eastAsiaTheme="majorEastAsia"/>
                <w:color w:val="000000"/>
                <w:szCs w:val="21"/>
              </w:rPr>
              <w:t xml:space="preserve">  (</w:t>
            </w:r>
            <w:r>
              <w:rPr>
                <w:rFonts w:eastAsiaTheme="majorEastAsia"/>
                <w:i/>
                <w:color w:val="000000"/>
                <w:szCs w:val="21"/>
              </w:rPr>
              <w:t>k</w:t>
            </w:r>
            <w:r>
              <w:rPr>
                <w:rFonts w:eastAsiaTheme="majorEastAsia"/>
                <w:color w:val="000000"/>
                <w:szCs w:val="21"/>
              </w:rPr>
              <w:t>=2)</w:t>
            </w:r>
            <w:r>
              <w:rPr>
                <w:rFonts w:eastAsiaTheme="majorEastAsia"/>
                <w:color w:val="000000"/>
                <w:szCs w:val="21"/>
              </w:rPr>
              <w:t>；</w:t>
            </w:r>
          </w:p>
          <w:p w14:paraId="0431C9DD" w14:textId="77777777" w:rsidR="00803F12" w:rsidRDefault="00000000">
            <w:pPr>
              <w:spacing w:before="120" w:after="120"/>
              <w:ind w:firstLineChars="1500" w:firstLine="3150"/>
              <w:rPr>
                <w:rFonts w:eastAsiaTheme="majorEastAsia"/>
                <w:color w:val="000000"/>
                <w:szCs w:val="21"/>
              </w:rPr>
            </w:pPr>
            <w:r>
              <w:rPr>
                <w:rFonts w:eastAsiaTheme="majorEastAsia"/>
                <w:color w:val="000000"/>
                <w:szCs w:val="21"/>
              </w:rPr>
              <w:t>冰球存储容器温度：</w:t>
            </w:r>
            <w:r>
              <w:rPr>
                <w:rFonts w:eastAsiaTheme="majorEastAsia"/>
                <w:i/>
                <w:color w:val="000000"/>
                <w:szCs w:val="21"/>
              </w:rPr>
              <w:t>U</w:t>
            </w:r>
            <w:r>
              <w:rPr>
                <w:rFonts w:eastAsiaTheme="majorEastAsia"/>
                <w:i/>
                <w:color w:val="000000"/>
                <w:szCs w:val="21"/>
                <w:vertAlign w:val="subscript"/>
              </w:rPr>
              <w:t>T</w:t>
            </w:r>
            <w:r>
              <w:rPr>
                <w:rFonts w:eastAsiaTheme="majorEastAsia"/>
                <w:i/>
                <w:iCs/>
                <w:color w:val="000000"/>
                <w:szCs w:val="21"/>
                <w:vertAlign w:val="subscript"/>
              </w:rPr>
              <w:t xml:space="preserve"> </w:t>
            </w:r>
            <w:r>
              <w:rPr>
                <w:rFonts w:eastAsiaTheme="majorEastAsia"/>
                <w:color w:val="000000"/>
                <w:szCs w:val="21"/>
              </w:rPr>
              <w:t>=</w:t>
            </w:r>
            <w:r>
              <w:rPr>
                <w:rFonts w:eastAsiaTheme="majorEastAsia"/>
                <w:color w:val="000000"/>
                <w:kern w:val="0"/>
                <w:szCs w:val="21"/>
              </w:rPr>
              <w:t xml:space="preserve">    </w:t>
            </w:r>
            <w:r>
              <w:rPr>
                <w:rFonts w:eastAsiaTheme="majorEastAsia"/>
                <w:color w:val="000000"/>
                <w:szCs w:val="21"/>
              </w:rPr>
              <w:t>(</w:t>
            </w:r>
            <w:r>
              <w:rPr>
                <w:rFonts w:eastAsiaTheme="majorEastAsia"/>
                <w:i/>
                <w:color w:val="000000"/>
                <w:szCs w:val="21"/>
              </w:rPr>
              <w:t>k</w:t>
            </w:r>
            <w:r>
              <w:rPr>
                <w:rFonts w:eastAsiaTheme="majorEastAsia"/>
                <w:color w:val="000000"/>
                <w:szCs w:val="21"/>
              </w:rPr>
              <w:t>=2)</w:t>
            </w:r>
            <w:r>
              <w:rPr>
                <w:rFonts w:eastAsiaTheme="majorEastAsia"/>
                <w:color w:val="000000"/>
                <w:szCs w:val="21"/>
              </w:rPr>
              <w:t>；</w:t>
            </w:r>
          </w:p>
          <w:p w14:paraId="0519C322" w14:textId="77777777" w:rsidR="00803F12" w:rsidRDefault="00000000">
            <w:pPr>
              <w:spacing w:before="120" w:after="120"/>
              <w:ind w:firstLineChars="1500" w:firstLine="3150"/>
              <w:rPr>
                <w:rFonts w:eastAsiaTheme="majorEastAsia"/>
                <w:color w:val="000000"/>
                <w:szCs w:val="21"/>
              </w:rPr>
            </w:pPr>
            <w:r>
              <w:rPr>
                <w:rFonts w:eastAsiaTheme="majorEastAsia"/>
                <w:color w:val="000000"/>
                <w:szCs w:val="21"/>
              </w:rPr>
              <w:t>冰球初速度：</w:t>
            </w:r>
            <w:proofErr w:type="spellStart"/>
            <w:r>
              <w:rPr>
                <w:rFonts w:eastAsiaTheme="majorEastAsia"/>
                <w:i/>
                <w:color w:val="000000"/>
                <w:szCs w:val="21"/>
              </w:rPr>
              <w:t>U</w:t>
            </w:r>
            <w:r>
              <w:rPr>
                <w:rFonts w:eastAsiaTheme="majorEastAsia"/>
                <w:i/>
                <w:color w:val="000000"/>
                <w:szCs w:val="21"/>
                <w:vertAlign w:val="subscript"/>
              </w:rPr>
              <w:t>v</w:t>
            </w:r>
            <w:proofErr w:type="spellEnd"/>
            <w:r>
              <w:rPr>
                <w:rFonts w:eastAsiaTheme="majorEastAsia"/>
                <w:color w:val="000000"/>
                <w:szCs w:val="21"/>
              </w:rPr>
              <w:t>=</w:t>
            </w:r>
            <w:r>
              <w:rPr>
                <w:rFonts w:eastAsiaTheme="majorEastAsia"/>
                <w:color w:val="000000"/>
                <w:kern w:val="0"/>
                <w:szCs w:val="21"/>
              </w:rPr>
              <w:t xml:space="preserve">    </w:t>
            </w:r>
            <w:r>
              <w:rPr>
                <w:rFonts w:eastAsiaTheme="majorEastAsia"/>
                <w:color w:val="000000"/>
                <w:szCs w:val="21"/>
              </w:rPr>
              <w:t xml:space="preserve"> (</w:t>
            </w:r>
            <w:r>
              <w:rPr>
                <w:rFonts w:eastAsiaTheme="majorEastAsia"/>
                <w:i/>
                <w:color w:val="000000"/>
                <w:szCs w:val="21"/>
              </w:rPr>
              <w:t>k</w:t>
            </w:r>
            <w:r>
              <w:rPr>
                <w:rFonts w:eastAsiaTheme="majorEastAsia"/>
                <w:color w:val="000000"/>
                <w:szCs w:val="21"/>
              </w:rPr>
              <w:t>=2)</w:t>
            </w:r>
            <w:r>
              <w:rPr>
                <w:rFonts w:eastAsiaTheme="majorEastAsia"/>
                <w:color w:val="000000"/>
                <w:szCs w:val="21"/>
              </w:rPr>
              <w:t>。</w:t>
            </w:r>
          </w:p>
          <w:p w14:paraId="485FAA65" w14:textId="77777777" w:rsidR="00803F12" w:rsidRDefault="00803F12">
            <w:pPr>
              <w:spacing w:beforeLines="20" w:before="62" w:afterLines="20" w:after="62"/>
              <w:jc w:val="left"/>
              <w:rPr>
                <w:rFonts w:eastAsiaTheme="majorEastAsia"/>
                <w:szCs w:val="21"/>
              </w:rPr>
            </w:pPr>
          </w:p>
          <w:p w14:paraId="1918C3A1" w14:textId="77777777" w:rsidR="00803F12" w:rsidRDefault="00803F12">
            <w:pPr>
              <w:spacing w:beforeLines="20" w:before="62" w:afterLines="20" w:after="62"/>
              <w:jc w:val="left"/>
              <w:rPr>
                <w:rFonts w:eastAsiaTheme="majorEastAsia"/>
                <w:szCs w:val="21"/>
              </w:rPr>
            </w:pPr>
          </w:p>
          <w:p w14:paraId="6615B048" w14:textId="77777777" w:rsidR="00803F12" w:rsidRDefault="00803F12">
            <w:pPr>
              <w:spacing w:beforeLines="20" w:before="62" w:afterLines="20" w:after="62"/>
              <w:jc w:val="left"/>
              <w:rPr>
                <w:rFonts w:eastAsiaTheme="majorEastAsia"/>
                <w:szCs w:val="21"/>
              </w:rPr>
            </w:pPr>
          </w:p>
        </w:tc>
      </w:tr>
    </w:tbl>
    <w:p w14:paraId="72E0820B" w14:textId="77777777" w:rsidR="00803F12" w:rsidRDefault="00000000">
      <w:pPr>
        <w:pStyle w:val="2"/>
        <w:ind w:firstLine="0"/>
        <w:jc w:val="left"/>
        <w:rPr>
          <w:rFonts w:ascii="黑体" w:eastAsia="黑体"/>
          <w:b w:val="0"/>
          <w:sz w:val="28"/>
          <w:szCs w:val="28"/>
        </w:rPr>
      </w:pPr>
      <w:bookmarkStart w:id="23" w:name="_Toc147828808"/>
      <w:r>
        <w:rPr>
          <w:rFonts w:ascii="黑体" w:eastAsia="黑体" w:hint="eastAsia"/>
          <w:b w:val="0"/>
          <w:sz w:val="28"/>
          <w:szCs w:val="28"/>
        </w:rPr>
        <w:lastRenderedPageBreak/>
        <w:t>附录</w:t>
      </w:r>
      <w:r>
        <w:rPr>
          <w:rFonts w:ascii="黑体" w:eastAsia="黑体"/>
          <w:b w:val="0"/>
          <w:sz w:val="28"/>
          <w:szCs w:val="28"/>
        </w:rPr>
        <w:t>H</w:t>
      </w:r>
      <w:bookmarkEnd w:id="23"/>
    </w:p>
    <w:p w14:paraId="29E9C8D3" w14:textId="77777777" w:rsidR="00803F12" w:rsidRDefault="00000000">
      <w:pPr>
        <w:pStyle w:val="2"/>
        <w:ind w:firstLine="0"/>
        <w:rPr>
          <w:rFonts w:ascii="黑体" w:eastAsia="黑体"/>
          <w:b w:val="0"/>
          <w:sz w:val="28"/>
          <w:szCs w:val="28"/>
        </w:rPr>
      </w:pPr>
      <w:bookmarkStart w:id="24" w:name="_Toc147828809"/>
      <w:r>
        <w:rPr>
          <w:rFonts w:ascii="黑体" w:eastAsia="黑体" w:hint="eastAsia"/>
          <w:b w:val="0"/>
          <w:sz w:val="28"/>
          <w:szCs w:val="28"/>
        </w:rPr>
        <w:t>校准证书内页推荐格式</w:t>
      </w:r>
      <w:bookmarkEnd w:id="22"/>
      <w:bookmarkEnd w:id="24"/>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1"/>
      </w:tblGrid>
      <w:tr w:rsidR="00803F12" w14:paraId="118E64E6" w14:textId="77777777">
        <w:trPr>
          <w:trHeight w:val="11843"/>
          <w:jc w:val="center"/>
        </w:trPr>
        <w:tc>
          <w:tcPr>
            <w:tcW w:w="9671" w:type="dxa"/>
            <w:shd w:val="clear" w:color="auto" w:fill="auto"/>
          </w:tcPr>
          <w:p w14:paraId="08C9FEA1" w14:textId="77777777" w:rsidR="00803F12" w:rsidRDefault="00000000">
            <w:pPr>
              <w:adjustRightInd w:val="0"/>
              <w:snapToGrid w:val="0"/>
              <w:jc w:val="left"/>
              <w:rPr>
                <w:b/>
                <w:szCs w:val="21"/>
              </w:rPr>
            </w:pPr>
            <w:r>
              <w:rPr>
                <w:rFonts w:asciiTheme="minorEastAsia" w:eastAsiaTheme="minorEastAsia" w:hAnsiTheme="minorEastAsia"/>
                <w:b/>
                <w:szCs w:val="21"/>
              </w:rPr>
              <w:t>1</w:t>
            </w:r>
            <w:r>
              <w:rPr>
                <w:rFonts w:asciiTheme="minorEastAsia" w:eastAsiaTheme="minorEastAsia" w:hAnsiTheme="minorEastAsia" w:hint="eastAsia"/>
                <w:b/>
                <w:szCs w:val="21"/>
              </w:rPr>
              <w:t>.</w:t>
            </w:r>
            <w:r>
              <w:rPr>
                <w:rFonts w:ascii="黑体" w:eastAsia="黑体" w:hAnsi="黑体"/>
                <w:sz w:val="24"/>
              </w:rPr>
              <w:t xml:space="preserve"> 冰球直径偏差</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2"/>
              <w:gridCol w:w="2502"/>
            </w:tblGrid>
            <w:tr w:rsidR="00803F12" w14:paraId="489EB269" w14:textId="77777777">
              <w:trPr>
                <w:jc w:val="center"/>
              </w:trPr>
              <w:tc>
                <w:tcPr>
                  <w:tcW w:w="2502" w:type="dxa"/>
                  <w:shd w:val="clear" w:color="auto" w:fill="auto"/>
                </w:tcPr>
                <w:p w14:paraId="483A0DE7" w14:textId="77777777" w:rsidR="00803F12" w:rsidRDefault="00000000">
                  <w:pPr>
                    <w:jc w:val="center"/>
                    <w:rPr>
                      <w:rFonts w:eastAsiaTheme="majorEastAsia"/>
                      <w:szCs w:val="21"/>
                    </w:rPr>
                  </w:pPr>
                  <w:r>
                    <w:rPr>
                      <w:rFonts w:eastAsiaTheme="majorEastAsia"/>
                      <w:szCs w:val="21"/>
                    </w:rPr>
                    <w:t>测量次数</w:t>
                  </w:r>
                </w:p>
              </w:tc>
              <w:tc>
                <w:tcPr>
                  <w:tcW w:w="2502" w:type="dxa"/>
                  <w:shd w:val="clear" w:color="auto" w:fill="auto"/>
                </w:tcPr>
                <w:p w14:paraId="76341F39" w14:textId="77777777" w:rsidR="00803F12" w:rsidRDefault="00000000">
                  <w:pPr>
                    <w:jc w:val="center"/>
                    <w:rPr>
                      <w:rFonts w:eastAsiaTheme="majorEastAsia"/>
                      <w:szCs w:val="21"/>
                    </w:rPr>
                  </w:pPr>
                  <w:r>
                    <w:rPr>
                      <w:rFonts w:eastAsiaTheme="majorEastAsia"/>
                      <w:szCs w:val="21"/>
                    </w:rPr>
                    <w:t>冰球直径</w:t>
                  </w:r>
                  <w:r>
                    <w:rPr>
                      <w:rFonts w:eastAsiaTheme="majorEastAsia"/>
                      <w:szCs w:val="21"/>
                    </w:rPr>
                    <w:t>(mm)</w:t>
                  </w:r>
                </w:p>
              </w:tc>
            </w:tr>
            <w:tr w:rsidR="00803F12" w14:paraId="3AC94EBC" w14:textId="77777777">
              <w:trPr>
                <w:jc w:val="center"/>
              </w:trPr>
              <w:tc>
                <w:tcPr>
                  <w:tcW w:w="2502" w:type="dxa"/>
                  <w:shd w:val="clear" w:color="auto" w:fill="auto"/>
                </w:tcPr>
                <w:p w14:paraId="0B2F44C8" w14:textId="77777777" w:rsidR="00803F12" w:rsidRDefault="00000000">
                  <w:pPr>
                    <w:jc w:val="center"/>
                    <w:rPr>
                      <w:rFonts w:eastAsiaTheme="majorEastAsia"/>
                      <w:szCs w:val="21"/>
                    </w:rPr>
                  </w:pPr>
                  <w:r>
                    <w:rPr>
                      <w:rFonts w:eastAsiaTheme="majorEastAsia"/>
                      <w:szCs w:val="21"/>
                    </w:rPr>
                    <w:t>1</w:t>
                  </w:r>
                </w:p>
              </w:tc>
              <w:tc>
                <w:tcPr>
                  <w:tcW w:w="2502" w:type="dxa"/>
                  <w:shd w:val="clear" w:color="auto" w:fill="auto"/>
                </w:tcPr>
                <w:p w14:paraId="2F6E6FF1" w14:textId="77777777" w:rsidR="00803F12" w:rsidRDefault="00803F12">
                  <w:pPr>
                    <w:jc w:val="center"/>
                    <w:rPr>
                      <w:rFonts w:eastAsiaTheme="majorEastAsia"/>
                      <w:szCs w:val="21"/>
                    </w:rPr>
                  </w:pPr>
                </w:p>
              </w:tc>
            </w:tr>
            <w:tr w:rsidR="00803F12" w14:paraId="7DEFFB4F" w14:textId="77777777">
              <w:trPr>
                <w:jc w:val="center"/>
              </w:trPr>
              <w:tc>
                <w:tcPr>
                  <w:tcW w:w="2502" w:type="dxa"/>
                  <w:shd w:val="clear" w:color="auto" w:fill="auto"/>
                </w:tcPr>
                <w:p w14:paraId="57DE687F" w14:textId="77777777" w:rsidR="00803F12" w:rsidRDefault="00000000">
                  <w:pPr>
                    <w:jc w:val="center"/>
                    <w:rPr>
                      <w:rFonts w:eastAsiaTheme="majorEastAsia"/>
                      <w:szCs w:val="21"/>
                    </w:rPr>
                  </w:pPr>
                  <w:r>
                    <w:rPr>
                      <w:rFonts w:eastAsiaTheme="majorEastAsia"/>
                      <w:szCs w:val="21"/>
                    </w:rPr>
                    <w:t>2</w:t>
                  </w:r>
                </w:p>
              </w:tc>
              <w:tc>
                <w:tcPr>
                  <w:tcW w:w="2502" w:type="dxa"/>
                  <w:shd w:val="clear" w:color="auto" w:fill="auto"/>
                </w:tcPr>
                <w:p w14:paraId="0A5BC70D" w14:textId="77777777" w:rsidR="00803F12" w:rsidRDefault="00803F12">
                  <w:pPr>
                    <w:jc w:val="center"/>
                    <w:rPr>
                      <w:rFonts w:eastAsiaTheme="majorEastAsia"/>
                      <w:szCs w:val="21"/>
                    </w:rPr>
                  </w:pPr>
                </w:p>
              </w:tc>
            </w:tr>
            <w:tr w:rsidR="00803F12" w14:paraId="2E96F4EB" w14:textId="77777777">
              <w:trPr>
                <w:jc w:val="center"/>
              </w:trPr>
              <w:tc>
                <w:tcPr>
                  <w:tcW w:w="2502" w:type="dxa"/>
                  <w:shd w:val="clear" w:color="auto" w:fill="auto"/>
                </w:tcPr>
                <w:p w14:paraId="7A8911BD" w14:textId="77777777" w:rsidR="00803F12" w:rsidRDefault="00000000">
                  <w:pPr>
                    <w:jc w:val="center"/>
                    <w:rPr>
                      <w:rFonts w:eastAsiaTheme="majorEastAsia"/>
                      <w:szCs w:val="21"/>
                    </w:rPr>
                  </w:pPr>
                  <w:r>
                    <w:rPr>
                      <w:rFonts w:eastAsiaTheme="majorEastAsia"/>
                      <w:szCs w:val="21"/>
                    </w:rPr>
                    <w:t>3</w:t>
                  </w:r>
                </w:p>
              </w:tc>
              <w:tc>
                <w:tcPr>
                  <w:tcW w:w="2502" w:type="dxa"/>
                  <w:shd w:val="clear" w:color="auto" w:fill="auto"/>
                </w:tcPr>
                <w:p w14:paraId="777A6C3A" w14:textId="77777777" w:rsidR="00803F12" w:rsidRDefault="00803F12">
                  <w:pPr>
                    <w:jc w:val="center"/>
                    <w:rPr>
                      <w:rFonts w:eastAsiaTheme="majorEastAsia"/>
                      <w:szCs w:val="21"/>
                    </w:rPr>
                  </w:pPr>
                </w:p>
              </w:tc>
            </w:tr>
            <w:tr w:rsidR="00803F12" w14:paraId="3FDEEC8A" w14:textId="77777777">
              <w:trPr>
                <w:jc w:val="center"/>
              </w:trPr>
              <w:tc>
                <w:tcPr>
                  <w:tcW w:w="2502" w:type="dxa"/>
                  <w:shd w:val="clear" w:color="auto" w:fill="auto"/>
                </w:tcPr>
                <w:p w14:paraId="703E9AFC" w14:textId="77777777" w:rsidR="00803F12" w:rsidRDefault="00000000">
                  <w:pPr>
                    <w:jc w:val="center"/>
                    <w:rPr>
                      <w:rFonts w:eastAsiaTheme="majorEastAsia"/>
                      <w:szCs w:val="21"/>
                    </w:rPr>
                  </w:pPr>
                  <w:r>
                    <w:rPr>
                      <w:rFonts w:eastAsiaTheme="majorEastAsia"/>
                      <w:szCs w:val="21"/>
                    </w:rPr>
                    <w:t>平均值</w:t>
                  </w:r>
                </w:p>
              </w:tc>
              <w:tc>
                <w:tcPr>
                  <w:tcW w:w="2502" w:type="dxa"/>
                  <w:shd w:val="clear" w:color="auto" w:fill="auto"/>
                </w:tcPr>
                <w:p w14:paraId="2CCC978E" w14:textId="77777777" w:rsidR="00803F12" w:rsidRDefault="00803F12">
                  <w:pPr>
                    <w:jc w:val="center"/>
                    <w:rPr>
                      <w:rFonts w:eastAsiaTheme="majorEastAsia"/>
                      <w:szCs w:val="21"/>
                    </w:rPr>
                  </w:pPr>
                </w:p>
              </w:tc>
            </w:tr>
          </w:tbl>
          <w:p w14:paraId="66254EAF" w14:textId="77777777" w:rsidR="00803F12" w:rsidRDefault="00000000">
            <w:pPr>
              <w:adjustRightInd w:val="0"/>
              <w:snapToGrid w:val="0"/>
              <w:jc w:val="left"/>
              <w:rPr>
                <w:szCs w:val="21"/>
              </w:rPr>
            </w:pPr>
            <w:r>
              <w:rPr>
                <w:rFonts w:hint="eastAsia"/>
                <w:szCs w:val="21"/>
              </w:rPr>
              <w:t>冰球直径偏差测量结果为：</w:t>
            </w:r>
          </w:p>
          <w:p w14:paraId="404886A3" w14:textId="77777777" w:rsidR="00803F12" w:rsidRDefault="00803F12">
            <w:pPr>
              <w:adjustRightInd w:val="0"/>
              <w:snapToGrid w:val="0"/>
              <w:jc w:val="left"/>
              <w:rPr>
                <w:b/>
                <w:szCs w:val="21"/>
              </w:rPr>
            </w:pPr>
          </w:p>
          <w:p w14:paraId="3961E6BE" w14:textId="77777777" w:rsidR="00803F12" w:rsidRDefault="00000000">
            <w:pPr>
              <w:adjustRightInd w:val="0"/>
              <w:snapToGrid w:val="0"/>
              <w:jc w:val="left"/>
              <w:rPr>
                <w:b/>
                <w:szCs w:val="21"/>
              </w:rPr>
            </w:pPr>
            <w:r>
              <w:rPr>
                <w:b/>
                <w:szCs w:val="21"/>
              </w:rPr>
              <w:t xml:space="preserve">2. </w:t>
            </w:r>
            <w:r>
              <w:rPr>
                <w:rFonts w:ascii="黑体" w:eastAsia="黑体" w:hAnsi="黑体"/>
                <w:sz w:val="24"/>
              </w:rPr>
              <w:t>冰球质量偏差</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2"/>
              <w:gridCol w:w="2502"/>
            </w:tblGrid>
            <w:tr w:rsidR="00803F12" w14:paraId="29241E4C" w14:textId="77777777">
              <w:trPr>
                <w:jc w:val="center"/>
              </w:trPr>
              <w:tc>
                <w:tcPr>
                  <w:tcW w:w="2502" w:type="dxa"/>
                  <w:shd w:val="clear" w:color="auto" w:fill="auto"/>
                </w:tcPr>
                <w:p w14:paraId="7BDDE475" w14:textId="77777777" w:rsidR="00803F12" w:rsidRDefault="00000000">
                  <w:pPr>
                    <w:jc w:val="center"/>
                    <w:rPr>
                      <w:rFonts w:eastAsiaTheme="majorEastAsia"/>
                      <w:szCs w:val="21"/>
                    </w:rPr>
                  </w:pPr>
                  <w:r>
                    <w:rPr>
                      <w:rFonts w:eastAsiaTheme="majorEastAsia"/>
                      <w:szCs w:val="21"/>
                    </w:rPr>
                    <w:t>测量次数</w:t>
                  </w:r>
                </w:p>
              </w:tc>
              <w:tc>
                <w:tcPr>
                  <w:tcW w:w="2502" w:type="dxa"/>
                  <w:shd w:val="clear" w:color="auto" w:fill="auto"/>
                </w:tcPr>
                <w:p w14:paraId="0A9249C1" w14:textId="77777777" w:rsidR="00803F12" w:rsidRDefault="00000000">
                  <w:pPr>
                    <w:jc w:val="center"/>
                    <w:rPr>
                      <w:rFonts w:eastAsiaTheme="majorEastAsia"/>
                      <w:szCs w:val="21"/>
                    </w:rPr>
                  </w:pPr>
                  <w:r>
                    <w:rPr>
                      <w:rFonts w:eastAsiaTheme="majorEastAsia"/>
                      <w:szCs w:val="21"/>
                    </w:rPr>
                    <w:t>冰球质量</w:t>
                  </w:r>
                  <w:r>
                    <w:rPr>
                      <w:rFonts w:eastAsiaTheme="majorEastAsia"/>
                      <w:szCs w:val="21"/>
                    </w:rPr>
                    <w:t>(g)</w:t>
                  </w:r>
                </w:p>
              </w:tc>
            </w:tr>
            <w:tr w:rsidR="00803F12" w14:paraId="07E29985" w14:textId="77777777">
              <w:trPr>
                <w:jc w:val="center"/>
              </w:trPr>
              <w:tc>
                <w:tcPr>
                  <w:tcW w:w="2502" w:type="dxa"/>
                  <w:shd w:val="clear" w:color="auto" w:fill="auto"/>
                </w:tcPr>
                <w:p w14:paraId="69AB1163" w14:textId="77777777" w:rsidR="00803F12" w:rsidRDefault="00000000">
                  <w:pPr>
                    <w:jc w:val="center"/>
                    <w:rPr>
                      <w:rFonts w:eastAsiaTheme="majorEastAsia"/>
                      <w:szCs w:val="21"/>
                    </w:rPr>
                  </w:pPr>
                  <w:r>
                    <w:rPr>
                      <w:rFonts w:eastAsiaTheme="majorEastAsia"/>
                      <w:szCs w:val="21"/>
                    </w:rPr>
                    <w:t>1</w:t>
                  </w:r>
                </w:p>
              </w:tc>
              <w:tc>
                <w:tcPr>
                  <w:tcW w:w="2502" w:type="dxa"/>
                  <w:shd w:val="clear" w:color="auto" w:fill="auto"/>
                </w:tcPr>
                <w:p w14:paraId="62C7039D" w14:textId="77777777" w:rsidR="00803F12" w:rsidRDefault="00803F12">
                  <w:pPr>
                    <w:jc w:val="center"/>
                    <w:rPr>
                      <w:rFonts w:eastAsiaTheme="majorEastAsia"/>
                      <w:szCs w:val="21"/>
                    </w:rPr>
                  </w:pPr>
                </w:p>
              </w:tc>
            </w:tr>
            <w:tr w:rsidR="00803F12" w14:paraId="01B93E05" w14:textId="77777777">
              <w:trPr>
                <w:jc w:val="center"/>
              </w:trPr>
              <w:tc>
                <w:tcPr>
                  <w:tcW w:w="2502" w:type="dxa"/>
                  <w:shd w:val="clear" w:color="auto" w:fill="auto"/>
                </w:tcPr>
                <w:p w14:paraId="1B2843FB" w14:textId="77777777" w:rsidR="00803F12" w:rsidRDefault="00000000">
                  <w:pPr>
                    <w:jc w:val="center"/>
                    <w:rPr>
                      <w:rFonts w:eastAsiaTheme="majorEastAsia"/>
                      <w:szCs w:val="21"/>
                    </w:rPr>
                  </w:pPr>
                  <w:r>
                    <w:rPr>
                      <w:rFonts w:eastAsiaTheme="majorEastAsia"/>
                      <w:szCs w:val="21"/>
                    </w:rPr>
                    <w:t>2</w:t>
                  </w:r>
                </w:p>
              </w:tc>
              <w:tc>
                <w:tcPr>
                  <w:tcW w:w="2502" w:type="dxa"/>
                  <w:shd w:val="clear" w:color="auto" w:fill="auto"/>
                </w:tcPr>
                <w:p w14:paraId="72C4C4A7" w14:textId="77777777" w:rsidR="00803F12" w:rsidRDefault="00803F12">
                  <w:pPr>
                    <w:jc w:val="center"/>
                    <w:rPr>
                      <w:rFonts w:eastAsiaTheme="majorEastAsia"/>
                      <w:szCs w:val="21"/>
                    </w:rPr>
                  </w:pPr>
                </w:p>
              </w:tc>
            </w:tr>
            <w:tr w:rsidR="00803F12" w14:paraId="0762435F" w14:textId="77777777">
              <w:trPr>
                <w:jc w:val="center"/>
              </w:trPr>
              <w:tc>
                <w:tcPr>
                  <w:tcW w:w="2502" w:type="dxa"/>
                  <w:shd w:val="clear" w:color="auto" w:fill="auto"/>
                </w:tcPr>
                <w:p w14:paraId="3A8D0954" w14:textId="77777777" w:rsidR="00803F12" w:rsidRDefault="00000000">
                  <w:pPr>
                    <w:jc w:val="center"/>
                    <w:rPr>
                      <w:rFonts w:eastAsiaTheme="majorEastAsia"/>
                      <w:szCs w:val="21"/>
                    </w:rPr>
                  </w:pPr>
                  <w:r>
                    <w:rPr>
                      <w:rFonts w:eastAsiaTheme="majorEastAsia"/>
                      <w:szCs w:val="21"/>
                    </w:rPr>
                    <w:t>3</w:t>
                  </w:r>
                </w:p>
              </w:tc>
              <w:tc>
                <w:tcPr>
                  <w:tcW w:w="2502" w:type="dxa"/>
                  <w:shd w:val="clear" w:color="auto" w:fill="auto"/>
                </w:tcPr>
                <w:p w14:paraId="4FABA83E" w14:textId="77777777" w:rsidR="00803F12" w:rsidRDefault="00803F12">
                  <w:pPr>
                    <w:jc w:val="center"/>
                    <w:rPr>
                      <w:rFonts w:eastAsiaTheme="majorEastAsia"/>
                      <w:szCs w:val="21"/>
                    </w:rPr>
                  </w:pPr>
                </w:p>
              </w:tc>
            </w:tr>
            <w:tr w:rsidR="00803F12" w14:paraId="0EEBEFAB" w14:textId="77777777">
              <w:trPr>
                <w:jc w:val="center"/>
              </w:trPr>
              <w:tc>
                <w:tcPr>
                  <w:tcW w:w="2502" w:type="dxa"/>
                  <w:shd w:val="clear" w:color="auto" w:fill="auto"/>
                </w:tcPr>
                <w:p w14:paraId="5FBF35C1" w14:textId="77777777" w:rsidR="00803F12" w:rsidRDefault="00000000">
                  <w:pPr>
                    <w:jc w:val="center"/>
                    <w:rPr>
                      <w:rFonts w:eastAsiaTheme="majorEastAsia"/>
                      <w:szCs w:val="21"/>
                    </w:rPr>
                  </w:pPr>
                  <w:r>
                    <w:rPr>
                      <w:rFonts w:eastAsiaTheme="majorEastAsia"/>
                      <w:szCs w:val="21"/>
                    </w:rPr>
                    <w:t>平均值</w:t>
                  </w:r>
                </w:p>
              </w:tc>
              <w:tc>
                <w:tcPr>
                  <w:tcW w:w="2502" w:type="dxa"/>
                  <w:shd w:val="clear" w:color="auto" w:fill="auto"/>
                </w:tcPr>
                <w:p w14:paraId="457E0754" w14:textId="77777777" w:rsidR="00803F12" w:rsidRDefault="00803F12">
                  <w:pPr>
                    <w:jc w:val="center"/>
                    <w:rPr>
                      <w:rFonts w:eastAsiaTheme="majorEastAsia"/>
                      <w:szCs w:val="21"/>
                    </w:rPr>
                  </w:pPr>
                </w:p>
              </w:tc>
            </w:tr>
          </w:tbl>
          <w:p w14:paraId="0C5637E9" w14:textId="77777777" w:rsidR="00803F12" w:rsidRDefault="00000000">
            <w:pPr>
              <w:adjustRightInd w:val="0"/>
              <w:snapToGrid w:val="0"/>
              <w:jc w:val="left"/>
              <w:rPr>
                <w:szCs w:val="21"/>
              </w:rPr>
            </w:pPr>
            <w:r>
              <w:rPr>
                <w:rFonts w:hint="eastAsia"/>
                <w:szCs w:val="21"/>
              </w:rPr>
              <w:t>冰球质量偏差测量结果为：</w:t>
            </w:r>
          </w:p>
          <w:p w14:paraId="62AB8F61" w14:textId="77777777" w:rsidR="00803F12" w:rsidRDefault="00803F12">
            <w:pPr>
              <w:adjustRightInd w:val="0"/>
              <w:snapToGrid w:val="0"/>
              <w:jc w:val="left"/>
              <w:rPr>
                <w:b/>
                <w:szCs w:val="21"/>
              </w:rPr>
            </w:pPr>
          </w:p>
          <w:p w14:paraId="6AA85CBE" w14:textId="77777777" w:rsidR="00803F12" w:rsidRDefault="00000000">
            <w:pPr>
              <w:adjustRightInd w:val="0"/>
              <w:snapToGrid w:val="0"/>
              <w:jc w:val="left"/>
              <w:rPr>
                <w:b/>
                <w:szCs w:val="21"/>
              </w:rPr>
            </w:pPr>
            <w:r>
              <w:rPr>
                <w:rFonts w:ascii="黑体" w:eastAsia="黑体" w:hAnsi="黑体" w:hint="eastAsia"/>
                <w:sz w:val="24"/>
              </w:rPr>
              <w:t>3</w:t>
            </w:r>
            <w:r>
              <w:rPr>
                <w:rFonts w:ascii="黑体" w:eastAsia="黑体" w:hAnsi="黑体"/>
                <w:sz w:val="24"/>
              </w:rPr>
              <w:t>.冰球存储容器的温度示值误差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470"/>
              <w:gridCol w:w="1560"/>
              <w:gridCol w:w="1560"/>
              <w:gridCol w:w="1559"/>
              <w:gridCol w:w="1452"/>
            </w:tblGrid>
            <w:tr w:rsidR="00803F12" w14:paraId="7B8F9831" w14:textId="77777777">
              <w:trPr>
                <w:gridAfter w:val="2"/>
                <w:wAfter w:w="3011" w:type="dxa"/>
                <w:trHeight w:val="312"/>
                <w:jc w:val="center"/>
              </w:trPr>
              <w:tc>
                <w:tcPr>
                  <w:tcW w:w="1434" w:type="dxa"/>
                  <w:vAlign w:val="center"/>
                </w:tcPr>
                <w:p w14:paraId="57FAE36D"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设定温度值（</w:t>
                  </w:r>
                  <w:r>
                    <w:rPr>
                      <w:rFonts w:ascii="宋体" w:hAnsi="宋体" w:cs="宋体" w:hint="eastAsia"/>
                      <w:szCs w:val="21"/>
                    </w:rPr>
                    <w:t>℃</w:t>
                  </w:r>
                  <w:r>
                    <w:rPr>
                      <w:rFonts w:eastAsiaTheme="majorEastAsia"/>
                      <w:szCs w:val="21"/>
                    </w:rPr>
                    <w:t>）</w:t>
                  </w:r>
                </w:p>
              </w:tc>
              <w:tc>
                <w:tcPr>
                  <w:tcW w:w="1470" w:type="dxa"/>
                </w:tcPr>
                <w:p w14:paraId="4EF3B6D8" w14:textId="77777777" w:rsidR="00803F12" w:rsidRDefault="00803F12">
                  <w:pPr>
                    <w:adjustRightInd w:val="0"/>
                    <w:spacing w:before="40" w:afterLines="10" w:after="31" w:line="200" w:lineRule="exact"/>
                    <w:jc w:val="center"/>
                    <w:rPr>
                      <w:rFonts w:eastAsiaTheme="majorEastAsia"/>
                      <w:szCs w:val="21"/>
                    </w:rPr>
                  </w:pPr>
                </w:p>
              </w:tc>
              <w:tc>
                <w:tcPr>
                  <w:tcW w:w="1559" w:type="dxa"/>
                  <w:vAlign w:val="center"/>
                </w:tcPr>
                <w:p w14:paraId="76BA6C09"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温度显示值（</w:t>
                  </w:r>
                  <w:r>
                    <w:rPr>
                      <w:rFonts w:ascii="宋体" w:hAnsi="宋体" w:cs="宋体" w:hint="eastAsia"/>
                      <w:szCs w:val="21"/>
                    </w:rPr>
                    <w:t>℃</w:t>
                  </w:r>
                  <w:r>
                    <w:rPr>
                      <w:rFonts w:eastAsiaTheme="majorEastAsia"/>
                      <w:szCs w:val="21"/>
                    </w:rPr>
                    <w:t>）</w:t>
                  </w:r>
                </w:p>
              </w:tc>
              <w:tc>
                <w:tcPr>
                  <w:tcW w:w="1560" w:type="dxa"/>
                </w:tcPr>
                <w:p w14:paraId="68CF80DD" w14:textId="77777777" w:rsidR="00803F12" w:rsidRDefault="00803F12">
                  <w:pPr>
                    <w:adjustRightInd w:val="0"/>
                    <w:spacing w:before="40" w:afterLines="10" w:after="31" w:line="200" w:lineRule="exact"/>
                    <w:jc w:val="center"/>
                    <w:rPr>
                      <w:rFonts w:eastAsiaTheme="majorEastAsia"/>
                      <w:szCs w:val="21"/>
                    </w:rPr>
                  </w:pPr>
                </w:p>
              </w:tc>
            </w:tr>
            <w:tr w:rsidR="00803F12" w14:paraId="01C88903" w14:textId="77777777">
              <w:trPr>
                <w:trHeight w:val="580"/>
                <w:jc w:val="center"/>
              </w:trPr>
              <w:tc>
                <w:tcPr>
                  <w:tcW w:w="1434" w:type="dxa"/>
                  <w:vAlign w:val="center"/>
                </w:tcPr>
                <w:p w14:paraId="4ECE7DF2"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测试次数</w:t>
                  </w:r>
                </w:p>
              </w:tc>
              <w:tc>
                <w:tcPr>
                  <w:tcW w:w="1470" w:type="dxa"/>
                  <w:vAlign w:val="center"/>
                </w:tcPr>
                <w:p w14:paraId="62C2875A"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测量值（</w:t>
                  </w:r>
                  <w:r>
                    <w:rPr>
                      <w:rFonts w:ascii="宋体" w:hAnsi="宋体" w:cs="宋体" w:hint="eastAsia"/>
                      <w:szCs w:val="21"/>
                    </w:rPr>
                    <w:t>℃</w:t>
                  </w:r>
                  <w:r>
                    <w:rPr>
                      <w:rFonts w:eastAsiaTheme="majorEastAsia"/>
                      <w:szCs w:val="21"/>
                    </w:rPr>
                    <w:t>）</w:t>
                  </w:r>
                </w:p>
              </w:tc>
              <w:tc>
                <w:tcPr>
                  <w:tcW w:w="1560" w:type="dxa"/>
                  <w:vAlign w:val="center"/>
                </w:tcPr>
                <w:p w14:paraId="5BCF6AC0"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测试次数</w:t>
                  </w:r>
                </w:p>
              </w:tc>
              <w:tc>
                <w:tcPr>
                  <w:tcW w:w="1559" w:type="dxa"/>
                  <w:vAlign w:val="center"/>
                </w:tcPr>
                <w:p w14:paraId="3F3F2689"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测量值（</w:t>
                  </w:r>
                  <w:r>
                    <w:rPr>
                      <w:rFonts w:ascii="宋体" w:hAnsi="宋体" w:cs="宋体" w:hint="eastAsia"/>
                      <w:szCs w:val="21"/>
                    </w:rPr>
                    <w:t>℃</w:t>
                  </w:r>
                  <w:r>
                    <w:rPr>
                      <w:rFonts w:eastAsiaTheme="majorEastAsia"/>
                      <w:szCs w:val="21"/>
                    </w:rPr>
                    <w:t>）</w:t>
                  </w:r>
                </w:p>
              </w:tc>
              <w:tc>
                <w:tcPr>
                  <w:tcW w:w="1559" w:type="dxa"/>
                  <w:vAlign w:val="center"/>
                </w:tcPr>
                <w:p w14:paraId="74B626FD"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测试次数</w:t>
                  </w:r>
                </w:p>
              </w:tc>
              <w:tc>
                <w:tcPr>
                  <w:tcW w:w="1452" w:type="dxa"/>
                  <w:vAlign w:val="center"/>
                </w:tcPr>
                <w:p w14:paraId="0B02B438"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测量值（</w:t>
                  </w:r>
                  <w:r>
                    <w:rPr>
                      <w:rFonts w:ascii="宋体" w:hAnsi="宋体" w:cs="宋体" w:hint="eastAsia"/>
                      <w:szCs w:val="21"/>
                    </w:rPr>
                    <w:t>℃</w:t>
                  </w:r>
                  <w:r>
                    <w:rPr>
                      <w:rFonts w:eastAsiaTheme="majorEastAsia"/>
                      <w:szCs w:val="21"/>
                    </w:rPr>
                    <w:t>）</w:t>
                  </w:r>
                </w:p>
              </w:tc>
            </w:tr>
            <w:tr w:rsidR="00803F12" w14:paraId="2335FEB3" w14:textId="77777777">
              <w:trPr>
                <w:trHeight w:val="267"/>
                <w:jc w:val="center"/>
              </w:trPr>
              <w:tc>
                <w:tcPr>
                  <w:tcW w:w="1434" w:type="dxa"/>
                  <w:vAlign w:val="center"/>
                </w:tcPr>
                <w:p w14:paraId="053CE234"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w:t>
                  </w:r>
                </w:p>
              </w:tc>
              <w:tc>
                <w:tcPr>
                  <w:tcW w:w="1470" w:type="dxa"/>
                </w:tcPr>
                <w:p w14:paraId="0BBE9B85" w14:textId="77777777" w:rsidR="00803F12" w:rsidRDefault="00803F12">
                  <w:pPr>
                    <w:adjustRightInd w:val="0"/>
                    <w:spacing w:before="40" w:afterLines="10" w:after="31" w:line="200" w:lineRule="exact"/>
                    <w:jc w:val="center"/>
                    <w:rPr>
                      <w:rFonts w:eastAsiaTheme="majorEastAsia"/>
                      <w:szCs w:val="21"/>
                    </w:rPr>
                  </w:pPr>
                </w:p>
              </w:tc>
              <w:tc>
                <w:tcPr>
                  <w:tcW w:w="1560" w:type="dxa"/>
                  <w:vAlign w:val="center"/>
                </w:tcPr>
                <w:p w14:paraId="2A60F162"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6</w:t>
                  </w:r>
                </w:p>
              </w:tc>
              <w:tc>
                <w:tcPr>
                  <w:tcW w:w="1559" w:type="dxa"/>
                </w:tcPr>
                <w:p w14:paraId="64191066" w14:textId="77777777" w:rsidR="00803F12" w:rsidRDefault="00803F12">
                  <w:pPr>
                    <w:adjustRightInd w:val="0"/>
                    <w:spacing w:before="40" w:afterLines="10" w:after="31" w:line="200" w:lineRule="exact"/>
                    <w:jc w:val="center"/>
                    <w:rPr>
                      <w:rFonts w:eastAsiaTheme="majorEastAsia"/>
                      <w:szCs w:val="21"/>
                    </w:rPr>
                  </w:pPr>
                </w:p>
              </w:tc>
              <w:tc>
                <w:tcPr>
                  <w:tcW w:w="1559" w:type="dxa"/>
                  <w:vAlign w:val="center"/>
                </w:tcPr>
                <w:p w14:paraId="3096FD29"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11</w:t>
                  </w:r>
                </w:p>
              </w:tc>
              <w:tc>
                <w:tcPr>
                  <w:tcW w:w="1452" w:type="dxa"/>
                </w:tcPr>
                <w:p w14:paraId="2B7ADB26" w14:textId="77777777" w:rsidR="00803F12" w:rsidRDefault="00803F12">
                  <w:pPr>
                    <w:adjustRightInd w:val="0"/>
                    <w:spacing w:before="40" w:afterLines="10" w:after="31" w:line="200" w:lineRule="exact"/>
                    <w:jc w:val="center"/>
                    <w:rPr>
                      <w:rFonts w:eastAsiaTheme="majorEastAsia"/>
                      <w:szCs w:val="21"/>
                    </w:rPr>
                  </w:pPr>
                </w:p>
              </w:tc>
            </w:tr>
            <w:tr w:rsidR="00803F12" w14:paraId="5142539F" w14:textId="77777777">
              <w:trPr>
                <w:trHeight w:val="312"/>
                <w:jc w:val="center"/>
              </w:trPr>
              <w:tc>
                <w:tcPr>
                  <w:tcW w:w="1434" w:type="dxa"/>
                  <w:vAlign w:val="center"/>
                </w:tcPr>
                <w:p w14:paraId="6978CDD9"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2</w:t>
                  </w:r>
                </w:p>
              </w:tc>
              <w:tc>
                <w:tcPr>
                  <w:tcW w:w="1470" w:type="dxa"/>
                </w:tcPr>
                <w:p w14:paraId="5A7E0035" w14:textId="77777777" w:rsidR="00803F12" w:rsidRDefault="00803F12">
                  <w:pPr>
                    <w:adjustRightInd w:val="0"/>
                    <w:spacing w:before="40" w:afterLines="10" w:after="31" w:line="200" w:lineRule="exact"/>
                    <w:jc w:val="center"/>
                    <w:rPr>
                      <w:rFonts w:eastAsiaTheme="majorEastAsia"/>
                      <w:szCs w:val="21"/>
                    </w:rPr>
                  </w:pPr>
                </w:p>
              </w:tc>
              <w:tc>
                <w:tcPr>
                  <w:tcW w:w="1560" w:type="dxa"/>
                  <w:vAlign w:val="center"/>
                </w:tcPr>
                <w:p w14:paraId="2EDACD31"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7</w:t>
                  </w:r>
                </w:p>
              </w:tc>
              <w:tc>
                <w:tcPr>
                  <w:tcW w:w="1559" w:type="dxa"/>
                </w:tcPr>
                <w:p w14:paraId="1AFEA5C6" w14:textId="77777777" w:rsidR="00803F12" w:rsidRDefault="00803F12">
                  <w:pPr>
                    <w:adjustRightInd w:val="0"/>
                    <w:spacing w:before="40" w:afterLines="10" w:after="31" w:line="200" w:lineRule="exact"/>
                    <w:jc w:val="center"/>
                    <w:rPr>
                      <w:rFonts w:eastAsiaTheme="majorEastAsia"/>
                      <w:szCs w:val="21"/>
                    </w:rPr>
                  </w:pPr>
                </w:p>
              </w:tc>
              <w:tc>
                <w:tcPr>
                  <w:tcW w:w="1559" w:type="dxa"/>
                  <w:vAlign w:val="center"/>
                </w:tcPr>
                <w:p w14:paraId="362A4FA8"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12</w:t>
                  </w:r>
                </w:p>
              </w:tc>
              <w:tc>
                <w:tcPr>
                  <w:tcW w:w="1452" w:type="dxa"/>
                </w:tcPr>
                <w:p w14:paraId="103EB8C0" w14:textId="77777777" w:rsidR="00803F12" w:rsidRDefault="00803F12">
                  <w:pPr>
                    <w:adjustRightInd w:val="0"/>
                    <w:spacing w:before="40" w:afterLines="10" w:after="31" w:line="200" w:lineRule="exact"/>
                    <w:jc w:val="center"/>
                    <w:rPr>
                      <w:rFonts w:eastAsiaTheme="majorEastAsia"/>
                      <w:szCs w:val="21"/>
                    </w:rPr>
                  </w:pPr>
                </w:p>
              </w:tc>
            </w:tr>
            <w:tr w:rsidR="00803F12" w14:paraId="4B083212" w14:textId="77777777">
              <w:trPr>
                <w:trHeight w:val="312"/>
                <w:jc w:val="center"/>
              </w:trPr>
              <w:tc>
                <w:tcPr>
                  <w:tcW w:w="1434" w:type="dxa"/>
                  <w:vAlign w:val="center"/>
                </w:tcPr>
                <w:p w14:paraId="788EEB9A"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3</w:t>
                  </w:r>
                </w:p>
              </w:tc>
              <w:tc>
                <w:tcPr>
                  <w:tcW w:w="1470" w:type="dxa"/>
                </w:tcPr>
                <w:p w14:paraId="1DF161EB" w14:textId="77777777" w:rsidR="00803F12" w:rsidRDefault="00803F12">
                  <w:pPr>
                    <w:adjustRightInd w:val="0"/>
                    <w:spacing w:before="40" w:afterLines="10" w:after="31" w:line="200" w:lineRule="exact"/>
                    <w:jc w:val="center"/>
                    <w:rPr>
                      <w:rFonts w:eastAsiaTheme="majorEastAsia"/>
                      <w:szCs w:val="21"/>
                    </w:rPr>
                  </w:pPr>
                </w:p>
              </w:tc>
              <w:tc>
                <w:tcPr>
                  <w:tcW w:w="1560" w:type="dxa"/>
                  <w:vAlign w:val="center"/>
                </w:tcPr>
                <w:p w14:paraId="5046284C"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8</w:t>
                  </w:r>
                </w:p>
              </w:tc>
              <w:tc>
                <w:tcPr>
                  <w:tcW w:w="1559" w:type="dxa"/>
                </w:tcPr>
                <w:p w14:paraId="2E84C0BB" w14:textId="77777777" w:rsidR="00803F12" w:rsidRDefault="00803F12">
                  <w:pPr>
                    <w:adjustRightInd w:val="0"/>
                    <w:spacing w:before="40" w:afterLines="10" w:after="31" w:line="200" w:lineRule="exact"/>
                    <w:jc w:val="center"/>
                    <w:rPr>
                      <w:rFonts w:eastAsiaTheme="majorEastAsia"/>
                      <w:szCs w:val="21"/>
                    </w:rPr>
                  </w:pPr>
                </w:p>
              </w:tc>
              <w:tc>
                <w:tcPr>
                  <w:tcW w:w="1559" w:type="dxa"/>
                  <w:vAlign w:val="center"/>
                </w:tcPr>
                <w:p w14:paraId="35E28699"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13</w:t>
                  </w:r>
                </w:p>
              </w:tc>
              <w:tc>
                <w:tcPr>
                  <w:tcW w:w="1452" w:type="dxa"/>
                </w:tcPr>
                <w:p w14:paraId="4E526C0E" w14:textId="77777777" w:rsidR="00803F12" w:rsidRDefault="00803F12">
                  <w:pPr>
                    <w:adjustRightInd w:val="0"/>
                    <w:spacing w:before="40" w:afterLines="10" w:after="31" w:line="200" w:lineRule="exact"/>
                    <w:jc w:val="center"/>
                    <w:rPr>
                      <w:rFonts w:eastAsiaTheme="majorEastAsia"/>
                      <w:szCs w:val="21"/>
                    </w:rPr>
                  </w:pPr>
                </w:p>
              </w:tc>
            </w:tr>
            <w:tr w:rsidR="00803F12" w14:paraId="4429889E" w14:textId="77777777">
              <w:trPr>
                <w:trHeight w:val="312"/>
                <w:jc w:val="center"/>
              </w:trPr>
              <w:tc>
                <w:tcPr>
                  <w:tcW w:w="1434" w:type="dxa"/>
                  <w:vAlign w:val="center"/>
                </w:tcPr>
                <w:p w14:paraId="1475C657"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4</w:t>
                  </w:r>
                </w:p>
              </w:tc>
              <w:tc>
                <w:tcPr>
                  <w:tcW w:w="1470" w:type="dxa"/>
                </w:tcPr>
                <w:p w14:paraId="0546BD5E" w14:textId="77777777" w:rsidR="00803F12" w:rsidRDefault="00803F12">
                  <w:pPr>
                    <w:adjustRightInd w:val="0"/>
                    <w:spacing w:before="40" w:afterLines="10" w:after="31" w:line="200" w:lineRule="exact"/>
                    <w:jc w:val="center"/>
                    <w:rPr>
                      <w:rFonts w:eastAsiaTheme="majorEastAsia"/>
                      <w:szCs w:val="21"/>
                    </w:rPr>
                  </w:pPr>
                </w:p>
              </w:tc>
              <w:tc>
                <w:tcPr>
                  <w:tcW w:w="1560" w:type="dxa"/>
                  <w:vAlign w:val="center"/>
                </w:tcPr>
                <w:p w14:paraId="05DB76C0"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9</w:t>
                  </w:r>
                </w:p>
              </w:tc>
              <w:tc>
                <w:tcPr>
                  <w:tcW w:w="1559" w:type="dxa"/>
                </w:tcPr>
                <w:p w14:paraId="4F674EAF" w14:textId="77777777" w:rsidR="00803F12" w:rsidRDefault="00803F12">
                  <w:pPr>
                    <w:adjustRightInd w:val="0"/>
                    <w:spacing w:before="40" w:afterLines="10" w:after="31" w:line="200" w:lineRule="exact"/>
                    <w:jc w:val="center"/>
                    <w:rPr>
                      <w:rFonts w:eastAsiaTheme="majorEastAsia"/>
                      <w:szCs w:val="21"/>
                    </w:rPr>
                  </w:pPr>
                </w:p>
              </w:tc>
              <w:tc>
                <w:tcPr>
                  <w:tcW w:w="1559" w:type="dxa"/>
                  <w:vAlign w:val="center"/>
                </w:tcPr>
                <w:p w14:paraId="49426C7C"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14</w:t>
                  </w:r>
                </w:p>
              </w:tc>
              <w:tc>
                <w:tcPr>
                  <w:tcW w:w="1452" w:type="dxa"/>
                </w:tcPr>
                <w:p w14:paraId="1448B3E1" w14:textId="77777777" w:rsidR="00803F12" w:rsidRDefault="00803F12">
                  <w:pPr>
                    <w:adjustRightInd w:val="0"/>
                    <w:spacing w:before="40" w:afterLines="10" w:after="31" w:line="200" w:lineRule="exact"/>
                    <w:jc w:val="center"/>
                    <w:rPr>
                      <w:rFonts w:eastAsiaTheme="majorEastAsia"/>
                      <w:szCs w:val="21"/>
                    </w:rPr>
                  </w:pPr>
                </w:p>
              </w:tc>
            </w:tr>
            <w:tr w:rsidR="00803F12" w14:paraId="51647CED" w14:textId="77777777">
              <w:trPr>
                <w:trHeight w:val="312"/>
                <w:jc w:val="center"/>
              </w:trPr>
              <w:tc>
                <w:tcPr>
                  <w:tcW w:w="1434" w:type="dxa"/>
                  <w:vAlign w:val="center"/>
                </w:tcPr>
                <w:p w14:paraId="086AF2FD"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5</w:t>
                  </w:r>
                </w:p>
              </w:tc>
              <w:tc>
                <w:tcPr>
                  <w:tcW w:w="1470" w:type="dxa"/>
                </w:tcPr>
                <w:p w14:paraId="09F8825F" w14:textId="77777777" w:rsidR="00803F12" w:rsidRDefault="00803F12">
                  <w:pPr>
                    <w:adjustRightInd w:val="0"/>
                    <w:spacing w:before="40" w:afterLines="10" w:after="31" w:line="200" w:lineRule="exact"/>
                    <w:jc w:val="center"/>
                    <w:rPr>
                      <w:rFonts w:eastAsiaTheme="majorEastAsia"/>
                      <w:szCs w:val="21"/>
                    </w:rPr>
                  </w:pPr>
                </w:p>
              </w:tc>
              <w:tc>
                <w:tcPr>
                  <w:tcW w:w="1560" w:type="dxa"/>
                  <w:vAlign w:val="center"/>
                </w:tcPr>
                <w:p w14:paraId="1DAE1B4E"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10</w:t>
                  </w:r>
                </w:p>
              </w:tc>
              <w:tc>
                <w:tcPr>
                  <w:tcW w:w="1559" w:type="dxa"/>
                </w:tcPr>
                <w:p w14:paraId="3B5A39EE" w14:textId="77777777" w:rsidR="00803F12" w:rsidRDefault="00803F12">
                  <w:pPr>
                    <w:adjustRightInd w:val="0"/>
                    <w:spacing w:before="40" w:afterLines="10" w:after="31" w:line="200" w:lineRule="exact"/>
                    <w:jc w:val="center"/>
                    <w:rPr>
                      <w:rFonts w:eastAsiaTheme="majorEastAsia"/>
                      <w:szCs w:val="21"/>
                    </w:rPr>
                  </w:pPr>
                </w:p>
              </w:tc>
              <w:tc>
                <w:tcPr>
                  <w:tcW w:w="1559" w:type="dxa"/>
                  <w:vAlign w:val="center"/>
                </w:tcPr>
                <w:p w14:paraId="0F6D3AF4"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15</w:t>
                  </w:r>
                </w:p>
              </w:tc>
              <w:tc>
                <w:tcPr>
                  <w:tcW w:w="1452" w:type="dxa"/>
                </w:tcPr>
                <w:p w14:paraId="6C7B4DCC" w14:textId="77777777" w:rsidR="00803F12" w:rsidRDefault="00803F12">
                  <w:pPr>
                    <w:adjustRightInd w:val="0"/>
                    <w:spacing w:before="40" w:afterLines="10" w:after="31" w:line="200" w:lineRule="exact"/>
                    <w:jc w:val="center"/>
                    <w:rPr>
                      <w:rFonts w:eastAsiaTheme="majorEastAsia"/>
                      <w:szCs w:val="21"/>
                    </w:rPr>
                  </w:pPr>
                </w:p>
              </w:tc>
            </w:tr>
            <w:tr w:rsidR="00803F12" w14:paraId="01F4B720" w14:textId="77777777">
              <w:trPr>
                <w:gridAfter w:val="4"/>
                <w:wAfter w:w="6130" w:type="dxa"/>
                <w:trHeight w:val="312"/>
                <w:jc w:val="center"/>
              </w:trPr>
              <w:tc>
                <w:tcPr>
                  <w:tcW w:w="1434" w:type="dxa"/>
                  <w:vAlign w:val="center"/>
                </w:tcPr>
                <w:p w14:paraId="171966A5"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平均值</w:t>
                  </w:r>
                </w:p>
              </w:tc>
              <w:tc>
                <w:tcPr>
                  <w:tcW w:w="1470" w:type="dxa"/>
                </w:tcPr>
                <w:p w14:paraId="4483738D" w14:textId="77777777" w:rsidR="00803F12" w:rsidRDefault="00803F12">
                  <w:pPr>
                    <w:adjustRightInd w:val="0"/>
                    <w:spacing w:before="40" w:afterLines="10" w:after="31" w:line="200" w:lineRule="exact"/>
                    <w:jc w:val="center"/>
                    <w:rPr>
                      <w:rFonts w:eastAsiaTheme="majorEastAsia"/>
                      <w:szCs w:val="21"/>
                    </w:rPr>
                  </w:pPr>
                </w:p>
              </w:tc>
            </w:tr>
            <w:tr w:rsidR="00803F12" w14:paraId="693BDF4F" w14:textId="77777777">
              <w:trPr>
                <w:gridAfter w:val="4"/>
                <w:wAfter w:w="6130" w:type="dxa"/>
                <w:trHeight w:val="312"/>
                <w:jc w:val="center"/>
              </w:trPr>
              <w:tc>
                <w:tcPr>
                  <w:tcW w:w="1434" w:type="dxa"/>
                  <w:vAlign w:val="center"/>
                </w:tcPr>
                <w:p w14:paraId="2422045E" w14:textId="77777777" w:rsidR="00803F12" w:rsidRDefault="00000000">
                  <w:pPr>
                    <w:adjustRightInd w:val="0"/>
                    <w:spacing w:before="40" w:afterLines="10" w:after="31" w:line="200" w:lineRule="exact"/>
                    <w:jc w:val="center"/>
                    <w:rPr>
                      <w:rFonts w:eastAsiaTheme="majorEastAsia"/>
                      <w:szCs w:val="21"/>
                    </w:rPr>
                  </w:pPr>
                  <w:r>
                    <w:rPr>
                      <w:rFonts w:eastAsiaTheme="majorEastAsia"/>
                      <w:szCs w:val="21"/>
                    </w:rPr>
                    <w:t>温度偏差</w:t>
                  </w:r>
                  <w:r>
                    <w:rPr>
                      <w:rFonts w:eastAsiaTheme="majorEastAsia"/>
                      <w:szCs w:val="21"/>
                    </w:rPr>
                    <w:t>(</w:t>
                  </w:r>
                  <w:r>
                    <w:rPr>
                      <w:rFonts w:ascii="宋体" w:hAnsi="宋体" w:cs="宋体" w:hint="eastAsia"/>
                      <w:szCs w:val="21"/>
                    </w:rPr>
                    <w:t>℃</w:t>
                  </w:r>
                  <w:r>
                    <w:rPr>
                      <w:rFonts w:eastAsiaTheme="majorEastAsia"/>
                      <w:szCs w:val="21"/>
                    </w:rPr>
                    <w:t>)</w:t>
                  </w:r>
                </w:p>
              </w:tc>
              <w:tc>
                <w:tcPr>
                  <w:tcW w:w="1470" w:type="dxa"/>
                </w:tcPr>
                <w:p w14:paraId="480E5767" w14:textId="77777777" w:rsidR="00803F12" w:rsidRDefault="00803F12">
                  <w:pPr>
                    <w:adjustRightInd w:val="0"/>
                    <w:spacing w:before="40" w:afterLines="10" w:after="31" w:line="200" w:lineRule="exact"/>
                    <w:jc w:val="center"/>
                    <w:rPr>
                      <w:rFonts w:eastAsiaTheme="majorEastAsia"/>
                      <w:szCs w:val="21"/>
                    </w:rPr>
                  </w:pPr>
                </w:p>
              </w:tc>
            </w:tr>
          </w:tbl>
          <w:p w14:paraId="38F2D22F" w14:textId="77777777" w:rsidR="00803F12" w:rsidRDefault="00000000">
            <w:pPr>
              <w:adjustRightInd w:val="0"/>
              <w:snapToGrid w:val="0"/>
              <w:jc w:val="left"/>
              <w:rPr>
                <w:szCs w:val="21"/>
              </w:rPr>
            </w:pPr>
            <w:r>
              <w:rPr>
                <w:szCs w:val="21"/>
              </w:rPr>
              <w:t>冰球存储容器的温度示值误差</w:t>
            </w:r>
            <w:r>
              <w:rPr>
                <w:rFonts w:hint="eastAsia"/>
                <w:szCs w:val="21"/>
              </w:rPr>
              <w:t>测量结果为：</w:t>
            </w:r>
          </w:p>
          <w:p w14:paraId="567631E9" w14:textId="77777777" w:rsidR="00803F12" w:rsidRDefault="00803F12">
            <w:pPr>
              <w:adjustRightInd w:val="0"/>
              <w:snapToGrid w:val="0"/>
              <w:jc w:val="left"/>
              <w:rPr>
                <w:szCs w:val="21"/>
              </w:rPr>
            </w:pPr>
          </w:p>
          <w:p w14:paraId="0F659383" w14:textId="77777777" w:rsidR="00803F12" w:rsidRDefault="00000000">
            <w:pPr>
              <w:adjustRightInd w:val="0"/>
              <w:snapToGrid w:val="0"/>
              <w:jc w:val="left"/>
              <w:rPr>
                <w:rFonts w:ascii="黑体" w:eastAsia="黑体" w:hAnsi="黑体"/>
                <w:sz w:val="24"/>
              </w:rPr>
            </w:pPr>
            <w:r>
              <w:rPr>
                <w:rFonts w:ascii="黑体" w:eastAsia="黑体" w:hAnsi="黑体"/>
                <w:sz w:val="24"/>
              </w:rPr>
              <w:t>4. 冰球初速度的示值误差</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2"/>
              <w:gridCol w:w="2502"/>
              <w:gridCol w:w="2502"/>
            </w:tblGrid>
            <w:tr w:rsidR="00803F12" w14:paraId="503FAFE6" w14:textId="77777777">
              <w:trPr>
                <w:jc w:val="center"/>
              </w:trPr>
              <w:tc>
                <w:tcPr>
                  <w:tcW w:w="2502" w:type="dxa"/>
                  <w:shd w:val="clear" w:color="auto" w:fill="auto"/>
                </w:tcPr>
                <w:p w14:paraId="46D8B03A" w14:textId="77777777" w:rsidR="00803F12" w:rsidRDefault="00000000">
                  <w:pPr>
                    <w:jc w:val="center"/>
                    <w:rPr>
                      <w:rFonts w:eastAsiaTheme="majorEastAsia"/>
                      <w:szCs w:val="21"/>
                    </w:rPr>
                  </w:pPr>
                  <w:r>
                    <w:rPr>
                      <w:rFonts w:eastAsiaTheme="majorEastAsia"/>
                      <w:szCs w:val="21"/>
                    </w:rPr>
                    <w:t>测量次数</w:t>
                  </w:r>
                </w:p>
              </w:tc>
              <w:tc>
                <w:tcPr>
                  <w:tcW w:w="2502" w:type="dxa"/>
                  <w:shd w:val="clear" w:color="auto" w:fill="auto"/>
                </w:tcPr>
                <w:p w14:paraId="01ED7E49" w14:textId="77777777" w:rsidR="00803F12" w:rsidRDefault="00000000">
                  <w:pPr>
                    <w:jc w:val="center"/>
                    <w:rPr>
                      <w:rFonts w:eastAsiaTheme="majorEastAsia"/>
                      <w:szCs w:val="21"/>
                    </w:rPr>
                  </w:pPr>
                  <w:r>
                    <w:rPr>
                      <w:rFonts w:eastAsiaTheme="majorEastAsia"/>
                      <w:szCs w:val="21"/>
                    </w:rPr>
                    <w:t>传感器距离（</w:t>
                  </w:r>
                  <w:r>
                    <w:rPr>
                      <w:rFonts w:eastAsiaTheme="majorEastAsia"/>
                      <w:szCs w:val="21"/>
                    </w:rPr>
                    <w:t>cm</w:t>
                  </w:r>
                  <w:r>
                    <w:rPr>
                      <w:rFonts w:eastAsiaTheme="majorEastAsia"/>
                      <w:szCs w:val="21"/>
                    </w:rPr>
                    <w:t>）</w:t>
                  </w:r>
                </w:p>
              </w:tc>
              <w:tc>
                <w:tcPr>
                  <w:tcW w:w="2502" w:type="dxa"/>
                  <w:shd w:val="clear" w:color="auto" w:fill="auto"/>
                </w:tcPr>
                <w:p w14:paraId="0F126880" w14:textId="77777777" w:rsidR="00803F12" w:rsidRDefault="00000000">
                  <w:pPr>
                    <w:jc w:val="center"/>
                    <w:rPr>
                      <w:rFonts w:eastAsiaTheme="majorEastAsia"/>
                      <w:szCs w:val="21"/>
                    </w:rPr>
                  </w:pPr>
                  <w:r>
                    <w:rPr>
                      <w:rFonts w:eastAsiaTheme="majorEastAsia"/>
                      <w:szCs w:val="21"/>
                    </w:rPr>
                    <w:t>触发时间差（</w:t>
                  </w:r>
                  <w:r>
                    <w:rPr>
                      <w:rFonts w:eastAsiaTheme="majorEastAsia"/>
                      <w:szCs w:val="21"/>
                    </w:rPr>
                    <w:t>s</w:t>
                  </w:r>
                  <w:r>
                    <w:rPr>
                      <w:rFonts w:eastAsiaTheme="majorEastAsia"/>
                      <w:szCs w:val="21"/>
                    </w:rPr>
                    <w:t>）</w:t>
                  </w:r>
                </w:p>
              </w:tc>
            </w:tr>
            <w:tr w:rsidR="00803F12" w14:paraId="6E184E32" w14:textId="77777777">
              <w:trPr>
                <w:jc w:val="center"/>
              </w:trPr>
              <w:tc>
                <w:tcPr>
                  <w:tcW w:w="2502" w:type="dxa"/>
                  <w:shd w:val="clear" w:color="auto" w:fill="auto"/>
                </w:tcPr>
                <w:p w14:paraId="364BDA48" w14:textId="77777777" w:rsidR="00803F12" w:rsidRDefault="00000000">
                  <w:pPr>
                    <w:jc w:val="center"/>
                    <w:rPr>
                      <w:rFonts w:eastAsiaTheme="majorEastAsia"/>
                      <w:szCs w:val="21"/>
                    </w:rPr>
                  </w:pPr>
                  <w:r>
                    <w:rPr>
                      <w:rFonts w:eastAsiaTheme="majorEastAsia"/>
                      <w:szCs w:val="21"/>
                    </w:rPr>
                    <w:t>1</w:t>
                  </w:r>
                </w:p>
              </w:tc>
              <w:tc>
                <w:tcPr>
                  <w:tcW w:w="2502" w:type="dxa"/>
                  <w:shd w:val="clear" w:color="auto" w:fill="auto"/>
                </w:tcPr>
                <w:p w14:paraId="1701B9D3" w14:textId="77777777" w:rsidR="00803F12" w:rsidRDefault="00803F12">
                  <w:pPr>
                    <w:jc w:val="center"/>
                    <w:rPr>
                      <w:rFonts w:eastAsiaTheme="majorEastAsia"/>
                      <w:szCs w:val="21"/>
                    </w:rPr>
                  </w:pPr>
                </w:p>
              </w:tc>
              <w:tc>
                <w:tcPr>
                  <w:tcW w:w="2502" w:type="dxa"/>
                  <w:shd w:val="clear" w:color="auto" w:fill="auto"/>
                </w:tcPr>
                <w:p w14:paraId="384299F0" w14:textId="77777777" w:rsidR="00803F12" w:rsidRDefault="00803F12">
                  <w:pPr>
                    <w:jc w:val="center"/>
                    <w:rPr>
                      <w:rFonts w:eastAsiaTheme="majorEastAsia"/>
                      <w:szCs w:val="21"/>
                    </w:rPr>
                  </w:pPr>
                </w:p>
              </w:tc>
            </w:tr>
            <w:tr w:rsidR="00803F12" w14:paraId="03E0E413" w14:textId="77777777">
              <w:trPr>
                <w:jc w:val="center"/>
              </w:trPr>
              <w:tc>
                <w:tcPr>
                  <w:tcW w:w="2502" w:type="dxa"/>
                  <w:shd w:val="clear" w:color="auto" w:fill="auto"/>
                </w:tcPr>
                <w:p w14:paraId="357CD557" w14:textId="77777777" w:rsidR="00803F12" w:rsidRDefault="00000000">
                  <w:pPr>
                    <w:jc w:val="center"/>
                    <w:rPr>
                      <w:rFonts w:eastAsiaTheme="majorEastAsia"/>
                      <w:szCs w:val="21"/>
                    </w:rPr>
                  </w:pPr>
                  <w:r>
                    <w:rPr>
                      <w:rFonts w:eastAsiaTheme="majorEastAsia"/>
                      <w:szCs w:val="21"/>
                    </w:rPr>
                    <w:t>2</w:t>
                  </w:r>
                </w:p>
              </w:tc>
              <w:tc>
                <w:tcPr>
                  <w:tcW w:w="2502" w:type="dxa"/>
                  <w:shd w:val="clear" w:color="auto" w:fill="auto"/>
                </w:tcPr>
                <w:p w14:paraId="11114A24" w14:textId="77777777" w:rsidR="00803F12" w:rsidRDefault="00803F12">
                  <w:pPr>
                    <w:jc w:val="center"/>
                    <w:rPr>
                      <w:rFonts w:eastAsiaTheme="majorEastAsia"/>
                      <w:szCs w:val="21"/>
                    </w:rPr>
                  </w:pPr>
                </w:p>
              </w:tc>
              <w:tc>
                <w:tcPr>
                  <w:tcW w:w="2502" w:type="dxa"/>
                  <w:shd w:val="clear" w:color="auto" w:fill="auto"/>
                </w:tcPr>
                <w:p w14:paraId="5F561141" w14:textId="77777777" w:rsidR="00803F12" w:rsidRDefault="00803F12">
                  <w:pPr>
                    <w:jc w:val="center"/>
                    <w:rPr>
                      <w:rFonts w:eastAsiaTheme="majorEastAsia"/>
                      <w:szCs w:val="21"/>
                    </w:rPr>
                  </w:pPr>
                </w:p>
              </w:tc>
            </w:tr>
            <w:tr w:rsidR="00803F12" w14:paraId="4F826344" w14:textId="77777777">
              <w:trPr>
                <w:jc w:val="center"/>
              </w:trPr>
              <w:tc>
                <w:tcPr>
                  <w:tcW w:w="2502" w:type="dxa"/>
                  <w:shd w:val="clear" w:color="auto" w:fill="auto"/>
                </w:tcPr>
                <w:p w14:paraId="659A713C" w14:textId="77777777" w:rsidR="00803F12" w:rsidRDefault="00000000">
                  <w:pPr>
                    <w:jc w:val="center"/>
                    <w:rPr>
                      <w:rFonts w:eastAsiaTheme="majorEastAsia"/>
                      <w:szCs w:val="21"/>
                    </w:rPr>
                  </w:pPr>
                  <w:r>
                    <w:rPr>
                      <w:rFonts w:eastAsiaTheme="majorEastAsia"/>
                      <w:szCs w:val="21"/>
                    </w:rPr>
                    <w:t>3</w:t>
                  </w:r>
                </w:p>
              </w:tc>
              <w:tc>
                <w:tcPr>
                  <w:tcW w:w="2502" w:type="dxa"/>
                  <w:shd w:val="clear" w:color="auto" w:fill="auto"/>
                </w:tcPr>
                <w:p w14:paraId="70F6FDCF" w14:textId="77777777" w:rsidR="00803F12" w:rsidRDefault="00803F12">
                  <w:pPr>
                    <w:jc w:val="center"/>
                    <w:rPr>
                      <w:rFonts w:eastAsiaTheme="majorEastAsia"/>
                      <w:szCs w:val="21"/>
                    </w:rPr>
                  </w:pPr>
                </w:p>
              </w:tc>
              <w:tc>
                <w:tcPr>
                  <w:tcW w:w="2502" w:type="dxa"/>
                  <w:shd w:val="clear" w:color="auto" w:fill="auto"/>
                </w:tcPr>
                <w:p w14:paraId="4E73E76F" w14:textId="77777777" w:rsidR="00803F12" w:rsidRDefault="00803F12">
                  <w:pPr>
                    <w:jc w:val="center"/>
                    <w:rPr>
                      <w:rFonts w:eastAsiaTheme="majorEastAsia"/>
                      <w:szCs w:val="21"/>
                    </w:rPr>
                  </w:pPr>
                </w:p>
              </w:tc>
            </w:tr>
            <w:tr w:rsidR="00803F12" w14:paraId="12E0AECD" w14:textId="77777777">
              <w:trPr>
                <w:jc w:val="center"/>
              </w:trPr>
              <w:tc>
                <w:tcPr>
                  <w:tcW w:w="2502" w:type="dxa"/>
                  <w:shd w:val="clear" w:color="auto" w:fill="auto"/>
                </w:tcPr>
                <w:p w14:paraId="58270EA7" w14:textId="77777777" w:rsidR="00803F12" w:rsidRDefault="00000000">
                  <w:pPr>
                    <w:jc w:val="center"/>
                    <w:rPr>
                      <w:rFonts w:eastAsiaTheme="majorEastAsia"/>
                      <w:szCs w:val="21"/>
                    </w:rPr>
                  </w:pPr>
                  <w:r>
                    <w:rPr>
                      <w:rFonts w:eastAsiaTheme="majorEastAsia"/>
                      <w:szCs w:val="21"/>
                    </w:rPr>
                    <w:t>平均值</w:t>
                  </w:r>
                </w:p>
              </w:tc>
              <w:tc>
                <w:tcPr>
                  <w:tcW w:w="2502" w:type="dxa"/>
                  <w:shd w:val="clear" w:color="auto" w:fill="auto"/>
                </w:tcPr>
                <w:p w14:paraId="6D6A0C89" w14:textId="77777777" w:rsidR="00803F12" w:rsidRDefault="00803F12">
                  <w:pPr>
                    <w:jc w:val="center"/>
                    <w:rPr>
                      <w:rFonts w:eastAsiaTheme="majorEastAsia"/>
                      <w:szCs w:val="21"/>
                    </w:rPr>
                  </w:pPr>
                </w:p>
              </w:tc>
              <w:tc>
                <w:tcPr>
                  <w:tcW w:w="2502" w:type="dxa"/>
                  <w:shd w:val="clear" w:color="auto" w:fill="auto"/>
                </w:tcPr>
                <w:p w14:paraId="186FC4E1" w14:textId="77777777" w:rsidR="00803F12" w:rsidRDefault="00803F12">
                  <w:pPr>
                    <w:jc w:val="center"/>
                    <w:rPr>
                      <w:rFonts w:eastAsiaTheme="majorEastAsia"/>
                      <w:szCs w:val="21"/>
                    </w:rPr>
                  </w:pPr>
                </w:p>
              </w:tc>
            </w:tr>
            <w:tr w:rsidR="00803F12" w14:paraId="2D4979DA" w14:textId="77777777">
              <w:trPr>
                <w:jc w:val="center"/>
              </w:trPr>
              <w:tc>
                <w:tcPr>
                  <w:tcW w:w="2502" w:type="dxa"/>
                  <w:shd w:val="clear" w:color="auto" w:fill="auto"/>
                </w:tcPr>
                <w:p w14:paraId="509EB7C0" w14:textId="77777777" w:rsidR="00803F12" w:rsidRDefault="00000000">
                  <w:pPr>
                    <w:jc w:val="center"/>
                    <w:rPr>
                      <w:rFonts w:eastAsiaTheme="majorEastAsia"/>
                      <w:szCs w:val="21"/>
                    </w:rPr>
                  </w:pPr>
                  <w:r>
                    <w:rPr>
                      <w:rFonts w:eastAsiaTheme="majorEastAsia"/>
                      <w:szCs w:val="21"/>
                    </w:rPr>
                    <w:t>冰球初速度（</w:t>
                  </w:r>
                  <w:r>
                    <w:rPr>
                      <w:rFonts w:eastAsiaTheme="majorEastAsia"/>
                      <w:szCs w:val="21"/>
                    </w:rPr>
                    <w:t>m/s</w:t>
                  </w:r>
                  <w:r>
                    <w:rPr>
                      <w:rFonts w:eastAsiaTheme="majorEastAsia"/>
                      <w:szCs w:val="21"/>
                    </w:rPr>
                    <w:t>）</w:t>
                  </w:r>
                </w:p>
              </w:tc>
              <w:tc>
                <w:tcPr>
                  <w:tcW w:w="5004" w:type="dxa"/>
                  <w:gridSpan w:val="2"/>
                  <w:shd w:val="clear" w:color="auto" w:fill="auto"/>
                </w:tcPr>
                <w:p w14:paraId="73FC3350" w14:textId="77777777" w:rsidR="00803F12" w:rsidRDefault="00803F12">
                  <w:pPr>
                    <w:jc w:val="center"/>
                    <w:rPr>
                      <w:rFonts w:eastAsiaTheme="majorEastAsia"/>
                      <w:szCs w:val="21"/>
                    </w:rPr>
                  </w:pPr>
                </w:p>
              </w:tc>
            </w:tr>
          </w:tbl>
          <w:p w14:paraId="76D46859" w14:textId="77777777" w:rsidR="00803F12" w:rsidRDefault="00803F12">
            <w:pPr>
              <w:adjustRightInd w:val="0"/>
              <w:snapToGrid w:val="0"/>
              <w:jc w:val="left"/>
              <w:rPr>
                <w:szCs w:val="21"/>
              </w:rPr>
            </w:pPr>
          </w:p>
          <w:p w14:paraId="4DB41B76" w14:textId="77777777" w:rsidR="00803F12" w:rsidRDefault="00000000">
            <w:pPr>
              <w:adjustRightInd w:val="0"/>
              <w:snapToGrid w:val="0"/>
              <w:jc w:val="left"/>
              <w:rPr>
                <w:szCs w:val="21"/>
              </w:rPr>
            </w:pPr>
            <w:r>
              <w:rPr>
                <w:szCs w:val="21"/>
              </w:rPr>
              <w:t>冰球初速度的示值误差</w:t>
            </w:r>
            <w:r>
              <w:rPr>
                <w:rFonts w:hint="eastAsia"/>
                <w:szCs w:val="21"/>
              </w:rPr>
              <w:t>测量结果为：</w:t>
            </w:r>
          </w:p>
        </w:tc>
      </w:tr>
    </w:tbl>
    <w:p w14:paraId="1EC175AB" w14:textId="77777777" w:rsidR="00803F12" w:rsidRDefault="00803F12"/>
    <w:sectPr w:rsidR="00803F12">
      <w:footerReference w:type="default" r:id="rId24"/>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8B514" w14:textId="77777777" w:rsidR="00144950" w:rsidRDefault="00144950">
      <w:r>
        <w:separator/>
      </w:r>
    </w:p>
  </w:endnote>
  <w:endnote w:type="continuationSeparator" w:id="0">
    <w:p w14:paraId="6B4B6BD1" w14:textId="77777777" w:rsidR="00144950" w:rsidRDefault="0014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方正大标宋简体">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4504153"/>
    </w:sdtPr>
    <w:sdtContent>
      <w:p w14:paraId="6BCD0400" w14:textId="77777777" w:rsidR="00803F12" w:rsidRDefault="00000000">
        <w:pPr>
          <w:pStyle w:val="afff4"/>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F7C20" w14:textId="77777777" w:rsidR="00803F12" w:rsidRDefault="00803F12">
    <w:pPr>
      <w:pStyle w:val="afff4"/>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56D3C" w14:textId="77777777" w:rsidR="00803F12" w:rsidRDefault="00000000">
    <w:pPr>
      <w:pStyle w:val="afff4"/>
    </w:pPr>
    <w:r>
      <w:rPr>
        <w:noProof/>
      </w:rPr>
      <mc:AlternateContent>
        <mc:Choice Requires="wps">
          <w:drawing>
            <wp:anchor distT="0" distB="0" distL="114300" distR="114300" simplePos="0" relativeHeight="251663360" behindDoc="0" locked="0" layoutInCell="1" allowOverlap="1" wp14:anchorId="55157B0C" wp14:editId="341E6D2D">
              <wp:simplePos x="0" y="0"/>
              <wp:positionH relativeFrom="margin">
                <wp:align>right</wp:align>
              </wp:positionH>
              <wp:positionV relativeFrom="paragraph">
                <wp:posOffset>0</wp:posOffset>
              </wp:positionV>
              <wp:extent cx="209550" cy="131445"/>
              <wp:effectExtent l="0" t="0" r="0" b="190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31445"/>
                      </a:xfrm>
                      <a:prstGeom prst="rect">
                        <a:avLst/>
                      </a:prstGeom>
                      <a:noFill/>
                      <a:ln>
                        <a:noFill/>
                      </a:ln>
                    </wps:spPr>
                    <wps:txbx>
                      <w:txbxContent>
                        <w:sdt>
                          <w:sdtPr>
                            <w:id w:val="1087107823"/>
                          </w:sdtPr>
                          <w:sdtContent>
                            <w:p w14:paraId="49C1FE7B" w14:textId="77777777" w:rsidR="00803F12" w:rsidRDefault="00000000">
                              <w:pPr>
                                <w:pStyle w:val="afff4"/>
                              </w:pPr>
                              <w:r>
                                <w:fldChar w:fldCharType="begin"/>
                              </w:r>
                              <w:r>
                                <w:instrText>PAGE   \* MERGEFORMAT</w:instrText>
                              </w:r>
                              <w:r>
                                <w:fldChar w:fldCharType="separate"/>
                              </w:r>
                              <w:r>
                                <w:rPr>
                                  <w:lang w:val="zh-CN"/>
                                </w:rPr>
                                <w:t>II</w:t>
                              </w:r>
                              <w:r>
                                <w:rPr>
                                  <w:lang w:val="zh-CN"/>
                                </w:rPr>
                                <w:fldChar w:fldCharType="end"/>
                              </w:r>
                            </w:p>
                          </w:sdtContent>
                        </w:sdt>
                      </w:txbxContent>
                    </wps:txbx>
                    <wps:bodyPr rot="0" vert="horz" wrap="none" lIns="0" tIns="0" rIns="0" bIns="0" anchor="t" anchorCtr="0" upright="1">
                      <a:spAutoFit/>
                    </wps:bodyPr>
                  </wps:wsp>
                </a:graphicData>
              </a:graphic>
            </wp:anchor>
          </w:drawing>
        </mc:Choice>
        <mc:Fallback>
          <w:pict>
            <v:shapetype w14:anchorId="55157B0C" id="_x0000_t202" coordsize="21600,21600" o:spt="202" path="m,l,21600r21600,l21600,xe">
              <v:stroke joinstyle="miter"/>
              <v:path gradientshapeok="t" o:connecttype="rect"/>
            </v:shapetype>
            <v:shape id="Text Box 1" o:spid="_x0000_s1027" type="#_x0000_t202" style="position:absolute;left:0;text-align:left;margin-left:-34.7pt;margin-top:0;width:16.5pt;height:10.35pt;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" filled="f" stroked="f">
              <v:textbox style="mso-fit-shape-to-text:t" inset="0,0,0,0">
                <w:txbxContent>
                  <w:sdt>
                    <w:sdtPr>
                      <w:id w:val="1087107823"/>
                    </w:sdtPr>
                    <w:sdtContent>
                      <w:p w14:paraId="49C1FE7B" w14:textId="77777777" w:rsidR="00803F12" w:rsidRDefault="00000000">
                        <w:pPr>
                          <w:pStyle w:val="afff4"/>
                        </w:pPr>
                        <w:r>
                          <w:fldChar w:fldCharType="begin"/>
                        </w:r>
                        <w:r>
                          <w:instrText>PAGE   \* MERGEFORMAT</w:instrText>
                        </w:r>
                        <w:r>
                          <w:fldChar w:fldCharType="separate"/>
                        </w:r>
                        <w:r>
                          <w:rPr>
                            <w:lang w:val="zh-CN"/>
                          </w:rPr>
                          <w:t>II</w:t>
                        </w:r>
                        <w:r>
                          <w:rPr>
                            <w:lang w:val="zh-CN"/>
                          </w:rPr>
                          <w:fldChar w:fldCharType="end"/>
                        </w:r>
                      </w:p>
                    </w:sdtContent>
                  </w:sdt>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578D" w14:textId="77777777" w:rsidR="00803F12" w:rsidRDefault="00000000">
    <w:pPr>
      <w:pStyle w:val="afff4"/>
    </w:pPr>
    <w:r>
      <w:rPr>
        <w:noProof/>
      </w:rPr>
      <mc:AlternateContent>
        <mc:Choice Requires="wps">
          <w:drawing>
            <wp:anchor distT="0" distB="0" distL="114300" distR="114300" simplePos="0" relativeHeight="251664384" behindDoc="0" locked="0" layoutInCell="1" allowOverlap="1" wp14:anchorId="0E4F2DD1" wp14:editId="0E9D75EF">
              <wp:simplePos x="0" y="0"/>
              <wp:positionH relativeFrom="margin">
                <wp:align>right</wp:align>
              </wp:positionH>
              <wp:positionV relativeFrom="paragraph">
                <wp:posOffset>0</wp:posOffset>
              </wp:positionV>
              <wp:extent cx="248285" cy="284480"/>
              <wp:effectExtent l="0" t="0" r="18415" b="127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285" cy="284480"/>
                      </a:xfrm>
                      <a:prstGeom prst="rect">
                        <a:avLst/>
                      </a:prstGeom>
                      <a:noFill/>
                      <a:ln>
                        <a:noFill/>
                      </a:ln>
                    </wps:spPr>
                    <wps:txbx>
                      <w:txbxContent>
                        <w:sdt>
                          <w:sdtPr>
                            <w:id w:val="1731886882"/>
                          </w:sdtPr>
                          <w:sdtContent>
                            <w:p w14:paraId="3F7FEB48" w14:textId="77777777" w:rsidR="00803F12" w:rsidRDefault="00000000">
                              <w:pPr>
                                <w:pStyle w:val="afff4"/>
                              </w:pPr>
                              <w:r>
                                <w:fldChar w:fldCharType="begin"/>
                              </w:r>
                              <w:r>
                                <w:instrText>PAGE   \* MERGEFORMAT</w:instrText>
                              </w:r>
                              <w:r>
                                <w:fldChar w:fldCharType="separate"/>
                              </w:r>
                              <w:r>
                                <w:rPr>
                                  <w:lang w:val="zh-CN"/>
                                </w:rPr>
                                <w:t>6</w:t>
                              </w:r>
                              <w:r>
                                <w:rPr>
                                  <w:lang w:val="zh-CN"/>
                                </w:rPr>
                                <w:fldChar w:fldCharType="end"/>
                              </w:r>
                            </w:p>
                          </w:sdtContent>
                        </w:sdt>
                        <w:p w14:paraId="2971FBA7" w14:textId="77777777" w:rsidR="00803F12" w:rsidRDefault="00803F12"/>
                      </w:txbxContent>
                    </wps:txbx>
                    <wps:bodyPr rot="0" vert="horz" wrap="none" lIns="0" tIns="0" rIns="0" bIns="0" anchor="t" anchorCtr="0" upright="1">
                      <a:spAutoFit/>
                    </wps:bodyPr>
                  </wps:wsp>
                </a:graphicData>
              </a:graphic>
            </wp:anchor>
          </w:drawing>
        </mc:Choice>
        <mc:Fallback>
          <w:pict>
            <v:shapetype w14:anchorId="0E4F2DD1" id="_x0000_t202" coordsize="21600,21600" o:spt="202" path="m,l,21600r21600,l21600,xe">
              <v:stroke joinstyle="miter"/>
              <v:path gradientshapeok="t" o:connecttype="rect"/>
            </v:shapetype>
            <v:shape id="Text Box 2" o:spid="_x0000_s1028" type="#_x0000_t202" style="position:absolute;left:0;text-align:left;margin-left:-31.65pt;margin-top:0;width:19.55pt;height:22.4pt;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" filled="f" stroked="f">
              <v:textbox style="mso-fit-shape-to-text:t" inset="0,0,0,0">
                <w:txbxContent>
                  <w:sdt>
                    <w:sdtPr>
                      <w:id w:val="1731886882"/>
                    </w:sdtPr>
                    <w:sdtContent>
                      <w:p w14:paraId="3F7FEB48" w14:textId="77777777" w:rsidR="00803F12" w:rsidRDefault="00000000">
                        <w:pPr>
                          <w:pStyle w:val="afff4"/>
                        </w:pPr>
                        <w:r>
                          <w:fldChar w:fldCharType="begin"/>
                        </w:r>
                        <w:r>
                          <w:instrText>PAGE   \* MERGEFORMAT</w:instrText>
                        </w:r>
                        <w:r>
                          <w:fldChar w:fldCharType="separate"/>
                        </w:r>
                        <w:r>
                          <w:rPr>
                            <w:lang w:val="zh-CN"/>
                          </w:rPr>
                          <w:t>6</w:t>
                        </w:r>
                        <w:r>
                          <w:rPr>
                            <w:lang w:val="zh-CN"/>
                          </w:rPr>
                          <w:fldChar w:fldCharType="end"/>
                        </w:r>
                      </w:p>
                    </w:sdtContent>
                  </w:sdt>
                  <w:p w14:paraId="2971FBA7" w14:textId="77777777" w:rsidR="00803F12" w:rsidRDefault="00803F12"/>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35C2E" w14:textId="77777777" w:rsidR="00144950" w:rsidRDefault="00144950">
      <w:r>
        <w:separator/>
      </w:r>
    </w:p>
  </w:footnote>
  <w:footnote w:type="continuationSeparator" w:id="0">
    <w:p w14:paraId="186D0B66" w14:textId="77777777" w:rsidR="00144950" w:rsidRDefault="0014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1B4AE" w14:textId="77777777" w:rsidR="00803F12" w:rsidRDefault="00000000">
    <w:pPr>
      <w:pStyle w:val="afff6"/>
      <w:pBdr>
        <w:bottom w:val="single" w:sz="4" w:space="1" w:color="auto"/>
      </w:pBdr>
      <w:jc w:val="center"/>
      <w:rPr>
        <w:rFonts w:ascii="黑体" w:eastAsia="黑体"/>
        <w:sz w:val="21"/>
      </w:rPr>
    </w:pPr>
    <w:r>
      <w:rPr>
        <w:rFonts w:ascii="黑体" w:eastAsia="黑体" w:hint="eastAsia"/>
        <w:sz w:val="21"/>
      </w:rPr>
      <w:t>JJFXXXX－XXXX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86949C9"/>
    <w:multiLevelType w:val="multilevel"/>
    <w:tmpl w:val="386949C9"/>
    <w:lvl w:ilvl="0">
      <w:start w:val="1"/>
      <w:numFmt w:val="decimal"/>
      <w:pStyle w:val="StdsH1"/>
      <w:suff w:val="space"/>
      <w:lvlText w:val="%1 "/>
      <w:lvlJc w:val="left"/>
      <w:pPr>
        <w:ind w:left="0" w:firstLine="0"/>
      </w:pPr>
      <w:rPr>
        <w:rFonts w:ascii="Arial" w:eastAsia="Arial Unicode MS" w:hAnsi="Arial" w:hint="default"/>
        <w:b/>
        <w:i w:val="0"/>
        <w:color w:val="auto"/>
        <w:sz w:val="20"/>
        <w:szCs w:val="20"/>
      </w:rPr>
    </w:lvl>
    <w:lvl w:ilvl="1">
      <w:start w:val="1"/>
      <w:numFmt w:val="decimal"/>
      <w:pStyle w:val="StdsH2"/>
      <w:suff w:val="space"/>
      <w:lvlText w:val="%1.%2 "/>
      <w:lvlJc w:val="left"/>
      <w:pPr>
        <w:ind w:left="426" w:firstLine="0"/>
      </w:pPr>
      <w:rPr>
        <w:rFonts w:ascii="Times New Roman" w:hAnsi="Times New Roman" w:cs="Times New Roman" w:hint="default"/>
        <w:i w:val="0"/>
        <w:color w:val="auto"/>
        <w:sz w:val="20"/>
        <w:szCs w:val="20"/>
      </w:rPr>
    </w:lvl>
    <w:lvl w:ilvl="2">
      <w:start w:val="1"/>
      <w:numFmt w:val="decimal"/>
      <w:pStyle w:val="StdsH3"/>
      <w:suff w:val="space"/>
      <w:lvlText w:val="%1.%2.%3 "/>
      <w:lvlJc w:val="left"/>
      <w:pPr>
        <w:ind w:left="568" w:firstLine="0"/>
      </w:pPr>
      <w:rPr>
        <w:rFonts w:ascii="Times New Roman" w:hAnsi="Times New Roman" w:cs="Times New Roman" w:hint="default"/>
        <w:color w:val="auto"/>
        <w:sz w:val="20"/>
        <w:szCs w:val="20"/>
      </w:rPr>
    </w:lvl>
    <w:lvl w:ilvl="3">
      <w:start w:val="1"/>
      <w:numFmt w:val="decimal"/>
      <w:pStyle w:val="StdsH4"/>
      <w:suff w:val="space"/>
      <w:lvlText w:val="%1.%2.%3.%4 "/>
      <w:lvlJc w:val="left"/>
      <w:pPr>
        <w:ind w:left="0" w:firstLine="0"/>
      </w:pPr>
      <w:rPr>
        <w:rFonts w:hint="default"/>
      </w:rPr>
    </w:lvl>
    <w:lvl w:ilvl="4">
      <w:start w:val="1"/>
      <w:numFmt w:val="decimal"/>
      <w:pStyle w:val="StdsH5"/>
      <w:suff w:val="space"/>
      <w:lvlText w:val="%1.%2.%3.%4.%5 "/>
      <w:lvlJc w:val="left"/>
      <w:pPr>
        <w:ind w:left="0" w:firstLine="0"/>
      </w:pPr>
      <w:rPr>
        <w:rFonts w:hint="default"/>
      </w:rPr>
    </w:lvl>
    <w:lvl w:ilvl="5">
      <w:start w:val="1"/>
      <w:numFmt w:val="decimal"/>
      <w:pStyle w:val="StdsH6"/>
      <w:suff w:val="space"/>
      <w:lvlText w:val="%1.%2.%3.%4.%5.%6 "/>
      <w:lvlJc w:val="left"/>
      <w:pPr>
        <w:ind w:left="0" w:firstLine="0"/>
      </w:pPr>
      <w:rPr>
        <w:rFonts w:hint="default"/>
      </w:rPr>
    </w:lvl>
    <w:lvl w:ilvl="6">
      <w:start w:val="1"/>
      <w:numFmt w:val="decimal"/>
      <w:pStyle w:val="StdsH7"/>
      <w:suff w:val="space"/>
      <w:lvlText w:val="%1.%2.%3.%4.%5.%6.%7 "/>
      <w:lvlJc w:val="left"/>
      <w:pPr>
        <w:ind w:left="0" w:firstLine="0"/>
      </w:pPr>
      <w:rPr>
        <w:rFonts w:hint="default"/>
      </w:rPr>
    </w:lvl>
    <w:lvl w:ilvl="7">
      <w:start w:val="1"/>
      <w:numFmt w:val="decimal"/>
      <w:pStyle w:val="StdsH8"/>
      <w:suff w:val="space"/>
      <w:lvlText w:val="%1.%2.%3.%4.%5.%6.%7.%8 "/>
      <w:lvlJc w:val="left"/>
      <w:pPr>
        <w:ind w:left="0" w:firstLine="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1986352430">
    <w:abstractNumId w:val="9"/>
  </w:num>
  <w:num w:numId="2" w16cid:durableId="1601717116">
    <w:abstractNumId w:val="5"/>
  </w:num>
  <w:num w:numId="3" w16cid:durableId="1817381691">
    <w:abstractNumId w:val="7"/>
  </w:num>
  <w:num w:numId="4" w16cid:durableId="1471359296">
    <w:abstractNumId w:val="2"/>
  </w:num>
  <w:num w:numId="5" w16cid:durableId="1268924160">
    <w:abstractNumId w:val="10"/>
  </w:num>
  <w:num w:numId="6" w16cid:durableId="1749040777">
    <w:abstractNumId w:val="17"/>
  </w:num>
  <w:num w:numId="7" w16cid:durableId="1578398191">
    <w:abstractNumId w:val="0"/>
  </w:num>
  <w:num w:numId="8" w16cid:durableId="1563561905">
    <w:abstractNumId w:val="11"/>
  </w:num>
  <w:num w:numId="9" w16cid:durableId="544024568">
    <w:abstractNumId w:val="4"/>
  </w:num>
  <w:num w:numId="10" w16cid:durableId="1419979851">
    <w:abstractNumId w:val="15"/>
  </w:num>
  <w:num w:numId="11" w16cid:durableId="210970063">
    <w:abstractNumId w:val="13"/>
  </w:num>
  <w:num w:numId="12" w16cid:durableId="987980848">
    <w:abstractNumId w:val="16"/>
  </w:num>
  <w:num w:numId="13" w16cid:durableId="1264612956">
    <w:abstractNumId w:val="6"/>
  </w:num>
  <w:num w:numId="14" w16cid:durableId="774331091">
    <w:abstractNumId w:val="1"/>
  </w:num>
  <w:num w:numId="15" w16cid:durableId="1489327712">
    <w:abstractNumId w:val="3"/>
  </w:num>
  <w:num w:numId="16" w16cid:durableId="1044906809">
    <w:abstractNumId w:val="14"/>
  </w:num>
  <w:num w:numId="17" w16cid:durableId="527568105">
    <w:abstractNumId w:val="12"/>
  </w:num>
  <w:num w:numId="18" w16cid:durableId="186280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IxZWFlZjBhNzE3OTgyODYyNTcwNzYzMDdhMmQwYjIifQ=="/>
  </w:docVars>
  <w:rsids>
    <w:rsidRoot w:val="00035925"/>
    <w:rsid w:val="00000244"/>
    <w:rsid w:val="000008BF"/>
    <w:rsid w:val="0000185F"/>
    <w:rsid w:val="00004167"/>
    <w:rsid w:val="0000586F"/>
    <w:rsid w:val="00010F1C"/>
    <w:rsid w:val="00013D86"/>
    <w:rsid w:val="00013E02"/>
    <w:rsid w:val="000145E0"/>
    <w:rsid w:val="000174EB"/>
    <w:rsid w:val="0002143C"/>
    <w:rsid w:val="00025A65"/>
    <w:rsid w:val="00026C31"/>
    <w:rsid w:val="00027280"/>
    <w:rsid w:val="0003087B"/>
    <w:rsid w:val="000320A7"/>
    <w:rsid w:val="000327D9"/>
    <w:rsid w:val="00033177"/>
    <w:rsid w:val="00034E92"/>
    <w:rsid w:val="00035925"/>
    <w:rsid w:val="000379ED"/>
    <w:rsid w:val="00040315"/>
    <w:rsid w:val="00040370"/>
    <w:rsid w:val="000418B7"/>
    <w:rsid w:val="000424C2"/>
    <w:rsid w:val="00044B2A"/>
    <w:rsid w:val="00044E21"/>
    <w:rsid w:val="00045231"/>
    <w:rsid w:val="000467BF"/>
    <w:rsid w:val="000478CB"/>
    <w:rsid w:val="000500F7"/>
    <w:rsid w:val="00050FAA"/>
    <w:rsid w:val="00051E47"/>
    <w:rsid w:val="00052F9B"/>
    <w:rsid w:val="00055DE2"/>
    <w:rsid w:val="0005683F"/>
    <w:rsid w:val="00056D07"/>
    <w:rsid w:val="00056DEB"/>
    <w:rsid w:val="000577B5"/>
    <w:rsid w:val="0006295B"/>
    <w:rsid w:val="0006389E"/>
    <w:rsid w:val="00065358"/>
    <w:rsid w:val="00065A4C"/>
    <w:rsid w:val="00065C4E"/>
    <w:rsid w:val="00067CDF"/>
    <w:rsid w:val="00074475"/>
    <w:rsid w:val="0007487C"/>
    <w:rsid w:val="00074FBE"/>
    <w:rsid w:val="000755C9"/>
    <w:rsid w:val="0008259A"/>
    <w:rsid w:val="000825D5"/>
    <w:rsid w:val="00083A09"/>
    <w:rsid w:val="0008482F"/>
    <w:rsid w:val="000848AC"/>
    <w:rsid w:val="000848C8"/>
    <w:rsid w:val="00084C8A"/>
    <w:rsid w:val="00084D7E"/>
    <w:rsid w:val="00085FE4"/>
    <w:rsid w:val="00086DEE"/>
    <w:rsid w:val="00087400"/>
    <w:rsid w:val="0009005E"/>
    <w:rsid w:val="000912CD"/>
    <w:rsid w:val="000913AA"/>
    <w:rsid w:val="00092857"/>
    <w:rsid w:val="000949EC"/>
    <w:rsid w:val="00095F8B"/>
    <w:rsid w:val="00097585"/>
    <w:rsid w:val="000A20A9"/>
    <w:rsid w:val="000A3BC6"/>
    <w:rsid w:val="000A48B1"/>
    <w:rsid w:val="000A5BE0"/>
    <w:rsid w:val="000A66C7"/>
    <w:rsid w:val="000A66E3"/>
    <w:rsid w:val="000B0A33"/>
    <w:rsid w:val="000B145A"/>
    <w:rsid w:val="000B3143"/>
    <w:rsid w:val="000B4CAC"/>
    <w:rsid w:val="000B7C67"/>
    <w:rsid w:val="000C0B06"/>
    <w:rsid w:val="000C1681"/>
    <w:rsid w:val="000C3306"/>
    <w:rsid w:val="000C6B05"/>
    <w:rsid w:val="000C6DD6"/>
    <w:rsid w:val="000C73D4"/>
    <w:rsid w:val="000D0CAF"/>
    <w:rsid w:val="000D24FD"/>
    <w:rsid w:val="000D250B"/>
    <w:rsid w:val="000D335E"/>
    <w:rsid w:val="000D37C3"/>
    <w:rsid w:val="000D3BEC"/>
    <w:rsid w:val="000D3D4C"/>
    <w:rsid w:val="000D4BBC"/>
    <w:rsid w:val="000D4F51"/>
    <w:rsid w:val="000D50A9"/>
    <w:rsid w:val="000D718B"/>
    <w:rsid w:val="000D7722"/>
    <w:rsid w:val="000E0C46"/>
    <w:rsid w:val="000E2641"/>
    <w:rsid w:val="000E347D"/>
    <w:rsid w:val="000E3702"/>
    <w:rsid w:val="000E7301"/>
    <w:rsid w:val="000E7CC8"/>
    <w:rsid w:val="000F0202"/>
    <w:rsid w:val="000F030C"/>
    <w:rsid w:val="000F129C"/>
    <w:rsid w:val="000F3F06"/>
    <w:rsid w:val="000F3FCB"/>
    <w:rsid w:val="00100E1C"/>
    <w:rsid w:val="00102688"/>
    <w:rsid w:val="001052E1"/>
    <w:rsid w:val="001053AA"/>
    <w:rsid w:val="00105573"/>
    <w:rsid w:val="001056DE"/>
    <w:rsid w:val="00105835"/>
    <w:rsid w:val="00107222"/>
    <w:rsid w:val="001124C0"/>
    <w:rsid w:val="00114B7D"/>
    <w:rsid w:val="00115721"/>
    <w:rsid w:val="001159EE"/>
    <w:rsid w:val="00116734"/>
    <w:rsid w:val="00116A61"/>
    <w:rsid w:val="00124FED"/>
    <w:rsid w:val="0012549B"/>
    <w:rsid w:val="00125CD2"/>
    <w:rsid w:val="00127E1F"/>
    <w:rsid w:val="0013175F"/>
    <w:rsid w:val="00132FD6"/>
    <w:rsid w:val="001331EC"/>
    <w:rsid w:val="0013562C"/>
    <w:rsid w:val="00136E32"/>
    <w:rsid w:val="00137E98"/>
    <w:rsid w:val="00137FDF"/>
    <w:rsid w:val="001419FB"/>
    <w:rsid w:val="00144950"/>
    <w:rsid w:val="00145625"/>
    <w:rsid w:val="0014698A"/>
    <w:rsid w:val="001469F5"/>
    <w:rsid w:val="00146C35"/>
    <w:rsid w:val="00147974"/>
    <w:rsid w:val="001512B4"/>
    <w:rsid w:val="0015171A"/>
    <w:rsid w:val="001523E1"/>
    <w:rsid w:val="0015365C"/>
    <w:rsid w:val="0015373C"/>
    <w:rsid w:val="001547E5"/>
    <w:rsid w:val="00155719"/>
    <w:rsid w:val="00155A7F"/>
    <w:rsid w:val="00157652"/>
    <w:rsid w:val="001600BB"/>
    <w:rsid w:val="00160E46"/>
    <w:rsid w:val="001620A5"/>
    <w:rsid w:val="00162963"/>
    <w:rsid w:val="001630BA"/>
    <w:rsid w:val="00163270"/>
    <w:rsid w:val="00163DAA"/>
    <w:rsid w:val="00164A63"/>
    <w:rsid w:val="00164C89"/>
    <w:rsid w:val="00164E53"/>
    <w:rsid w:val="0016699D"/>
    <w:rsid w:val="00167A71"/>
    <w:rsid w:val="00167AD0"/>
    <w:rsid w:val="00167CB1"/>
    <w:rsid w:val="0017006C"/>
    <w:rsid w:val="00171369"/>
    <w:rsid w:val="00171F9A"/>
    <w:rsid w:val="00173555"/>
    <w:rsid w:val="00175159"/>
    <w:rsid w:val="00175E12"/>
    <w:rsid w:val="00176208"/>
    <w:rsid w:val="00176CDF"/>
    <w:rsid w:val="001804C0"/>
    <w:rsid w:val="0018105F"/>
    <w:rsid w:val="00181DFA"/>
    <w:rsid w:val="0018211B"/>
    <w:rsid w:val="00182738"/>
    <w:rsid w:val="001840D3"/>
    <w:rsid w:val="001844C3"/>
    <w:rsid w:val="00184F5F"/>
    <w:rsid w:val="00187D65"/>
    <w:rsid w:val="001900F8"/>
    <w:rsid w:val="00190194"/>
    <w:rsid w:val="00190434"/>
    <w:rsid w:val="00191258"/>
    <w:rsid w:val="00192680"/>
    <w:rsid w:val="00193037"/>
    <w:rsid w:val="00193A2C"/>
    <w:rsid w:val="0019446F"/>
    <w:rsid w:val="0019541B"/>
    <w:rsid w:val="00195537"/>
    <w:rsid w:val="00196500"/>
    <w:rsid w:val="00196933"/>
    <w:rsid w:val="001A288E"/>
    <w:rsid w:val="001A6149"/>
    <w:rsid w:val="001A6277"/>
    <w:rsid w:val="001A63C9"/>
    <w:rsid w:val="001A6C9D"/>
    <w:rsid w:val="001B05E9"/>
    <w:rsid w:val="001B4FEC"/>
    <w:rsid w:val="001B50D2"/>
    <w:rsid w:val="001B5890"/>
    <w:rsid w:val="001B6DC2"/>
    <w:rsid w:val="001B6FEE"/>
    <w:rsid w:val="001B76AC"/>
    <w:rsid w:val="001C149C"/>
    <w:rsid w:val="001C21AC"/>
    <w:rsid w:val="001C2A77"/>
    <w:rsid w:val="001C47BA"/>
    <w:rsid w:val="001C59EA"/>
    <w:rsid w:val="001C644D"/>
    <w:rsid w:val="001D0495"/>
    <w:rsid w:val="001D3825"/>
    <w:rsid w:val="001D4018"/>
    <w:rsid w:val="001D406C"/>
    <w:rsid w:val="001D41EE"/>
    <w:rsid w:val="001D4BCF"/>
    <w:rsid w:val="001D5ED3"/>
    <w:rsid w:val="001D6565"/>
    <w:rsid w:val="001D712B"/>
    <w:rsid w:val="001E0380"/>
    <w:rsid w:val="001E13B1"/>
    <w:rsid w:val="001E1580"/>
    <w:rsid w:val="001E1C32"/>
    <w:rsid w:val="001E38F9"/>
    <w:rsid w:val="001E4FA1"/>
    <w:rsid w:val="001E5DA7"/>
    <w:rsid w:val="001E69CE"/>
    <w:rsid w:val="001E765F"/>
    <w:rsid w:val="001E7E19"/>
    <w:rsid w:val="001F1364"/>
    <w:rsid w:val="001F3A19"/>
    <w:rsid w:val="001F4806"/>
    <w:rsid w:val="001F64AF"/>
    <w:rsid w:val="001F66A7"/>
    <w:rsid w:val="001F74F5"/>
    <w:rsid w:val="00200122"/>
    <w:rsid w:val="00201102"/>
    <w:rsid w:val="002106F1"/>
    <w:rsid w:val="0021120F"/>
    <w:rsid w:val="00215544"/>
    <w:rsid w:val="0021574C"/>
    <w:rsid w:val="00215D33"/>
    <w:rsid w:val="00215F48"/>
    <w:rsid w:val="002162D3"/>
    <w:rsid w:val="00217396"/>
    <w:rsid w:val="00217B88"/>
    <w:rsid w:val="00217E7D"/>
    <w:rsid w:val="00220011"/>
    <w:rsid w:val="00220C6A"/>
    <w:rsid w:val="00222584"/>
    <w:rsid w:val="00222742"/>
    <w:rsid w:val="00225906"/>
    <w:rsid w:val="00225CB1"/>
    <w:rsid w:val="00227410"/>
    <w:rsid w:val="00230A75"/>
    <w:rsid w:val="00230FEC"/>
    <w:rsid w:val="002325C4"/>
    <w:rsid w:val="0023302A"/>
    <w:rsid w:val="00234467"/>
    <w:rsid w:val="00237203"/>
    <w:rsid w:val="0023779B"/>
    <w:rsid w:val="00237D8D"/>
    <w:rsid w:val="00237E29"/>
    <w:rsid w:val="002413F1"/>
    <w:rsid w:val="00241DA2"/>
    <w:rsid w:val="00242693"/>
    <w:rsid w:val="00246A9F"/>
    <w:rsid w:val="002476C4"/>
    <w:rsid w:val="0024798A"/>
    <w:rsid w:val="00247FEE"/>
    <w:rsid w:val="00250D40"/>
    <w:rsid w:val="00250E7D"/>
    <w:rsid w:val="0025361B"/>
    <w:rsid w:val="00255F72"/>
    <w:rsid w:val="002565D5"/>
    <w:rsid w:val="00256AE3"/>
    <w:rsid w:val="0025714D"/>
    <w:rsid w:val="00260157"/>
    <w:rsid w:val="0026174A"/>
    <w:rsid w:val="002622C0"/>
    <w:rsid w:val="00262684"/>
    <w:rsid w:val="00263EB2"/>
    <w:rsid w:val="00264BAD"/>
    <w:rsid w:val="0026539C"/>
    <w:rsid w:val="00270F70"/>
    <w:rsid w:val="00271EE4"/>
    <w:rsid w:val="00273108"/>
    <w:rsid w:val="00275A31"/>
    <w:rsid w:val="00277293"/>
    <w:rsid w:val="002778AE"/>
    <w:rsid w:val="00277BE8"/>
    <w:rsid w:val="0028269A"/>
    <w:rsid w:val="002827A1"/>
    <w:rsid w:val="00282811"/>
    <w:rsid w:val="00283590"/>
    <w:rsid w:val="00284274"/>
    <w:rsid w:val="002855E5"/>
    <w:rsid w:val="00285E62"/>
    <w:rsid w:val="00286973"/>
    <w:rsid w:val="0028760E"/>
    <w:rsid w:val="00291226"/>
    <w:rsid w:val="00291A8C"/>
    <w:rsid w:val="00291C04"/>
    <w:rsid w:val="0029311B"/>
    <w:rsid w:val="00293BD4"/>
    <w:rsid w:val="00294E70"/>
    <w:rsid w:val="00297A54"/>
    <w:rsid w:val="002A1924"/>
    <w:rsid w:val="002A2AB3"/>
    <w:rsid w:val="002A2E23"/>
    <w:rsid w:val="002A4359"/>
    <w:rsid w:val="002A5354"/>
    <w:rsid w:val="002A618E"/>
    <w:rsid w:val="002A7420"/>
    <w:rsid w:val="002B0191"/>
    <w:rsid w:val="002B0F12"/>
    <w:rsid w:val="002B1308"/>
    <w:rsid w:val="002B275F"/>
    <w:rsid w:val="002B3246"/>
    <w:rsid w:val="002B387C"/>
    <w:rsid w:val="002B4554"/>
    <w:rsid w:val="002B4C6B"/>
    <w:rsid w:val="002B55F1"/>
    <w:rsid w:val="002B6598"/>
    <w:rsid w:val="002C396D"/>
    <w:rsid w:val="002C580C"/>
    <w:rsid w:val="002C72D8"/>
    <w:rsid w:val="002C7CB6"/>
    <w:rsid w:val="002D0912"/>
    <w:rsid w:val="002D11FA"/>
    <w:rsid w:val="002D40EF"/>
    <w:rsid w:val="002D4825"/>
    <w:rsid w:val="002D538E"/>
    <w:rsid w:val="002E0DDF"/>
    <w:rsid w:val="002E10EE"/>
    <w:rsid w:val="002E279F"/>
    <w:rsid w:val="002E2906"/>
    <w:rsid w:val="002E4010"/>
    <w:rsid w:val="002E5635"/>
    <w:rsid w:val="002E5C18"/>
    <w:rsid w:val="002E64C3"/>
    <w:rsid w:val="002E6A2C"/>
    <w:rsid w:val="002E7B2D"/>
    <w:rsid w:val="002F1D8C"/>
    <w:rsid w:val="002F2027"/>
    <w:rsid w:val="002F21DA"/>
    <w:rsid w:val="002F23B4"/>
    <w:rsid w:val="002F3A14"/>
    <w:rsid w:val="00300713"/>
    <w:rsid w:val="00301F39"/>
    <w:rsid w:val="00302FC0"/>
    <w:rsid w:val="003032F0"/>
    <w:rsid w:val="00303EAB"/>
    <w:rsid w:val="00304A9E"/>
    <w:rsid w:val="003050D1"/>
    <w:rsid w:val="00305321"/>
    <w:rsid w:val="00310130"/>
    <w:rsid w:val="003115DF"/>
    <w:rsid w:val="0031272A"/>
    <w:rsid w:val="0031279B"/>
    <w:rsid w:val="00312CCD"/>
    <w:rsid w:val="003168FA"/>
    <w:rsid w:val="003170FC"/>
    <w:rsid w:val="003202E0"/>
    <w:rsid w:val="003205CB"/>
    <w:rsid w:val="00321A21"/>
    <w:rsid w:val="00321F92"/>
    <w:rsid w:val="0032216F"/>
    <w:rsid w:val="00323AC3"/>
    <w:rsid w:val="0032570C"/>
    <w:rsid w:val="00325926"/>
    <w:rsid w:val="00325B05"/>
    <w:rsid w:val="0032737A"/>
    <w:rsid w:val="00327A8A"/>
    <w:rsid w:val="00332CD7"/>
    <w:rsid w:val="003344B7"/>
    <w:rsid w:val="0033643D"/>
    <w:rsid w:val="00336610"/>
    <w:rsid w:val="00336BF2"/>
    <w:rsid w:val="00340102"/>
    <w:rsid w:val="00341999"/>
    <w:rsid w:val="00341D55"/>
    <w:rsid w:val="00342A70"/>
    <w:rsid w:val="003433EE"/>
    <w:rsid w:val="00343F73"/>
    <w:rsid w:val="00345060"/>
    <w:rsid w:val="0034631B"/>
    <w:rsid w:val="00346A7E"/>
    <w:rsid w:val="00352E61"/>
    <w:rsid w:val="0035323B"/>
    <w:rsid w:val="00356341"/>
    <w:rsid w:val="003609D2"/>
    <w:rsid w:val="003612AA"/>
    <w:rsid w:val="0036204D"/>
    <w:rsid w:val="00363D26"/>
    <w:rsid w:val="00363F22"/>
    <w:rsid w:val="00364E3D"/>
    <w:rsid w:val="00366041"/>
    <w:rsid w:val="00370A07"/>
    <w:rsid w:val="003712A9"/>
    <w:rsid w:val="003721D2"/>
    <w:rsid w:val="0037400F"/>
    <w:rsid w:val="00374728"/>
    <w:rsid w:val="00375564"/>
    <w:rsid w:val="00375623"/>
    <w:rsid w:val="00375E30"/>
    <w:rsid w:val="00375F7C"/>
    <w:rsid w:val="003770DF"/>
    <w:rsid w:val="003773A7"/>
    <w:rsid w:val="003778E5"/>
    <w:rsid w:val="00377C45"/>
    <w:rsid w:val="00380DE2"/>
    <w:rsid w:val="00382777"/>
    <w:rsid w:val="00383191"/>
    <w:rsid w:val="00384018"/>
    <w:rsid w:val="00384105"/>
    <w:rsid w:val="00386DED"/>
    <w:rsid w:val="003874B9"/>
    <w:rsid w:val="0039039F"/>
    <w:rsid w:val="00390D60"/>
    <w:rsid w:val="00391006"/>
    <w:rsid w:val="003912E7"/>
    <w:rsid w:val="00393947"/>
    <w:rsid w:val="00395A36"/>
    <w:rsid w:val="003A2275"/>
    <w:rsid w:val="003A2BA1"/>
    <w:rsid w:val="003A36E2"/>
    <w:rsid w:val="003A423C"/>
    <w:rsid w:val="003A4CF0"/>
    <w:rsid w:val="003A5243"/>
    <w:rsid w:val="003A540A"/>
    <w:rsid w:val="003A6A4F"/>
    <w:rsid w:val="003A7088"/>
    <w:rsid w:val="003A717A"/>
    <w:rsid w:val="003A760B"/>
    <w:rsid w:val="003A7CED"/>
    <w:rsid w:val="003B00DF"/>
    <w:rsid w:val="003B0746"/>
    <w:rsid w:val="003B1233"/>
    <w:rsid w:val="003B1275"/>
    <w:rsid w:val="003B1711"/>
    <w:rsid w:val="003B174D"/>
    <w:rsid w:val="003B1778"/>
    <w:rsid w:val="003B1E2A"/>
    <w:rsid w:val="003B34C0"/>
    <w:rsid w:val="003B508D"/>
    <w:rsid w:val="003B566A"/>
    <w:rsid w:val="003C04CF"/>
    <w:rsid w:val="003C0769"/>
    <w:rsid w:val="003C11CB"/>
    <w:rsid w:val="003C42BE"/>
    <w:rsid w:val="003C4809"/>
    <w:rsid w:val="003C4D8A"/>
    <w:rsid w:val="003C7249"/>
    <w:rsid w:val="003C74BE"/>
    <w:rsid w:val="003C75F3"/>
    <w:rsid w:val="003C78A3"/>
    <w:rsid w:val="003D01A2"/>
    <w:rsid w:val="003D3F11"/>
    <w:rsid w:val="003D52A2"/>
    <w:rsid w:val="003D667D"/>
    <w:rsid w:val="003E0D55"/>
    <w:rsid w:val="003E1867"/>
    <w:rsid w:val="003E2768"/>
    <w:rsid w:val="003E4EF8"/>
    <w:rsid w:val="003E5729"/>
    <w:rsid w:val="003E6788"/>
    <w:rsid w:val="003E70A1"/>
    <w:rsid w:val="003F140C"/>
    <w:rsid w:val="003F1AFB"/>
    <w:rsid w:val="003F1D37"/>
    <w:rsid w:val="003F2B17"/>
    <w:rsid w:val="003F3A17"/>
    <w:rsid w:val="003F3EE7"/>
    <w:rsid w:val="003F40E0"/>
    <w:rsid w:val="003F4EE0"/>
    <w:rsid w:val="003F59E3"/>
    <w:rsid w:val="003F6C39"/>
    <w:rsid w:val="00402153"/>
    <w:rsid w:val="00402FC1"/>
    <w:rsid w:val="00406502"/>
    <w:rsid w:val="00407140"/>
    <w:rsid w:val="00410CB4"/>
    <w:rsid w:val="00411AC9"/>
    <w:rsid w:val="004127B5"/>
    <w:rsid w:val="00412E52"/>
    <w:rsid w:val="004147DE"/>
    <w:rsid w:val="00415463"/>
    <w:rsid w:val="0041670C"/>
    <w:rsid w:val="004179FE"/>
    <w:rsid w:val="00420181"/>
    <w:rsid w:val="00420CA0"/>
    <w:rsid w:val="00422123"/>
    <w:rsid w:val="004239AE"/>
    <w:rsid w:val="00425082"/>
    <w:rsid w:val="00425C2F"/>
    <w:rsid w:val="00427449"/>
    <w:rsid w:val="00431DEB"/>
    <w:rsid w:val="0043271B"/>
    <w:rsid w:val="0043275C"/>
    <w:rsid w:val="0043378C"/>
    <w:rsid w:val="00433A54"/>
    <w:rsid w:val="004348BA"/>
    <w:rsid w:val="00435224"/>
    <w:rsid w:val="004362E2"/>
    <w:rsid w:val="00436D1D"/>
    <w:rsid w:val="00437CC3"/>
    <w:rsid w:val="004401E9"/>
    <w:rsid w:val="00440B07"/>
    <w:rsid w:val="004423D4"/>
    <w:rsid w:val="004426BA"/>
    <w:rsid w:val="00443772"/>
    <w:rsid w:val="00444ADE"/>
    <w:rsid w:val="00446278"/>
    <w:rsid w:val="00446B29"/>
    <w:rsid w:val="004509F5"/>
    <w:rsid w:val="00450A6D"/>
    <w:rsid w:val="00452448"/>
    <w:rsid w:val="00453C2C"/>
    <w:rsid w:val="00453F9A"/>
    <w:rsid w:val="004553EC"/>
    <w:rsid w:val="0046103D"/>
    <w:rsid w:val="0046149D"/>
    <w:rsid w:val="00462345"/>
    <w:rsid w:val="00462A8D"/>
    <w:rsid w:val="00467D4A"/>
    <w:rsid w:val="00471E7C"/>
    <w:rsid w:val="00471E91"/>
    <w:rsid w:val="0047295E"/>
    <w:rsid w:val="00472CEF"/>
    <w:rsid w:val="00474675"/>
    <w:rsid w:val="0047470C"/>
    <w:rsid w:val="00474C08"/>
    <w:rsid w:val="00476B7C"/>
    <w:rsid w:val="00480763"/>
    <w:rsid w:val="004826DC"/>
    <w:rsid w:val="00485735"/>
    <w:rsid w:val="004870C2"/>
    <w:rsid w:val="004900BA"/>
    <w:rsid w:val="00490AD0"/>
    <w:rsid w:val="00491426"/>
    <w:rsid w:val="00492A91"/>
    <w:rsid w:val="00493144"/>
    <w:rsid w:val="00494D38"/>
    <w:rsid w:val="00495269"/>
    <w:rsid w:val="00495649"/>
    <w:rsid w:val="00497C6F"/>
    <w:rsid w:val="004A074A"/>
    <w:rsid w:val="004A147E"/>
    <w:rsid w:val="004A2D81"/>
    <w:rsid w:val="004A35F9"/>
    <w:rsid w:val="004A38E0"/>
    <w:rsid w:val="004A3AEB"/>
    <w:rsid w:val="004B07D4"/>
    <w:rsid w:val="004B166C"/>
    <w:rsid w:val="004B24C1"/>
    <w:rsid w:val="004B5EF6"/>
    <w:rsid w:val="004B77B5"/>
    <w:rsid w:val="004C0583"/>
    <w:rsid w:val="004C292F"/>
    <w:rsid w:val="004C2A64"/>
    <w:rsid w:val="004C4310"/>
    <w:rsid w:val="004C6A51"/>
    <w:rsid w:val="004C704E"/>
    <w:rsid w:val="004D0528"/>
    <w:rsid w:val="004D099A"/>
    <w:rsid w:val="004D1B7D"/>
    <w:rsid w:val="004D4473"/>
    <w:rsid w:val="004D558A"/>
    <w:rsid w:val="004D6FC8"/>
    <w:rsid w:val="004E0781"/>
    <w:rsid w:val="004E0C5B"/>
    <w:rsid w:val="004E1671"/>
    <w:rsid w:val="004E1856"/>
    <w:rsid w:val="004F1E49"/>
    <w:rsid w:val="004F2984"/>
    <w:rsid w:val="004F3F6D"/>
    <w:rsid w:val="004F4239"/>
    <w:rsid w:val="004F4410"/>
    <w:rsid w:val="004F77E1"/>
    <w:rsid w:val="00503AA1"/>
    <w:rsid w:val="00504FEB"/>
    <w:rsid w:val="00505518"/>
    <w:rsid w:val="0050615C"/>
    <w:rsid w:val="00510280"/>
    <w:rsid w:val="00510B3B"/>
    <w:rsid w:val="00513D73"/>
    <w:rsid w:val="00514A43"/>
    <w:rsid w:val="00515712"/>
    <w:rsid w:val="005174E5"/>
    <w:rsid w:val="00517935"/>
    <w:rsid w:val="00517AAD"/>
    <w:rsid w:val="00517B3F"/>
    <w:rsid w:val="00522393"/>
    <w:rsid w:val="00522620"/>
    <w:rsid w:val="00522709"/>
    <w:rsid w:val="00523344"/>
    <w:rsid w:val="00524BF0"/>
    <w:rsid w:val="00524F8A"/>
    <w:rsid w:val="00525656"/>
    <w:rsid w:val="005274F5"/>
    <w:rsid w:val="00531F48"/>
    <w:rsid w:val="00532F16"/>
    <w:rsid w:val="005339EE"/>
    <w:rsid w:val="00534887"/>
    <w:rsid w:val="00534C02"/>
    <w:rsid w:val="00534DDC"/>
    <w:rsid w:val="00535C2E"/>
    <w:rsid w:val="0054264B"/>
    <w:rsid w:val="00543786"/>
    <w:rsid w:val="005447B0"/>
    <w:rsid w:val="00544C94"/>
    <w:rsid w:val="005478D3"/>
    <w:rsid w:val="00547BFF"/>
    <w:rsid w:val="00551942"/>
    <w:rsid w:val="00551E8D"/>
    <w:rsid w:val="00552DE7"/>
    <w:rsid w:val="005533D7"/>
    <w:rsid w:val="00554EF7"/>
    <w:rsid w:val="00557FFD"/>
    <w:rsid w:val="00560279"/>
    <w:rsid w:val="00560E87"/>
    <w:rsid w:val="005615C2"/>
    <w:rsid w:val="00561B2A"/>
    <w:rsid w:val="0056282D"/>
    <w:rsid w:val="005630D3"/>
    <w:rsid w:val="005633D4"/>
    <w:rsid w:val="00565129"/>
    <w:rsid w:val="005655B8"/>
    <w:rsid w:val="005703DE"/>
    <w:rsid w:val="00573D8F"/>
    <w:rsid w:val="00575176"/>
    <w:rsid w:val="0057553D"/>
    <w:rsid w:val="00576A14"/>
    <w:rsid w:val="005779B5"/>
    <w:rsid w:val="00582356"/>
    <w:rsid w:val="00582BDB"/>
    <w:rsid w:val="005832AA"/>
    <w:rsid w:val="00583923"/>
    <w:rsid w:val="005839A6"/>
    <w:rsid w:val="00583FBB"/>
    <w:rsid w:val="0058464E"/>
    <w:rsid w:val="005869A9"/>
    <w:rsid w:val="00591054"/>
    <w:rsid w:val="005925C7"/>
    <w:rsid w:val="005945F3"/>
    <w:rsid w:val="0059752D"/>
    <w:rsid w:val="00597EA2"/>
    <w:rsid w:val="005A01CB"/>
    <w:rsid w:val="005A0216"/>
    <w:rsid w:val="005A2387"/>
    <w:rsid w:val="005A58FF"/>
    <w:rsid w:val="005A5EAF"/>
    <w:rsid w:val="005A64C0"/>
    <w:rsid w:val="005B0834"/>
    <w:rsid w:val="005B3C11"/>
    <w:rsid w:val="005B43AD"/>
    <w:rsid w:val="005B5360"/>
    <w:rsid w:val="005B5797"/>
    <w:rsid w:val="005B57B6"/>
    <w:rsid w:val="005B5B42"/>
    <w:rsid w:val="005C06CA"/>
    <w:rsid w:val="005C199A"/>
    <w:rsid w:val="005C1C28"/>
    <w:rsid w:val="005C53E3"/>
    <w:rsid w:val="005C6DB5"/>
    <w:rsid w:val="005C7132"/>
    <w:rsid w:val="005C773F"/>
    <w:rsid w:val="005D0777"/>
    <w:rsid w:val="005D1DED"/>
    <w:rsid w:val="005D37BA"/>
    <w:rsid w:val="005D442D"/>
    <w:rsid w:val="005D47E6"/>
    <w:rsid w:val="005D5020"/>
    <w:rsid w:val="005D67A3"/>
    <w:rsid w:val="005E086A"/>
    <w:rsid w:val="005E0A85"/>
    <w:rsid w:val="005E13E9"/>
    <w:rsid w:val="005E19E7"/>
    <w:rsid w:val="005E1DCE"/>
    <w:rsid w:val="005E5E10"/>
    <w:rsid w:val="005E6238"/>
    <w:rsid w:val="005F029D"/>
    <w:rsid w:val="006026A8"/>
    <w:rsid w:val="00602785"/>
    <w:rsid w:val="00602B4F"/>
    <w:rsid w:val="00602F7C"/>
    <w:rsid w:val="00604B02"/>
    <w:rsid w:val="00605784"/>
    <w:rsid w:val="00610CBD"/>
    <w:rsid w:val="0061297E"/>
    <w:rsid w:val="00614F2C"/>
    <w:rsid w:val="00615802"/>
    <w:rsid w:val="00616E2C"/>
    <w:rsid w:val="0061716C"/>
    <w:rsid w:val="00617648"/>
    <w:rsid w:val="0062019E"/>
    <w:rsid w:val="00621470"/>
    <w:rsid w:val="00624014"/>
    <w:rsid w:val="006243A1"/>
    <w:rsid w:val="0062652F"/>
    <w:rsid w:val="006321F4"/>
    <w:rsid w:val="0063238F"/>
    <w:rsid w:val="00632E56"/>
    <w:rsid w:val="00634BEB"/>
    <w:rsid w:val="00634F85"/>
    <w:rsid w:val="0063552C"/>
    <w:rsid w:val="00635CBA"/>
    <w:rsid w:val="006402C2"/>
    <w:rsid w:val="00640802"/>
    <w:rsid w:val="00641B44"/>
    <w:rsid w:val="00641BBF"/>
    <w:rsid w:val="00641F14"/>
    <w:rsid w:val="0064338B"/>
    <w:rsid w:val="00646542"/>
    <w:rsid w:val="00647F31"/>
    <w:rsid w:val="006504F4"/>
    <w:rsid w:val="00652411"/>
    <w:rsid w:val="00653F09"/>
    <w:rsid w:val="00653FD2"/>
    <w:rsid w:val="00654BC9"/>
    <w:rsid w:val="006552FD"/>
    <w:rsid w:val="00656CF8"/>
    <w:rsid w:val="00660E0F"/>
    <w:rsid w:val="00663AF3"/>
    <w:rsid w:val="00665E7B"/>
    <w:rsid w:val="00666B6C"/>
    <w:rsid w:val="006670E9"/>
    <w:rsid w:val="0066728C"/>
    <w:rsid w:val="0066731A"/>
    <w:rsid w:val="0067076B"/>
    <w:rsid w:val="0067119D"/>
    <w:rsid w:val="00671766"/>
    <w:rsid w:val="006734A4"/>
    <w:rsid w:val="0067352A"/>
    <w:rsid w:val="00673750"/>
    <w:rsid w:val="00673C28"/>
    <w:rsid w:val="006777E1"/>
    <w:rsid w:val="006818D0"/>
    <w:rsid w:val="00682682"/>
    <w:rsid w:val="00682702"/>
    <w:rsid w:val="00683F56"/>
    <w:rsid w:val="00685054"/>
    <w:rsid w:val="00692368"/>
    <w:rsid w:val="006952D8"/>
    <w:rsid w:val="00695591"/>
    <w:rsid w:val="006970A5"/>
    <w:rsid w:val="0069787F"/>
    <w:rsid w:val="00697D1B"/>
    <w:rsid w:val="006A04C8"/>
    <w:rsid w:val="006A0DFC"/>
    <w:rsid w:val="006A102E"/>
    <w:rsid w:val="006A2EBC"/>
    <w:rsid w:val="006A3758"/>
    <w:rsid w:val="006A37A5"/>
    <w:rsid w:val="006A4227"/>
    <w:rsid w:val="006A5D34"/>
    <w:rsid w:val="006A5EA0"/>
    <w:rsid w:val="006A5F6F"/>
    <w:rsid w:val="006A783B"/>
    <w:rsid w:val="006A7887"/>
    <w:rsid w:val="006A7B33"/>
    <w:rsid w:val="006A7CFA"/>
    <w:rsid w:val="006A7F9D"/>
    <w:rsid w:val="006B2579"/>
    <w:rsid w:val="006B339C"/>
    <w:rsid w:val="006B48A2"/>
    <w:rsid w:val="006B4A48"/>
    <w:rsid w:val="006B4E13"/>
    <w:rsid w:val="006B6CAE"/>
    <w:rsid w:val="006B719F"/>
    <w:rsid w:val="006B75DD"/>
    <w:rsid w:val="006B7639"/>
    <w:rsid w:val="006C248D"/>
    <w:rsid w:val="006C4AC6"/>
    <w:rsid w:val="006C5C50"/>
    <w:rsid w:val="006C67E0"/>
    <w:rsid w:val="006C7ABA"/>
    <w:rsid w:val="006D0A67"/>
    <w:rsid w:val="006D0B16"/>
    <w:rsid w:val="006D0B9B"/>
    <w:rsid w:val="006D0D60"/>
    <w:rsid w:val="006D1122"/>
    <w:rsid w:val="006D11B6"/>
    <w:rsid w:val="006D1896"/>
    <w:rsid w:val="006D2664"/>
    <w:rsid w:val="006D2EA0"/>
    <w:rsid w:val="006D3C00"/>
    <w:rsid w:val="006D4575"/>
    <w:rsid w:val="006D4C6E"/>
    <w:rsid w:val="006D5643"/>
    <w:rsid w:val="006D71C9"/>
    <w:rsid w:val="006E3675"/>
    <w:rsid w:val="006E36E1"/>
    <w:rsid w:val="006E4A7F"/>
    <w:rsid w:val="006E587E"/>
    <w:rsid w:val="006E5898"/>
    <w:rsid w:val="006E7F47"/>
    <w:rsid w:val="006F0828"/>
    <w:rsid w:val="006F1F4A"/>
    <w:rsid w:val="006F3675"/>
    <w:rsid w:val="006F3F67"/>
    <w:rsid w:val="006F5BDD"/>
    <w:rsid w:val="00700085"/>
    <w:rsid w:val="007002E3"/>
    <w:rsid w:val="00700E84"/>
    <w:rsid w:val="0070288F"/>
    <w:rsid w:val="00703A03"/>
    <w:rsid w:val="0070497B"/>
    <w:rsid w:val="00704C98"/>
    <w:rsid w:val="00704DF6"/>
    <w:rsid w:val="007055B1"/>
    <w:rsid w:val="0070651C"/>
    <w:rsid w:val="00707B97"/>
    <w:rsid w:val="00710CDF"/>
    <w:rsid w:val="00712C54"/>
    <w:rsid w:val="007132A3"/>
    <w:rsid w:val="00713DD2"/>
    <w:rsid w:val="00716421"/>
    <w:rsid w:val="00716DFC"/>
    <w:rsid w:val="007219F8"/>
    <w:rsid w:val="00723237"/>
    <w:rsid w:val="0072379B"/>
    <w:rsid w:val="0072434E"/>
    <w:rsid w:val="00724426"/>
    <w:rsid w:val="00724EFB"/>
    <w:rsid w:val="0072599C"/>
    <w:rsid w:val="00725C3C"/>
    <w:rsid w:val="00730D32"/>
    <w:rsid w:val="007327EB"/>
    <w:rsid w:val="00734655"/>
    <w:rsid w:val="00737209"/>
    <w:rsid w:val="007417F9"/>
    <w:rsid w:val="007419C3"/>
    <w:rsid w:val="007428EA"/>
    <w:rsid w:val="0074314F"/>
    <w:rsid w:val="00743507"/>
    <w:rsid w:val="0074377C"/>
    <w:rsid w:val="00743819"/>
    <w:rsid w:val="007445FC"/>
    <w:rsid w:val="00744E2E"/>
    <w:rsid w:val="007467A7"/>
    <w:rsid w:val="007469DD"/>
    <w:rsid w:val="0074741B"/>
    <w:rsid w:val="0074759E"/>
    <w:rsid w:val="007478EA"/>
    <w:rsid w:val="007504D3"/>
    <w:rsid w:val="00751814"/>
    <w:rsid w:val="007528FB"/>
    <w:rsid w:val="00752901"/>
    <w:rsid w:val="00752A0F"/>
    <w:rsid w:val="00752DA2"/>
    <w:rsid w:val="0075415C"/>
    <w:rsid w:val="0075416A"/>
    <w:rsid w:val="00755DE1"/>
    <w:rsid w:val="00756BEE"/>
    <w:rsid w:val="00756F50"/>
    <w:rsid w:val="00761FD1"/>
    <w:rsid w:val="00763502"/>
    <w:rsid w:val="0076358B"/>
    <w:rsid w:val="00763864"/>
    <w:rsid w:val="0076575E"/>
    <w:rsid w:val="007662CC"/>
    <w:rsid w:val="00766656"/>
    <w:rsid w:val="00766AE4"/>
    <w:rsid w:val="00770AEE"/>
    <w:rsid w:val="00770F62"/>
    <w:rsid w:val="0077278C"/>
    <w:rsid w:val="007730BC"/>
    <w:rsid w:val="0077354B"/>
    <w:rsid w:val="00775C5A"/>
    <w:rsid w:val="007812BC"/>
    <w:rsid w:val="00781CD7"/>
    <w:rsid w:val="00782FB9"/>
    <w:rsid w:val="00783DCF"/>
    <w:rsid w:val="00786BEB"/>
    <w:rsid w:val="00787022"/>
    <w:rsid w:val="00790275"/>
    <w:rsid w:val="0079053A"/>
    <w:rsid w:val="007913AB"/>
    <w:rsid w:val="007913B6"/>
    <w:rsid w:val="007914F7"/>
    <w:rsid w:val="0079770D"/>
    <w:rsid w:val="00797A86"/>
    <w:rsid w:val="007A03EE"/>
    <w:rsid w:val="007A1025"/>
    <w:rsid w:val="007A3142"/>
    <w:rsid w:val="007A3334"/>
    <w:rsid w:val="007A5252"/>
    <w:rsid w:val="007A55B8"/>
    <w:rsid w:val="007A7C2F"/>
    <w:rsid w:val="007B01C4"/>
    <w:rsid w:val="007B1625"/>
    <w:rsid w:val="007B3809"/>
    <w:rsid w:val="007B654A"/>
    <w:rsid w:val="007B6F62"/>
    <w:rsid w:val="007B706E"/>
    <w:rsid w:val="007B71EB"/>
    <w:rsid w:val="007B7671"/>
    <w:rsid w:val="007B7B40"/>
    <w:rsid w:val="007C4862"/>
    <w:rsid w:val="007C5225"/>
    <w:rsid w:val="007C5B34"/>
    <w:rsid w:val="007C6205"/>
    <w:rsid w:val="007C6235"/>
    <w:rsid w:val="007C686A"/>
    <w:rsid w:val="007C728E"/>
    <w:rsid w:val="007D1CB5"/>
    <w:rsid w:val="007D2C53"/>
    <w:rsid w:val="007D3B6A"/>
    <w:rsid w:val="007D3D60"/>
    <w:rsid w:val="007D6D8F"/>
    <w:rsid w:val="007E1980"/>
    <w:rsid w:val="007E270B"/>
    <w:rsid w:val="007E32FD"/>
    <w:rsid w:val="007E4B76"/>
    <w:rsid w:val="007E4DE4"/>
    <w:rsid w:val="007E53CB"/>
    <w:rsid w:val="007E54D9"/>
    <w:rsid w:val="007E5EA8"/>
    <w:rsid w:val="007E764B"/>
    <w:rsid w:val="007F0CF1"/>
    <w:rsid w:val="007F12A5"/>
    <w:rsid w:val="007F15CA"/>
    <w:rsid w:val="007F1D1A"/>
    <w:rsid w:val="007F1E58"/>
    <w:rsid w:val="007F2381"/>
    <w:rsid w:val="007F2F7B"/>
    <w:rsid w:val="007F4869"/>
    <w:rsid w:val="007F4A9C"/>
    <w:rsid w:val="007F4CF1"/>
    <w:rsid w:val="007F64AE"/>
    <w:rsid w:val="007F6BAA"/>
    <w:rsid w:val="007F758D"/>
    <w:rsid w:val="007F7765"/>
    <w:rsid w:val="007F7D52"/>
    <w:rsid w:val="0080069D"/>
    <w:rsid w:val="008013A3"/>
    <w:rsid w:val="00802187"/>
    <w:rsid w:val="00802E10"/>
    <w:rsid w:val="008032C0"/>
    <w:rsid w:val="00803F12"/>
    <w:rsid w:val="00803FC6"/>
    <w:rsid w:val="00804535"/>
    <w:rsid w:val="008050E0"/>
    <w:rsid w:val="00805ABB"/>
    <w:rsid w:val="0080654C"/>
    <w:rsid w:val="008071C6"/>
    <w:rsid w:val="008107B6"/>
    <w:rsid w:val="00811611"/>
    <w:rsid w:val="008137CC"/>
    <w:rsid w:val="00816919"/>
    <w:rsid w:val="00817A00"/>
    <w:rsid w:val="008228B6"/>
    <w:rsid w:val="008242F3"/>
    <w:rsid w:val="008247A0"/>
    <w:rsid w:val="008263B9"/>
    <w:rsid w:val="00827BE2"/>
    <w:rsid w:val="00830841"/>
    <w:rsid w:val="00833F4A"/>
    <w:rsid w:val="00834C21"/>
    <w:rsid w:val="0083561D"/>
    <w:rsid w:val="00835DB3"/>
    <w:rsid w:val="0083617B"/>
    <w:rsid w:val="008371BD"/>
    <w:rsid w:val="0083766B"/>
    <w:rsid w:val="0084095A"/>
    <w:rsid w:val="00840FB5"/>
    <w:rsid w:val="00841B9B"/>
    <w:rsid w:val="008504A8"/>
    <w:rsid w:val="00850529"/>
    <w:rsid w:val="00850D0D"/>
    <w:rsid w:val="00851D82"/>
    <w:rsid w:val="0085282E"/>
    <w:rsid w:val="00852A41"/>
    <w:rsid w:val="008538BC"/>
    <w:rsid w:val="00854B0C"/>
    <w:rsid w:val="0085677A"/>
    <w:rsid w:val="00861A6D"/>
    <w:rsid w:val="00861CF0"/>
    <w:rsid w:val="00861EB0"/>
    <w:rsid w:val="00863F30"/>
    <w:rsid w:val="008678C8"/>
    <w:rsid w:val="00867C3A"/>
    <w:rsid w:val="00867DCF"/>
    <w:rsid w:val="008700AE"/>
    <w:rsid w:val="008706D3"/>
    <w:rsid w:val="008707F6"/>
    <w:rsid w:val="00871206"/>
    <w:rsid w:val="0087198C"/>
    <w:rsid w:val="00871E3E"/>
    <w:rsid w:val="00872C1F"/>
    <w:rsid w:val="00872D57"/>
    <w:rsid w:val="00873B42"/>
    <w:rsid w:val="0087460E"/>
    <w:rsid w:val="008748D1"/>
    <w:rsid w:val="00875C63"/>
    <w:rsid w:val="0087646C"/>
    <w:rsid w:val="0088208A"/>
    <w:rsid w:val="00882268"/>
    <w:rsid w:val="0088261E"/>
    <w:rsid w:val="0088274E"/>
    <w:rsid w:val="00884805"/>
    <w:rsid w:val="00884E1C"/>
    <w:rsid w:val="008856D8"/>
    <w:rsid w:val="008862C3"/>
    <w:rsid w:val="008900D4"/>
    <w:rsid w:val="0089095E"/>
    <w:rsid w:val="008921B1"/>
    <w:rsid w:val="0089256D"/>
    <w:rsid w:val="00892B75"/>
    <w:rsid w:val="00892E82"/>
    <w:rsid w:val="0089320F"/>
    <w:rsid w:val="008951B4"/>
    <w:rsid w:val="00896727"/>
    <w:rsid w:val="00897226"/>
    <w:rsid w:val="008A0122"/>
    <w:rsid w:val="008A0F0A"/>
    <w:rsid w:val="008A1176"/>
    <w:rsid w:val="008A214A"/>
    <w:rsid w:val="008A2E16"/>
    <w:rsid w:val="008A2FBE"/>
    <w:rsid w:val="008A58DD"/>
    <w:rsid w:val="008A7CB3"/>
    <w:rsid w:val="008B0315"/>
    <w:rsid w:val="008B0418"/>
    <w:rsid w:val="008B164B"/>
    <w:rsid w:val="008B1BB9"/>
    <w:rsid w:val="008B47AF"/>
    <w:rsid w:val="008B4D8A"/>
    <w:rsid w:val="008B5E02"/>
    <w:rsid w:val="008C1625"/>
    <w:rsid w:val="008C1B58"/>
    <w:rsid w:val="008C1F48"/>
    <w:rsid w:val="008C39AE"/>
    <w:rsid w:val="008C454D"/>
    <w:rsid w:val="008C590D"/>
    <w:rsid w:val="008C6676"/>
    <w:rsid w:val="008C744E"/>
    <w:rsid w:val="008C7580"/>
    <w:rsid w:val="008D041D"/>
    <w:rsid w:val="008D0D06"/>
    <w:rsid w:val="008D1DB8"/>
    <w:rsid w:val="008D392A"/>
    <w:rsid w:val="008D3B93"/>
    <w:rsid w:val="008D441F"/>
    <w:rsid w:val="008D6751"/>
    <w:rsid w:val="008E031B"/>
    <w:rsid w:val="008E2D3B"/>
    <w:rsid w:val="008E4522"/>
    <w:rsid w:val="008E517C"/>
    <w:rsid w:val="008E617F"/>
    <w:rsid w:val="008E635C"/>
    <w:rsid w:val="008E641D"/>
    <w:rsid w:val="008E7029"/>
    <w:rsid w:val="008E7EF6"/>
    <w:rsid w:val="008F1F98"/>
    <w:rsid w:val="008F250C"/>
    <w:rsid w:val="008F283A"/>
    <w:rsid w:val="008F31A2"/>
    <w:rsid w:val="008F4609"/>
    <w:rsid w:val="008F47DB"/>
    <w:rsid w:val="008F62C4"/>
    <w:rsid w:val="008F6758"/>
    <w:rsid w:val="00900D59"/>
    <w:rsid w:val="009040DD"/>
    <w:rsid w:val="0090419F"/>
    <w:rsid w:val="00905626"/>
    <w:rsid w:val="00905813"/>
    <w:rsid w:val="00905B47"/>
    <w:rsid w:val="00907572"/>
    <w:rsid w:val="00910E26"/>
    <w:rsid w:val="009132F6"/>
    <w:rsid w:val="0091331C"/>
    <w:rsid w:val="009134A1"/>
    <w:rsid w:val="009138A7"/>
    <w:rsid w:val="0091454E"/>
    <w:rsid w:val="00914D47"/>
    <w:rsid w:val="009153BE"/>
    <w:rsid w:val="0091570E"/>
    <w:rsid w:val="00915715"/>
    <w:rsid w:val="0091795A"/>
    <w:rsid w:val="0092112E"/>
    <w:rsid w:val="00921699"/>
    <w:rsid w:val="009227AD"/>
    <w:rsid w:val="00922AF4"/>
    <w:rsid w:val="00923531"/>
    <w:rsid w:val="00923F8E"/>
    <w:rsid w:val="00925A6A"/>
    <w:rsid w:val="00925CDE"/>
    <w:rsid w:val="00926489"/>
    <w:rsid w:val="009279DE"/>
    <w:rsid w:val="0093003A"/>
    <w:rsid w:val="00930116"/>
    <w:rsid w:val="00931DBC"/>
    <w:rsid w:val="009337CC"/>
    <w:rsid w:val="00934F79"/>
    <w:rsid w:val="00937091"/>
    <w:rsid w:val="00941274"/>
    <w:rsid w:val="0094212C"/>
    <w:rsid w:val="009424B2"/>
    <w:rsid w:val="00944F22"/>
    <w:rsid w:val="00945B09"/>
    <w:rsid w:val="0094603D"/>
    <w:rsid w:val="00951DE3"/>
    <w:rsid w:val="009523FB"/>
    <w:rsid w:val="00952546"/>
    <w:rsid w:val="00953BF4"/>
    <w:rsid w:val="00953F9A"/>
    <w:rsid w:val="00954400"/>
    <w:rsid w:val="00954689"/>
    <w:rsid w:val="00954A28"/>
    <w:rsid w:val="00955FB2"/>
    <w:rsid w:val="00956B66"/>
    <w:rsid w:val="0095770E"/>
    <w:rsid w:val="009617C9"/>
    <w:rsid w:val="00961C93"/>
    <w:rsid w:val="009624D5"/>
    <w:rsid w:val="0096257F"/>
    <w:rsid w:val="0096511D"/>
    <w:rsid w:val="00965324"/>
    <w:rsid w:val="00965346"/>
    <w:rsid w:val="00965503"/>
    <w:rsid w:val="0096720B"/>
    <w:rsid w:val="0096720E"/>
    <w:rsid w:val="009673CE"/>
    <w:rsid w:val="00967754"/>
    <w:rsid w:val="009706BB"/>
    <w:rsid w:val="009707AC"/>
    <w:rsid w:val="0097091E"/>
    <w:rsid w:val="009715CC"/>
    <w:rsid w:val="009729B2"/>
    <w:rsid w:val="00972F03"/>
    <w:rsid w:val="009734DC"/>
    <w:rsid w:val="00973BF1"/>
    <w:rsid w:val="00975F14"/>
    <w:rsid w:val="009760D3"/>
    <w:rsid w:val="00977132"/>
    <w:rsid w:val="0097783E"/>
    <w:rsid w:val="00980307"/>
    <w:rsid w:val="0098042D"/>
    <w:rsid w:val="00980793"/>
    <w:rsid w:val="00981A4B"/>
    <w:rsid w:val="00982501"/>
    <w:rsid w:val="0098357E"/>
    <w:rsid w:val="00985139"/>
    <w:rsid w:val="009854CD"/>
    <w:rsid w:val="00985A46"/>
    <w:rsid w:val="00985E17"/>
    <w:rsid w:val="00986FF9"/>
    <w:rsid w:val="009877D3"/>
    <w:rsid w:val="00990E87"/>
    <w:rsid w:val="00991194"/>
    <w:rsid w:val="009927C5"/>
    <w:rsid w:val="00994E8F"/>
    <w:rsid w:val="009951DC"/>
    <w:rsid w:val="0099583B"/>
    <w:rsid w:val="009959BB"/>
    <w:rsid w:val="009959FB"/>
    <w:rsid w:val="00996124"/>
    <w:rsid w:val="0099680D"/>
    <w:rsid w:val="00996E18"/>
    <w:rsid w:val="00997158"/>
    <w:rsid w:val="009A3A7C"/>
    <w:rsid w:val="009A5C18"/>
    <w:rsid w:val="009A6C94"/>
    <w:rsid w:val="009B2A24"/>
    <w:rsid w:val="009B2ADB"/>
    <w:rsid w:val="009B3E66"/>
    <w:rsid w:val="009B4129"/>
    <w:rsid w:val="009B4D31"/>
    <w:rsid w:val="009B4D75"/>
    <w:rsid w:val="009B603A"/>
    <w:rsid w:val="009B615E"/>
    <w:rsid w:val="009C0155"/>
    <w:rsid w:val="009C0840"/>
    <w:rsid w:val="009C2D0E"/>
    <w:rsid w:val="009C3B50"/>
    <w:rsid w:val="009C3DAC"/>
    <w:rsid w:val="009C42E0"/>
    <w:rsid w:val="009C4EDE"/>
    <w:rsid w:val="009C5177"/>
    <w:rsid w:val="009C57A8"/>
    <w:rsid w:val="009C5A9F"/>
    <w:rsid w:val="009C7DF8"/>
    <w:rsid w:val="009D0473"/>
    <w:rsid w:val="009D05D1"/>
    <w:rsid w:val="009D0C6D"/>
    <w:rsid w:val="009D2D16"/>
    <w:rsid w:val="009D3073"/>
    <w:rsid w:val="009D3D6E"/>
    <w:rsid w:val="009D5362"/>
    <w:rsid w:val="009D60C8"/>
    <w:rsid w:val="009E00B9"/>
    <w:rsid w:val="009E1415"/>
    <w:rsid w:val="009E14C2"/>
    <w:rsid w:val="009E171E"/>
    <w:rsid w:val="009E37C8"/>
    <w:rsid w:val="009E528F"/>
    <w:rsid w:val="009E5A5F"/>
    <w:rsid w:val="009E6116"/>
    <w:rsid w:val="009F37F9"/>
    <w:rsid w:val="009F49A2"/>
    <w:rsid w:val="009F4B0F"/>
    <w:rsid w:val="009F60A6"/>
    <w:rsid w:val="009F656D"/>
    <w:rsid w:val="009F6912"/>
    <w:rsid w:val="009F7E84"/>
    <w:rsid w:val="00A02CFA"/>
    <w:rsid w:val="00A02E43"/>
    <w:rsid w:val="00A065F9"/>
    <w:rsid w:val="00A07E45"/>
    <w:rsid w:val="00A07F34"/>
    <w:rsid w:val="00A10B9D"/>
    <w:rsid w:val="00A11282"/>
    <w:rsid w:val="00A11362"/>
    <w:rsid w:val="00A118C5"/>
    <w:rsid w:val="00A128A0"/>
    <w:rsid w:val="00A12937"/>
    <w:rsid w:val="00A14852"/>
    <w:rsid w:val="00A17852"/>
    <w:rsid w:val="00A20C0D"/>
    <w:rsid w:val="00A210B5"/>
    <w:rsid w:val="00A22154"/>
    <w:rsid w:val="00A25981"/>
    <w:rsid w:val="00A25C38"/>
    <w:rsid w:val="00A25FC0"/>
    <w:rsid w:val="00A276F3"/>
    <w:rsid w:val="00A27DC5"/>
    <w:rsid w:val="00A30CCC"/>
    <w:rsid w:val="00A3250A"/>
    <w:rsid w:val="00A3447B"/>
    <w:rsid w:val="00A36BBE"/>
    <w:rsid w:val="00A37739"/>
    <w:rsid w:val="00A378FB"/>
    <w:rsid w:val="00A41093"/>
    <w:rsid w:val="00A4307A"/>
    <w:rsid w:val="00A433CF"/>
    <w:rsid w:val="00A43EE7"/>
    <w:rsid w:val="00A44459"/>
    <w:rsid w:val="00A45E3E"/>
    <w:rsid w:val="00A4656A"/>
    <w:rsid w:val="00A47B45"/>
    <w:rsid w:val="00A47E36"/>
    <w:rsid w:val="00A47EBB"/>
    <w:rsid w:val="00A516E7"/>
    <w:rsid w:val="00A51CDD"/>
    <w:rsid w:val="00A53ABD"/>
    <w:rsid w:val="00A54344"/>
    <w:rsid w:val="00A548CA"/>
    <w:rsid w:val="00A567BC"/>
    <w:rsid w:val="00A609B2"/>
    <w:rsid w:val="00A62CC8"/>
    <w:rsid w:val="00A63554"/>
    <w:rsid w:val="00A63C13"/>
    <w:rsid w:val="00A63C2B"/>
    <w:rsid w:val="00A63F04"/>
    <w:rsid w:val="00A66EB0"/>
    <w:rsid w:val="00A6730D"/>
    <w:rsid w:val="00A67CF2"/>
    <w:rsid w:val="00A71390"/>
    <w:rsid w:val="00A71531"/>
    <w:rsid w:val="00A71625"/>
    <w:rsid w:val="00A71B9B"/>
    <w:rsid w:val="00A71DE2"/>
    <w:rsid w:val="00A73F56"/>
    <w:rsid w:val="00A742E9"/>
    <w:rsid w:val="00A751C7"/>
    <w:rsid w:val="00A85700"/>
    <w:rsid w:val="00A8655B"/>
    <w:rsid w:val="00A86642"/>
    <w:rsid w:val="00A8744A"/>
    <w:rsid w:val="00A87844"/>
    <w:rsid w:val="00A87F78"/>
    <w:rsid w:val="00A907E9"/>
    <w:rsid w:val="00A910F6"/>
    <w:rsid w:val="00A92A24"/>
    <w:rsid w:val="00A94B7D"/>
    <w:rsid w:val="00A9593A"/>
    <w:rsid w:val="00A97F43"/>
    <w:rsid w:val="00AA038C"/>
    <w:rsid w:val="00AA0FC3"/>
    <w:rsid w:val="00AA2254"/>
    <w:rsid w:val="00AA503C"/>
    <w:rsid w:val="00AA576D"/>
    <w:rsid w:val="00AA5B40"/>
    <w:rsid w:val="00AA70F1"/>
    <w:rsid w:val="00AA7A09"/>
    <w:rsid w:val="00AA7B80"/>
    <w:rsid w:val="00AB39BB"/>
    <w:rsid w:val="00AB3B50"/>
    <w:rsid w:val="00AC03CF"/>
    <w:rsid w:val="00AC05B1"/>
    <w:rsid w:val="00AC0CF4"/>
    <w:rsid w:val="00AC1107"/>
    <w:rsid w:val="00AC1C87"/>
    <w:rsid w:val="00AC2C6C"/>
    <w:rsid w:val="00AC5597"/>
    <w:rsid w:val="00AD188B"/>
    <w:rsid w:val="00AD1B70"/>
    <w:rsid w:val="00AD2F63"/>
    <w:rsid w:val="00AD356C"/>
    <w:rsid w:val="00AD4BF9"/>
    <w:rsid w:val="00AD6BB8"/>
    <w:rsid w:val="00AD7F21"/>
    <w:rsid w:val="00AE2908"/>
    <w:rsid w:val="00AE2914"/>
    <w:rsid w:val="00AE4695"/>
    <w:rsid w:val="00AE6590"/>
    <w:rsid w:val="00AE6D15"/>
    <w:rsid w:val="00AF1C67"/>
    <w:rsid w:val="00B01125"/>
    <w:rsid w:val="00B020FF"/>
    <w:rsid w:val="00B03BB2"/>
    <w:rsid w:val="00B04182"/>
    <w:rsid w:val="00B04572"/>
    <w:rsid w:val="00B04F17"/>
    <w:rsid w:val="00B06BDA"/>
    <w:rsid w:val="00B07AE3"/>
    <w:rsid w:val="00B11147"/>
    <w:rsid w:val="00B11430"/>
    <w:rsid w:val="00B11B02"/>
    <w:rsid w:val="00B13476"/>
    <w:rsid w:val="00B13D32"/>
    <w:rsid w:val="00B140F2"/>
    <w:rsid w:val="00B14DC7"/>
    <w:rsid w:val="00B2124A"/>
    <w:rsid w:val="00B21D13"/>
    <w:rsid w:val="00B23C5D"/>
    <w:rsid w:val="00B25129"/>
    <w:rsid w:val="00B2786E"/>
    <w:rsid w:val="00B30207"/>
    <w:rsid w:val="00B32091"/>
    <w:rsid w:val="00B33C38"/>
    <w:rsid w:val="00B352BE"/>
    <w:rsid w:val="00B353EB"/>
    <w:rsid w:val="00B35464"/>
    <w:rsid w:val="00B35769"/>
    <w:rsid w:val="00B36B08"/>
    <w:rsid w:val="00B409D6"/>
    <w:rsid w:val="00B40E6A"/>
    <w:rsid w:val="00B41CDB"/>
    <w:rsid w:val="00B424D9"/>
    <w:rsid w:val="00B42921"/>
    <w:rsid w:val="00B439B9"/>
    <w:rsid w:val="00B439C4"/>
    <w:rsid w:val="00B4535E"/>
    <w:rsid w:val="00B46B5E"/>
    <w:rsid w:val="00B47EFE"/>
    <w:rsid w:val="00B50F85"/>
    <w:rsid w:val="00B52280"/>
    <w:rsid w:val="00B52A8C"/>
    <w:rsid w:val="00B559D8"/>
    <w:rsid w:val="00B57475"/>
    <w:rsid w:val="00B608B7"/>
    <w:rsid w:val="00B6175D"/>
    <w:rsid w:val="00B62C69"/>
    <w:rsid w:val="00B636A8"/>
    <w:rsid w:val="00B65271"/>
    <w:rsid w:val="00B663A0"/>
    <w:rsid w:val="00B665C6"/>
    <w:rsid w:val="00B666EC"/>
    <w:rsid w:val="00B67F0F"/>
    <w:rsid w:val="00B70E5F"/>
    <w:rsid w:val="00B72A52"/>
    <w:rsid w:val="00B72FE0"/>
    <w:rsid w:val="00B730A6"/>
    <w:rsid w:val="00B734ED"/>
    <w:rsid w:val="00B742D7"/>
    <w:rsid w:val="00B763C7"/>
    <w:rsid w:val="00B76B58"/>
    <w:rsid w:val="00B76F28"/>
    <w:rsid w:val="00B77D57"/>
    <w:rsid w:val="00B805AF"/>
    <w:rsid w:val="00B806F8"/>
    <w:rsid w:val="00B8092A"/>
    <w:rsid w:val="00B821DE"/>
    <w:rsid w:val="00B869EC"/>
    <w:rsid w:val="00B90E71"/>
    <w:rsid w:val="00B92642"/>
    <w:rsid w:val="00B9397A"/>
    <w:rsid w:val="00B9410B"/>
    <w:rsid w:val="00B94B31"/>
    <w:rsid w:val="00B94B4B"/>
    <w:rsid w:val="00B95847"/>
    <w:rsid w:val="00B958A5"/>
    <w:rsid w:val="00B9633D"/>
    <w:rsid w:val="00B9702F"/>
    <w:rsid w:val="00BA0BF4"/>
    <w:rsid w:val="00BA1927"/>
    <w:rsid w:val="00BA2291"/>
    <w:rsid w:val="00BA24FC"/>
    <w:rsid w:val="00BA2EBE"/>
    <w:rsid w:val="00BA48C5"/>
    <w:rsid w:val="00BA4C58"/>
    <w:rsid w:val="00BA69D2"/>
    <w:rsid w:val="00BA7425"/>
    <w:rsid w:val="00BA7F60"/>
    <w:rsid w:val="00BB0405"/>
    <w:rsid w:val="00BB0F28"/>
    <w:rsid w:val="00BB1029"/>
    <w:rsid w:val="00BB231D"/>
    <w:rsid w:val="00BB2D8B"/>
    <w:rsid w:val="00BB352C"/>
    <w:rsid w:val="00BB395A"/>
    <w:rsid w:val="00BB458A"/>
    <w:rsid w:val="00BB5189"/>
    <w:rsid w:val="00BB5421"/>
    <w:rsid w:val="00BB67CA"/>
    <w:rsid w:val="00BC1EB5"/>
    <w:rsid w:val="00BC26FA"/>
    <w:rsid w:val="00BC3923"/>
    <w:rsid w:val="00BD00D3"/>
    <w:rsid w:val="00BD0949"/>
    <w:rsid w:val="00BD1659"/>
    <w:rsid w:val="00BD2F60"/>
    <w:rsid w:val="00BD3AA9"/>
    <w:rsid w:val="00BD4A18"/>
    <w:rsid w:val="00BD64D4"/>
    <w:rsid w:val="00BD6DB2"/>
    <w:rsid w:val="00BD72EC"/>
    <w:rsid w:val="00BE11CF"/>
    <w:rsid w:val="00BE1CE2"/>
    <w:rsid w:val="00BE21AB"/>
    <w:rsid w:val="00BE2BC1"/>
    <w:rsid w:val="00BE2D9D"/>
    <w:rsid w:val="00BE529F"/>
    <w:rsid w:val="00BE55CB"/>
    <w:rsid w:val="00BE6EAB"/>
    <w:rsid w:val="00BE7139"/>
    <w:rsid w:val="00BE7A2D"/>
    <w:rsid w:val="00BF0454"/>
    <w:rsid w:val="00BF181D"/>
    <w:rsid w:val="00BF1A38"/>
    <w:rsid w:val="00BF2327"/>
    <w:rsid w:val="00BF4945"/>
    <w:rsid w:val="00BF5B72"/>
    <w:rsid w:val="00BF5CA9"/>
    <w:rsid w:val="00BF617A"/>
    <w:rsid w:val="00C000B2"/>
    <w:rsid w:val="00C00ACB"/>
    <w:rsid w:val="00C021EE"/>
    <w:rsid w:val="00C0379D"/>
    <w:rsid w:val="00C03931"/>
    <w:rsid w:val="00C03DB8"/>
    <w:rsid w:val="00C05989"/>
    <w:rsid w:val="00C05FE3"/>
    <w:rsid w:val="00C06425"/>
    <w:rsid w:val="00C100A4"/>
    <w:rsid w:val="00C11187"/>
    <w:rsid w:val="00C122F5"/>
    <w:rsid w:val="00C12347"/>
    <w:rsid w:val="00C150C8"/>
    <w:rsid w:val="00C1641D"/>
    <w:rsid w:val="00C16E40"/>
    <w:rsid w:val="00C2136D"/>
    <w:rsid w:val="00C214EE"/>
    <w:rsid w:val="00C2314B"/>
    <w:rsid w:val="00C247DF"/>
    <w:rsid w:val="00C24971"/>
    <w:rsid w:val="00C25B84"/>
    <w:rsid w:val="00C25C2F"/>
    <w:rsid w:val="00C26846"/>
    <w:rsid w:val="00C26BE5"/>
    <w:rsid w:val="00C26E4D"/>
    <w:rsid w:val="00C27909"/>
    <w:rsid w:val="00C2795A"/>
    <w:rsid w:val="00C27B03"/>
    <w:rsid w:val="00C314E1"/>
    <w:rsid w:val="00C31A07"/>
    <w:rsid w:val="00C33439"/>
    <w:rsid w:val="00C34397"/>
    <w:rsid w:val="00C35851"/>
    <w:rsid w:val="00C408A8"/>
    <w:rsid w:val="00C4095D"/>
    <w:rsid w:val="00C40E6C"/>
    <w:rsid w:val="00C41ED1"/>
    <w:rsid w:val="00C43669"/>
    <w:rsid w:val="00C43B7A"/>
    <w:rsid w:val="00C43CEF"/>
    <w:rsid w:val="00C44369"/>
    <w:rsid w:val="00C45F0B"/>
    <w:rsid w:val="00C46CF8"/>
    <w:rsid w:val="00C50252"/>
    <w:rsid w:val="00C50693"/>
    <w:rsid w:val="00C509EF"/>
    <w:rsid w:val="00C512C0"/>
    <w:rsid w:val="00C5276F"/>
    <w:rsid w:val="00C52EA7"/>
    <w:rsid w:val="00C532DB"/>
    <w:rsid w:val="00C540CB"/>
    <w:rsid w:val="00C54714"/>
    <w:rsid w:val="00C55802"/>
    <w:rsid w:val="00C56E9A"/>
    <w:rsid w:val="00C5732F"/>
    <w:rsid w:val="00C574A5"/>
    <w:rsid w:val="00C575E9"/>
    <w:rsid w:val="00C601D2"/>
    <w:rsid w:val="00C632F9"/>
    <w:rsid w:val="00C6487F"/>
    <w:rsid w:val="00C65BCC"/>
    <w:rsid w:val="00C65C1B"/>
    <w:rsid w:val="00C6666E"/>
    <w:rsid w:val="00C66970"/>
    <w:rsid w:val="00C705DF"/>
    <w:rsid w:val="00C70A04"/>
    <w:rsid w:val="00C70FC2"/>
    <w:rsid w:val="00C72F02"/>
    <w:rsid w:val="00C77EA7"/>
    <w:rsid w:val="00C8111A"/>
    <w:rsid w:val="00C858CC"/>
    <w:rsid w:val="00C85F96"/>
    <w:rsid w:val="00C866B0"/>
    <w:rsid w:val="00C86876"/>
    <w:rsid w:val="00C8691C"/>
    <w:rsid w:val="00C9016B"/>
    <w:rsid w:val="00C90A34"/>
    <w:rsid w:val="00C921FA"/>
    <w:rsid w:val="00C931C7"/>
    <w:rsid w:val="00C93419"/>
    <w:rsid w:val="00C942E7"/>
    <w:rsid w:val="00C9591C"/>
    <w:rsid w:val="00C96563"/>
    <w:rsid w:val="00C96FC7"/>
    <w:rsid w:val="00CA10E9"/>
    <w:rsid w:val="00CA168A"/>
    <w:rsid w:val="00CA2487"/>
    <w:rsid w:val="00CA357E"/>
    <w:rsid w:val="00CA44F9"/>
    <w:rsid w:val="00CA4A69"/>
    <w:rsid w:val="00CA4ADE"/>
    <w:rsid w:val="00CA5333"/>
    <w:rsid w:val="00CA6C0C"/>
    <w:rsid w:val="00CA6F77"/>
    <w:rsid w:val="00CB02EE"/>
    <w:rsid w:val="00CB0B2D"/>
    <w:rsid w:val="00CB2519"/>
    <w:rsid w:val="00CB3320"/>
    <w:rsid w:val="00CB38F0"/>
    <w:rsid w:val="00CB5A03"/>
    <w:rsid w:val="00CB7B5D"/>
    <w:rsid w:val="00CC210C"/>
    <w:rsid w:val="00CC3E0C"/>
    <w:rsid w:val="00CC5756"/>
    <w:rsid w:val="00CC58D3"/>
    <w:rsid w:val="00CC784D"/>
    <w:rsid w:val="00CC7974"/>
    <w:rsid w:val="00CC7EE0"/>
    <w:rsid w:val="00CD0663"/>
    <w:rsid w:val="00CD1F3C"/>
    <w:rsid w:val="00CD2AB5"/>
    <w:rsid w:val="00CD3C1C"/>
    <w:rsid w:val="00CD5A6C"/>
    <w:rsid w:val="00CE12D4"/>
    <w:rsid w:val="00CE1393"/>
    <w:rsid w:val="00CE4EA4"/>
    <w:rsid w:val="00CE4F8D"/>
    <w:rsid w:val="00CF10B3"/>
    <w:rsid w:val="00CF1809"/>
    <w:rsid w:val="00CF1B78"/>
    <w:rsid w:val="00CF2C1C"/>
    <w:rsid w:val="00CF2EBB"/>
    <w:rsid w:val="00CF36D3"/>
    <w:rsid w:val="00CF41F0"/>
    <w:rsid w:val="00CF48BD"/>
    <w:rsid w:val="00CF4C30"/>
    <w:rsid w:val="00CF663A"/>
    <w:rsid w:val="00D0337B"/>
    <w:rsid w:val="00D043D4"/>
    <w:rsid w:val="00D04DFE"/>
    <w:rsid w:val="00D05067"/>
    <w:rsid w:val="00D0543A"/>
    <w:rsid w:val="00D07832"/>
    <w:rsid w:val="00D07953"/>
    <w:rsid w:val="00D079B2"/>
    <w:rsid w:val="00D07E97"/>
    <w:rsid w:val="00D10E57"/>
    <w:rsid w:val="00D114E9"/>
    <w:rsid w:val="00D13267"/>
    <w:rsid w:val="00D1407C"/>
    <w:rsid w:val="00D17EC3"/>
    <w:rsid w:val="00D20346"/>
    <w:rsid w:val="00D238B0"/>
    <w:rsid w:val="00D23C41"/>
    <w:rsid w:val="00D23F75"/>
    <w:rsid w:val="00D25C20"/>
    <w:rsid w:val="00D27E8D"/>
    <w:rsid w:val="00D30B7E"/>
    <w:rsid w:val="00D30E92"/>
    <w:rsid w:val="00D32414"/>
    <w:rsid w:val="00D3315C"/>
    <w:rsid w:val="00D33F0C"/>
    <w:rsid w:val="00D351E4"/>
    <w:rsid w:val="00D3589E"/>
    <w:rsid w:val="00D3645E"/>
    <w:rsid w:val="00D3664F"/>
    <w:rsid w:val="00D40AF1"/>
    <w:rsid w:val="00D40B39"/>
    <w:rsid w:val="00D4102E"/>
    <w:rsid w:val="00D41BCA"/>
    <w:rsid w:val="00D41CD9"/>
    <w:rsid w:val="00D429C6"/>
    <w:rsid w:val="00D4306F"/>
    <w:rsid w:val="00D430A9"/>
    <w:rsid w:val="00D46725"/>
    <w:rsid w:val="00D46D83"/>
    <w:rsid w:val="00D47748"/>
    <w:rsid w:val="00D5078F"/>
    <w:rsid w:val="00D54CC3"/>
    <w:rsid w:val="00D6041A"/>
    <w:rsid w:val="00D60602"/>
    <w:rsid w:val="00D60FBB"/>
    <w:rsid w:val="00D633EB"/>
    <w:rsid w:val="00D67350"/>
    <w:rsid w:val="00D67C5B"/>
    <w:rsid w:val="00D71293"/>
    <w:rsid w:val="00D72FCF"/>
    <w:rsid w:val="00D76DEF"/>
    <w:rsid w:val="00D818AB"/>
    <w:rsid w:val="00D82FF7"/>
    <w:rsid w:val="00D83395"/>
    <w:rsid w:val="00D83F7C"/>
    <w:rsid w:val="00D847FE"/>
    <w:rsid w:val="00D90230"/>
    <w:rsid w:val="00D91C7E"/>
    <w:rsid w:val="00D92829"/>
    <w:rsid w:val="00D92D58"/>
    <w:rsid w:val="00D95229"/>
    <w:rsid w:val="00D964EA"/>
    <w:rsid w:val="00D966D0"/>
    <w:rsid w:val="00D9794F"/>
    <w:rsid w:val="00DA0327"/>
    <w:rsid w:val="00DA09D1"/>
    <w:rsid w:val="00DA0C59"/>
    <w:rsid w:val="00DA1A28"/>
    <w:rsid w:val="00DA397D"/>
    <w:rsid w:val="00DA3991"/>
    <w:rsid w:val="00DA4B32"/>
    <w:rsid w:val="00DA5EFA"/>
    <w:rsid w:val="00DA7DD8"/>
    <w:rsid w:val="00DB0F82"/>
    <w:rsid w:val="00DB165E"/>
    <w:rsid w:val="00DB3B84"/>
    <w:rsid w:val="00DB3E30"/>
    <w:rsid w:val="00DB422E"/>
    <w:rsid w:val="00DB4DD8"/>
    <w:rsid w:val="00DB51F8"/>
    <w:rsid w:val="00DB6543"/>
    <w:rsid w:val="00DB6F04"/>
    <w:rsid w:val="00DB7075"/>
    <w:rsid w:val="00DB7E6C"/>
    <w:rsid w:val="00DC0729"/>
    <w:rsid w:val="00DC134E"/>
    <w:rsid w:val="00DC22DF"/>
    <w:rsid w:val="00DC375B"/>
    <w:rsid w:val="00DC3BAB"/>
    <w:rsid w:val="00DC3F6C"/>
    <w:rsid w:val="00DC4999"/>
    <w:rsid w:val="00DC5C98"/>
    <w:rsid w:val="00DD017D"/>
    <w:rsid w:val="00DD02E5"/>
    <w:rsid w:val="00DD1B2C"/>
    <w:rsid w:val="00DD1FE7"/>
    <w:rsid w:val="00DD3DF4"/>
    <w:rsid w:val="00DD437B"/>
    <w:rsid w:val="00DD48BE"/>
    <w:rsid w:val="00DD5A29"/>
    <w:rsid w:val="00DD5D9D"/>
    <w:rsid w:val="00DD6BFE"/>
    <w:rsid w:val="00DE03E7"/>
    <w:rsid w:val="00DE19A9"/>
    <w:rsid w:val="00DE2EAA"/>
    <w:rsid w:val="00DE35CB"/>
    <w:rsid w:val="00DE4119"/>
    <w:rsid w:val="00DE4BEF"/>
    <w:rsid w:val="00DE5132"/>
    <w:rsid w:val="00DE5427"/>
    <w:rsid w:val="00DE55A7"/>
    <w:rsid w:val="00DE633E"/>
    <w:rsid w:val="00DF0559"/>
    <w:rsid w:val="00DF09AC"/>
    <w:rsid w:val="00DF0FF4"/>
    <w:rsid w:val="00DF21E9"/>
    <w:rsid w:val="00DF3BFB"/>
    <w:rsid w:val="00DF5B4A"/>
    <w:rsid w:val="00DF6CD3"/>
    <w:rsid w:val="00E00B47"/>
    <w:rsid w:val="00E00F14"/>
    <w:rsid w:val="00E01892"/>
    <w:rsid w:val="00E036AB"/>
    <w:rsid w:val="00E0530A"/>
    <w:rsid w:val="00E06386"/>
    <w:rsid w:val="00E067FA"/>
    <w:rsid w:val="00E06CEE"/>
    <w:rsid w:val="00E0719C"/>
    <w:rsid w:val="00E10434"/>
    <w:rsid w:val="00E134DB"/>
    <w:rsid w:val="00E1469F"/>
    <w:rsid w:val="00E1533C"/>
    <w:rsid w:val="00E16E62"/>
    <w:rsid w:val="00E17637"/>
    <w:rsid w:val="00E21865"/>
    <w:rsid w:val="00E21EA5"/>
    <w:rsid w:val="00E2213B"/>
    <w:rsid w:val="00E227E0"/>
    <w:rsid w:val="00E23321"/>
    <w:rsid w:val="00E23FEB"/>
    <w:rsid w:val="00E24434"/>
    <w:rsid w:val="00E24EB4"/>
    <w:rsid w:val="00E25205"/>
    <w:rsid w:val="00E30144"/>
    <w:rsid w:val="00E304FE"/>
    <w:rsid w:val="00E320ED"/>
    <w:rsid w:val="00E33AFB"/>
    <w:rsid w:val="00E34218"/>
    <w:rsid w:val="00E34CA5"/>
    <w:rsid w:val="00E37008"/>
    <w:rsid w:val="00E410F0"/>
    <w:rsid w:val="00E43C52"/>
    <w:rsid w:val="00E44FA8"/>
    <w:rsid w:val="00E45DFF"/>
    <w:rsid w:val="00E46282"/>
    <w:rsid w:val="00E46703"/>
    <w:rsid w:val="00E470C9"/>
    <w:rsid w:val="00E50D30"/>
    <w:rsid w:val="00E5216E"/>
    <w:rsid w:val="00E52D3C"/>
    <w:rsid w:val="00E5334E"/>
    <w:rsid w:val="00E55812"/>
    <w:rsid w:val="00E602C0"/>
    <w:rsid w:val="00E60AC0"/>
    <w:rsid w:val="00E6298A"/>
    <w:rsid w:val="00E67958"/>
    <w:rsid w:val="00E67C4D"/>
    <w:rsid w:val="00E710F2"/>
    <w:rsid w:val="00E71C41"/>
    <w:rsid w:val="00E75A85"/>
    <w:rsid w:val="00E75AA7"/>
    <w:rsid w:val="00E7695F"/>
    <w:rsid w:val="00E76CBA"/>
    <w:rsid w:val="00E76F71"/>
    <w:rsid w:val="00E80EAF"/>
    <w:rsid w:val="00E82344"/>
    <w:rsid w:val="00E837EC"/>
    <w:rsid w:val="00E838EA"/>
    <w:rsid w:val="00E849ED"/>
    <w:rsid w:val="00E84C82"/>
    <w:rsid w:val="00E84D64"/>
    <w:rsid w:val="00E84FED"/>
    <w:rsid w:val="00E868F6"/>
    <w:rsid w:val="00E87408"/>
    <w:rsid w:val="00E914C4"/>
    <w:rsid w:val="00E91530"/>
    <w:rsid w:val="00E91AB9"/>
    <w:rsid w:val="00E91CDA"/>
    <w:rsid w:val="00E9241C"/>
    <w:rsid w:val="00E934F5"/>
    <w:rsid w:val="00E94682"/>
    <w:rsid w:val="00E955C1"/>
    <w:rsid w:val="00E96961"/>
    <w:rsid w:val="00E9790D"/>
    <w:rsid w:val="00EA089F"/>
    <w:rsid w:val="00EA283B"/>
    <w:rsid w:val="00EA3C13"/>
    <w:rsid w:val="00EA4280"/>
    <w:rsid w:val="00EA592C"/>
    <w:rsid w:val="00EA72EC"/>
    <w:rsid w:val="00EB1060"/>
    <w:rsid w:val="00EB11CB"/>
    <w:rsid w:val="00EB275A"/>
    <w:rsid w:val="00EB4ADF"/>
    <w:rsid w:val="00EB52BC"/>
    <w:rsid w:val="00EB5BDC"/>
    <w:rsid w:val="00EB632A"/>
    <w:rsid w:val="00EB6607"/>
    <w:rsid w:val="00EB786A"/>
    <w:rsid w:val="00EC1578"/>
    <w:rsid w:val="00EC1C72"/>
    <w:rsid w:val="00EC2578"/>
    <w:rsid w:val="00EC3859"/>
    <w:rsid w:val="00EC3BCE"/>
    <w:rsid w:val="00EC3CC9"/>
    <w:rsid w:val="00EC4087"/>
    <w:rsid w:val="00EC680A"/>
    <w:rsid w:val="00EC6AD6"/>
    <w:rsid w:val="00EC7D2B"/>
    <w:rsid w:val="00ED0295"/>
    <w:rsid w:val="00ED05EA"/>
    <w:rsid w:val="00ED0D4D"/>
    <w:rsid w:val="00ED15D2"/>
    <w:rsid w:val="00ED1AFE"/>
    <w:rsid w:val="00ED5E6F"/>
    <w:rsid w:val="00ED67F2"/>
    <w:rsid w:val="00EE00C9"/>
    <w:rsid w:val="00EE0463"/>
    <w:rsid w:val="00EE2BED"/>
    <w:rsid w:val="00EE30BE"/>
    <w:rsid w:val="00EE374B"/>
    <w:rsid w:val="00EE7A8E"/>
    <w:rsid w:val="00EF023C"/>
    <w:rsid w:val="00EF184B"/>
    <w:rsid w:val="00EF18F7"/>
    <w:rsid w:val="00EF26A8"/>
    <w:rsid w:val="00EF4DF7"/>
    <w:rsid w:val="00EF5760"/>
    <w:rsid w:val="00EF5DA7"/>
    <w:rsid w:val="00EF7573"/>
    <w:rsid w:val="00F01E7D"/>
    <w:rsid w:val="00F04C86"/>
    <w:rsid w:val="00F04F88"/>
    <w:rsid w:val="00F05A28"/>
    <w:rsid w:val="00F0733C"/>
    <w:rsid w:val="00F10418"/>
    <w:rsid w:val="00F11BB5"/>
    <w:rsid w:val="00F12925"/>
    <w:rsid w:val="00F1417B"/>
    <w:rsid w:val="00F15C82"/>
    <w:rsid w:val="00F21EE1"/>
    <w:rsid w:val="00F25607"/>
    <w:rsid w:val="00F26A9C"/>
    <w:rsid w:val="00F26F41"/>
    <w:rsid w:val="00F27178"/>
    <w:rsid w:val="00F302B2"/>
    <w:rsid w:val="00F308B5"/>
    <w:rsid w:val="00F34B99"/>
    <w:rsid w:val="00F37FB8"/>
    <w:rsid w:val="00F453D4"/>
    <w:rsid w:val="00F45B8E"/>
    <w:rsid w:val="00F47778"/>
    <w:rsid w:val="00F478C5"/>
    <w:rsid w:val="00F50914"/>
    <w:rsid w:val="00F514E5"/>
    <w:rsid w:val="00F52DAB"/>
    <w:rsid w:val="00F543F0"/>
    <w:rsid w:val="00F54938"/>
    <w:rsid w:val="00F5724B"/>
    <w:rsid w:val="00F61197"/>
    <w:rsid w:val="00F6124D"/>
    <w:rsid w:val="00F61DEF"/>
    <w:rsid w:val="00F629ED"/>
    <w:rsid w:val="00F62A8F"/>
    <w:rsid w:val="00F64F8D"/>
    <w:rsid w:val="00F6616C"/>
    <w:rsid w:val="00F7010A"/>
    <w:rsid w:val="00F70399"/>
    <w:rsid w:val="00F70829"/>
    <w:rsid w:val="00F71502"/>
    <w:rsid w:val="00F72463"/>
    <w:rsid w:val="00F72B34"/>
    <w:rsid w:val="00F740A6"/>
    <w:rsid w:val="00F7467A"/>
    <w:rsid w:val="00F761FE"/>
    <w:rsid w:val="00F76775"/>
    <w:rsid w:val="00F775F7"/>
    <w:rsid w:val="00F80487"/>
    <w:rsid w:val="00F81D29"/>
    <w:rsid w:val="00F82055"/>
    <w:rsid w:val="00F879C7"/>
    <w:rsid w:val="00F87CB1"/>
    <w:rsid w:val="00F90A89"/>
    <w:rsid w:val="00F91C4D"/>
    <w:rsid w:val="00F9269E"/>
    <w:rsid w:val="00F92FD9"/>
    <w:rsid w:val="00F93535"/>
    <w:rsid w:val="00F949B5"/>
    <w:rsid w:val="00F94B9C"/>
    <w:rsid w:val="00F95FE1"/>
    <w:rsid w:val="00F97CDE"/>
    <w:rsid w:val="00FA0D85"/>
    <w:rsid w:val="00FA3B12"/>
    <w:rsid w:val="00FA61C5"/>
    <w:rsid w:val="00FA625E"/>
    <w:rsid w:val="00FA6684"/>
    <w:rsid w:val="00FA6E22"/>
    <w:rsid w:val="00FA731E"/>
    <w:rsid w:val="00FA7BF1"/>
    <w:rsid w:val="00FB1924"/>
    <w:rsid w:val="00FB2B38"/>
    <w:rsid w:val="00FB52CC"/>
    <w:rsid w:val="00FC0521"/>
    <w:rsid w:val="00FC13E5"/>
    <w:rsid w:val="00FC1912"/>
    <w:rsid w:val="00FC6358"/>
    <w:rsid w:val="00FC6CB5"/>
    <w:rsid w:val="00FD02D9"/>
    <w:rsid w:val="00FD1F51"/>
    <w:rsid w:val="00FD20CB"/>
    <w:rsid w:val="00FD2204"/>
    <w:rsid w:val="00FD256A"/>
    <w:rsid w:val="00FD320D"/>
    <w:rsid w:val="00FD3CBE"/>
    <w:rsid w:val="00FD5813"/>
    <w:rsid w:val="00FE0EA3"/>
    <w:rsid w:val="00FE14BC"/>
    <w:rsid w:val="00FE23DE"/>
    <w:rsid w:val="00FE2833"/>
    <w:rsid w:val="00FE6702"/>
    <w:rsid w:val="00FF18F9"/>
    <w:rsid w:val="00FF37C5"/>
    <w:rsid w:val="00FF44D5"/>
    <w:rsid w:val="00FF5512"/>
    <w:rsid w:val="00FF5996"/>
    <w:rsid w:val="09375428"/>
    <w:rsid w:val="0DB332F6"/>
    <w:rsid w:val="0EB8337F"/>
    <w:rsid w:val="0F980C66"/>
    <w:rsid w:val="101A476D"/>
    <w:rsid w:val="11485B73"/>
    <w:rsid w:val="13573CE5"/>
    <w:rsid w:val="13EA6E22"/>
    <w:rsid w:val="14016CF0"/>
    <w:rsid w:val="188726DE"/>
    <w:rsid w:val="20616A54"/>
    <w:rsid w:val="21A40DC8"/>
    <w:rsid w:val="25835E9F"/>
    <w:rsid w:val="26D104C2"/>
    <w:rsid w:val="2ACF7667"/>
    <w:rsid w:val="2E195C95"/>
    <w:rsid w:val="2E264C0D"/>
    <w:rsid w:val="30C1561C"/>
    <w:rsid w:val="314620F4"/>
    <w:rsid w:val="3B6C3EC9"/>
    <w:rsid w:val="3CC17DFE"/>
    <w:rsid w:val="42CF5E2A"/>
    <w:rsid w:val="4E4C3256"/>
    <w:rsid w:val="509D7574"/>
    <w:rsid w:val="547E0721"/>
    <w:rsid w:val="57A927A5"/>
    <w:rsid w:val="59101968"/>
    <w:rsid w:val="5D377549"/>
    <w:rsid w:val="61652FDA"/>
    <w:rsid w:val="64A359DB"/>
    <w:rsid w:val="66A525DB"/>
    <w:rsid w:val="688674A0"/>
    <w:rsid w:val="6AE37A5C"/>
    <w:rsid w:val="6FA347F3"/>
    <w:rsid w:val="7E0753AC"/>
    <w:rsid w:val="7F8750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6AE7B9"/>
  <w15:docId w15:val="{B5FDC2BD-756F-4375-A186-4E6DC30AB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kern w:val="2"/>
      <w:sz w:val="21"/>
      <w:szCs w:val="24"/>
    </w:rPr>
  </w:style>
  <w:style w:type="paragraph" w:styleId="1">
    <w:name w:val="heading 1"/>
    <w:basedOn w:val="aff2"/>
    <w:next w:val="aff2"/>
    <w:link w:val="10"/>
    <w:qFormat/>
    <w:pPr>
      <w:keepNext/>
      <w:keepLines/>
      <w:spacing w:before="340" w:after="330" w:line="578" w:lineRule="auto"/>
      <w:outlineLvl w:val="0"/>
    </w:pPr>
    <w:rPr>
      <w:b/>
      <w:bCs/>
      <w:kern w:val="44"/>
      <w:sz w:val="44"/>
      <w:szCs w:val="44"/>
    </w:rPr>
  </w:style>
  <w:style w:type="paragraph" w:styleId="2">
    <w:name w:val="heading 2"/>
    <w:basedOn w:val="aff2"/>
    <w:next w:val="aff2"/>
    <w:unhideWhenUsed/>
    <w:qFormat/>
    <w:pPr>
      <w:keepNext/>
      <w:ind w:firstLine="6600"/>
      <w:jc w:val="center"/>
      <w:outlineLvl w:val="1"/>
    </w:pPr>
    <w:rPr>
      <w:rFonts w:eastAsia="方正大标宋简体"/>
      <w:b/>
      <w:bCs/>
      <w:sz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TOC7">
    <w:name w:val="toc 7"/>
    <w:basedOn w:val="aff2"/>
    <w:next w:val="aff2"/>
    <w:semiHidden/>
    <w:qFormat/>
    <w:pPr>
      <w:tabs>
        <w:tab w:val="right" w:leader="dot" w:pos="9241"/>
      </w:tabs>
      <w:ind w:firstLineChars="500" w:firstLine="500"/>
      <w:jc w:val="left"/>
    </w:pPr>
    <w:rPr>
      <w:rFonts w:ascii="宋体"/>
      <w:szCs w:val="21"/>
    </w:rPr>
  </w:style>
  <w:style w:type="paragraph" w:styleId="8">
    <w:name w:val="index 8"/>
    <w:basedOn w:val="aff2"/>
    <w:next w:val="aff2"/>
    <w:qFormat/>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link w:val="aff9"/>
    <w:qFormat/>
    <w:pPr>
      <w:jc w:val="left"/>
    </w:pPr>
  </w:style>
  <w:style w:type="paragraph" w:styleId="6">
    <w:name w:val="index 6"/>
    <w:basedOn w:val="aff2"/>
    <w:next w:val="aff2"/>
    <w:qFormat/>
    <w:pPr>
      <w:ind w:left="1260" w:hanging="210"/>
      <w:jc w:val="left"/>
    </w:pPr>
    <w:rPr>
      <w:rFonts w:ascii="Calibri" w:hAnsi="Calibri"/>
      <w:sz w:val="20"/>
      <w:szCs w:val="20"/>
    </w:rPr>
  </w:style>
  <w:style w:type="paragraph" w:styleId="affa">
    <w:name w:val="Body Text Indent"/>
    <w:basedOn w:val="aff2"/>
    <w:link w:val="affb"/>
    <w:qFormat/>
    <w:pPr>
      <w:ind w:firstLineChars="200" w:firstLine="420"/>
    </w:pPr>
  </w:style>
  <w:style w:type="paragraph" w:styleId="4">
    <w:name w:val="index 4"/>
    <w:basedOn w:val="aff2"/>
    <w:next w:val="aff2"/>
    <w:qFormat/>
    <w:pPr>
      <w:ind w:left="840" w:hanging="210"/>
      <w:jc w:val="left"/>
    </w:pPr>
    <w:rPr>
      <w:rFonts w:ascii="Calibri" w:hAnsi="Calibri"/>
      <w:sz w:val="20"/>
      <w:szCs w:val="20"/>
    </w:rPr>
  </w:style>
  <w:style w:type="paragraph" w:styleId="TOC5">
    <w:name w:val="toc 5"/>
    <w:basedOn w:val="aff2"/>
    <w:next w:val="aff2"/>
    <w:semiHidden/>
    <w:qFormat/>
    <w:pPr>
      <w:tabs>
        <w:tab w:val="right" w:leader="dot" w:pos="9241"/>
      </w:tabs>
      <w:ind w:firstLineChars="300" w:firstLine="300"/>
      <w:jc w:val="left"/>
    </w:pPr>
    <w:rPr>
      <w:rFonts w:ascii="宋体"/>
      <w:szCs w:val="21"/>
    </w:rPr>
  </w:style>
  <w:style w:type="paragraph" w:styleId="TOC3">
    <w:name w:val="toc 3"/>
    <w:basedOn w:val="aff2"/>
    <w:next w:val="aff2"/>
    <w:uiPriority w:val="39"/>
    <w:qFormat/>
    <w:pPr>
      <w:tabs>
        <w:tab w:val="right" w:leader="dot" w:pos="9241"/>
      </w:tabs>
      <w:ind w:firstLineChars="100" w:firstLine="100"/>
      <w:jc w:val="left"/>
    </w:pPr>
    <w:rPr>
      <w:rFonts w:ascii="宋体"/>
      <w:szCs w:val="21"/>
    </w:rPr>
  </w:style>
  <w:style w:type="paragraph" w:styleId="affc">
    <w:name w:val="Plain Text"/>
    <w:basedOn w:val="aff2"/>
    <w:link w:val="affd"/>
    <w:qFormat/>
    <w:pPr>
      <w:spacing w:line="312" w:lineRule="auto"/>
    </w:pPr>
    <w:rPr>
      <w:rFonts w:ascii="宋体" w:hAnsi="Courier New"/>
      <w:szCs w:val="21"/>
    </w:rPr>
  </w:style>
  <w:style w:type="paragraph" w:styleId="TOC8">
    <w:name w:val="toc 8"/>
    <w:basedOn w:val="aff2"/>
    <w:next w:val="aff2"/>
    <w:semiHidden/>
    <w:qFormat/>
    <w:pPr>
      <w:tabs>
        <w:tab w:val="right" w:leader="dot" w:pos="9241"/>
      </w:tabs>
      <w:ind w:firstLineChars="600" w:firstLine="607"/>
      <w:jc w:val="left"/>
    </w:pPr>
    <w:rPr>
      <w:rFonts w:ascii="宋体"/>
      <w:szCs w:val="21"/>
    </w:rPr>
  </w:style>
  <w:style w:type="paragraph" w:styleId="3">
    <w:name w:val="index 3"/>
    <w:basedOn w:val="aff2"/>
    <w:next w:val="aff2"/>
    <w:qFormat/>
    <w:pPr>
      <w:ind w:left="630" w:hanging="210"/>
      <w:jc w:val="left"/>
    </w:pPr>
    <w:rPr>
      <w:rFonts w:ascii="Calibri" w:hAnsi="Calibri"/>
      <w:sz w:val="20"/>
      <w:szCs w:val="20"/>
    </w:rPr>
  </w:style>
  <w:style w:type="paragraph" w:styleId="affe">
    <w:name w:val="Date"/>
    <w:basedOn w:val="aff2"/>
    <w:next w:val="aff2"/>
    <w:link w:val="afff"/>
    <w:qFormat/>
    <w:pPr>
      <w:ind w:leftChars="2500" w:left="100"/>
    </w:pPr>
  </w:style>
  <w:style w:type="paragraph" w:styleId="20">
    <w:name w:val="Body Text Indent 2"/>
    <w:basedOn w:val="aff2"/>
    <w:link w:val="21"/>
    <w:pPr>
      <w:ind w:firstLine="425"/>
    </w:pPr>
    <w:rPr>
      <w:sz w:val="24"/>
      <w:szCs w:val="20"/>
    </w:rPr>
  </w:style>
  <w:style w:type="paragraph" w:styleId="afff0">
    <w:name w:val="endnote text"/>
    <w:basedOn w:val="aff2"/>
    <w:link w:val="afff1"/>
    <w:qFormat/>
    <w:pPr>
      <w:snapToGrid w:val="0"/>
      <w:jc w:val="left"/>
    </w:pPr>
  </w:style>
  <w:style w:type="paragraph" w:styleId="afff2">
    <w:name w:val="Balloon Text"/>
    <w:basedOn w:val="aff2"/>
    <w:link w:val="afff3"/>
    <w:qFormat/>
    <w:rPr>
      <w:sz w:val="18"/>
      <w:szCs w:val="18"/>
    </w:rPr>
  </w:style>
  <w:style w:type="paragraph" w:styleId="afff4">
    <w:name w:val="footer"/>
    <w:basedOn w:val="aff2"/>
    <w:link w:val="afff5"/>
    <w:uiPriority w:val="99"/>
    <w:qFormat/>
    <w:pPr>
      <w:snapToGrid w:val="0"/>
      <w:ind w:rightChars="100" w:right="210"/>
      <w:jc w:val="right"/>
    </w:pPr>
    <w:rPr>
      <w:sz w:val="18"/>
      <w:szCs w:val="18"/>
    </w:rPr>
  </w:style>
  <w:style w:type="paragraph" w:styleId="afff6">
    <w:name w:val="header"/>
    <w:basedOn w:val="aff2"/>
    <w:qFormat/>
    <w:pPr>
      <w:snapToGrid w:val="0"/>
      <w:jc w:val="left"/>
    </w:pPr>
    <w:rPr>
      <w:sz w:val="18"/>
      <w:szCs w:val="18"/>
    </w:rPr>
  </w:style>
  <w:style w:type="paragraph" w:styleId="TOC1">
    <w:name w:val="toc 1"/>
    <w:basedOn w:val="aff2"/>
    <w:next w:val="aff2"/>
    <w:uiPriority w:val="39"/>
    <w:qFormat/>
    <w:pPr>
      <w:tabs>
        <w:tab w:val="right" w:leader="dot" w:pos="9242"/>
      </w:tabs>
      <w:spacing w:beforeLines="25" w:afterLines="25"/>
      <w:jc w:val="left"/>
    </w:pPr>
    <w:rPr>
      <w:rFonts w:ascii="宋体"/>
      <w:szCs w:val="21"/>
    </w:rPr>
  </w:style>
  <w:style w:type="paragraph" w:styleId="TOC4">
    <w:name w:val="toc 4"/>
    <w:basedOn w:val="aff2"/>
    <w:next w:val="aff2"/>
    <w:semiHidden/>
    <w:qFormat/>
    <w:pPr>
      <w:tabs>
        <w:tab w:val="right" w:leader="dot" w:pos="9241"/>
      </w:tabs>
      <w:ind w:firstLineChars="200" w:firstLine="200"/>
      <w:jc w:val="left"/>
    </w:pPr>
    <w:rPr>
      <w:rFonts w:ascii="宋体"/>
      <w:szCs w:val="21"/>
    </w:rPr>
  </w:style>
  <w:style w:type="paragraph" w:styleId="afff7">
    <w:name w:val="index heading"/>
    <w:basedOn w:val="aff2"/>
    <w:next w:val="11"/>
    <w:qFormat/>
    <w:pPr>
      <w:spacing w:before="120" w:after="120"/>
      <w:jc w:val="center"/>
    </w:pPr>
    <w:rPr>
      <w:rFonts w:ascii="Calibri" w:hAnsi="Calibri"/>
      <w:b/>
      <w:bCs/>
      <w:iCs/>
      <w:szCs w:val="20"/>
    </w:rPr>
  </w:style>
  <w:style w:type="paragraph" w:styleId="11">
    <w:name w:val="index 1"/>
    <w:basedOn w:val="aff2"/>
    <w:next w:val="afff8"/>
    <w:qFormat/>
    <w:pPr>
      <w:tabs>
        <w:tab w:val="right" w:leader="dot" w:pos="9299"/>
      </w:tabs>
      <w:jc w:val="left"/>
    </w:pPr>
    <w:rPr>
      <w:rFonts w:ascii="宋体"/>
      <w:szCs w:val="21"/>
    </w:rPr>
  </w:style>
  <w:style w:type="paragraph" w:customStyle="1" w:styleId="afff8">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link w:val="afff9"/>
    <w:qFormat/>
    <w:pPr>
      <w:numPr>
        <w:numId w:val="1"/>
      </w:numPr>
      <w:snapToGrid w:val="0"/>
      <w:jc w:val="left"/>
    </w:pPr>
    <w:rPr>
      <w:rFonts w:ascii="宋体"/>
      <w:sz w:val="18"/>
      <w:szCs w:val="18"/>
    </w:rPr>
  </w:style>
  <w:style w:type="paragraph" w:styleId="TOC6">
    <w:name w:val="toc 6"/>
    <w:basedOn w:val="aff2"/>
    <w:next w:val="aff2"/>
    <w:semiHidden/>
    <w:qFormat/>
    <w:pPr>
      <w:tabs>
        <w:tab w:val="right" w:leader="dot" w:pos="9241"/>
      </w:tabs>
      <w:ind w:firstLineChars="400" w:firstLine="400"/>
      <w:jc w:val="left"/>
    </w:pPr>
    <w:rPr>
      <w:rFonts w:ascii="宋体"/>
      <w:szCs w:val="21"/>
    </w:rPr>
  </w:style>
  <w:style w:type="paragraph" w:styleId="7">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TOC2">
    <w:name w:val="toc 2"/>
    <w:basedOn w:val="aff2"/>
    <w:next w:val="aff2"/>
    <w:uiPriority w:val="39"/>
    <w:qFormat/>
    <w:pPr>
      <w:tabs>
        <w:tab w:val="right" w:leader="dot" w:pos="9242"/>
      </w:tabs>
    </w:pPr>
    <w:rPr>
      <w:rFonts w:ascii="宋体"/>
      <w:szCs w:val="21"/>
    </w:rPr>
  </w:style>
  <w:style w:type="paragraph" w:styleId="TOC9">
    <w:name w:val="toc 9"/>
    <w:basedOn w:val="aff2"/>
    <w:next w:val="aff2"/>
    <w:semiHidden/>
    <w:qFormat/>
    <w:pPr>
      <w:ind w:left="1470"/>
      <w:jc w:val="left"/>
    </w:pPr>
    <w:rPr>
      <w:sz w:val="20"/>
      <w:szCs w:val="20"/>
    </w:rPr>
  </w:style>
  <w:style w:type="paragraph" w:styleId="afffa">
    <w:name w:val="Normal (Web)"/>
    <w:basedOn w:val="aff2"/>
    <w:qFormat/>
    <w:rPr>
      <w:sz w:val="24"/>
    </w:rPr>
  </w:style>
  <w:style w:type="paragraph" w:styleId="22">
    <w:name w:val="index 2"/>
    <w:basedOn w:val="aff2"/>
    <w:next w:val="aff2"/>
    <w:qFormat/>
    <w:pPr>
      <w:ind w:left="420" w:hanging="210"/>
      <w:jc w:val="left"/>
    </w:pPr>
    <w:rPr>
      <w:rFonts w:ascii="Calibri" w:hAnsi="Calibri"/>
      <w:sz w:val="20"/>
      <w:szCs w:val="20"/>
    </w:rPr>
  </w:style>
  <w:style w:type="paragraph" w:styleId="afffb">
    <w:name w:val="annotation subject"/>
    <w:basedOn w:val="aff8"/>
    <w:next w:val="aff8"/>
    <w:link w:val="afffc"/>
    <w:qFormat/>
    <w:rPr>
      <w:b/>
      <w:bCs/>
    </w:rPr>
  </w:style>
  <w:style w:type="table" w:styleId="afffd">
    <w:name w:val="Table Grid"/>
    <w:basedOn w:val="aff4"/>
    <w:uiPriority w:val="5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e">
    <w:name w:val="endnote reference"/>
    <w:basedOn w:val="aff3"/>
    <w:qFormat/>
    <w:rPr>
      <w:vertAlign w:val="superscript"/>
    </w:rPr>
  </w:style>
  <w:style w:type="character" w:styleId="affff">
    <w:name w:val="page number"/>
    <w:basedOn w:val="aff3"/>
    <w:qFormat/>
    <w:rPr>
      <w:rFonts w:ascii="Times New Roman" w:eastAsia="宋体" w:hAnsi="Times New Roman"/>
      <w:sz w:val="18"/>
    </w:rPr>
  </w:style>
  <w:style w:type="character" w:styleId="affff0">
    <w:name w:val="FollowedHyperlink"/>
    <w:basedOn w:val="aff3"/>
    <w:qFormat/>
    <w:rPr>
      <w:color w:val="800080"/>
      <w:u w:val="single"/>
    </w:rPr>
  </w:style>
  <w:style w:type="character" w:styleId="affff1">
    <w:name w:val="Hyperlink"/>
    <w:basedOn w:val="aff3"/>
    <w:uiPriority w:val="99"/>
    <w:qFormat/>
    <w:rPr>
      <w:color w:val="0000FF"/>
      <w:spacing w:val="0"/>
      <w:w w:val="100"/>
      <w:szCs w:val="21"/>
      <w:u w:val="single"/>
    </w:rPr>
  </w:style>
  <w:style w:type="character" w:styleId="affff2">
    <w:name w:val="annotation reference"/>
    <w:basedOn w:val="aff3"/>
    <w:qFormat/>
    <w:rPr>
      <w:sz w:val="21"/>
      <w:szCs w:val="21"/>
    </w:rPr>
  </w:style>
  <w:style w:type="character" w:styleId="affff3">
    <w:name w:val="footnote reference"/>
    <w:basedOn w:val="aff3"/>
    <w:qFormat/>
    <w:rPr>
      <w:vertAlign w:val="superscript"/>
    </w:rPr>
  </w:style>
  <w:style w:type="character" w:customStyle="1" w:styleId="Char">
    <w:name w:val="段 Char"/>
    <w:basedOn w:val="aff3"/>
    <w:link w:val="afff8"/>
    <w:qFormat/>
    <w:rPr>
      <w:rFonts w:ascii="宋体"/>
      <w:sz w:val="21"/>
      <w:lang w:val="en-US" w:eastAsia="zh-CN" w:bidi="ar-SA"/>
    </w:rPr>
  </w:style>
  <w:style w:type="paragraph" w:customStyle="1" w:styleId="a5">
    <w:name w:val="一级条标题"/>
    <w:next w:val="afff8"/>
    <w:qFormat/>
    <w:pPr>
      <w:numPr>
        <w:ilvl w:val="1"/>
        <w:numId w:val="2"/>
      </w:numPr>
      <w:spacing w:beforeLines="50" w:afterLines="50"/>
      <w:outlineLvl w:val="2"/>
    </w:pPr>
    <w:rPr>
      <w:rFonts w:ascii="黑体" w:eastAsia="黑体"/>
      <w:sz w:val="21"/>
      <w:szCs w:val="21"/>
    </w:rPr>
  </w:style>
  <w:style w:type="paragraph" w:customStyle="1" w:styleId="affff4">
    <w:name w:val="标准书脚_奇数页"/>
    <w:qFormat/>
    <w:pPr>
      <w:spacing w:before="120"/>
      <w:ind w:right="198"/>
      <w:jc w:val="right"/>
    </w:pPr>
    <w:rPr>
      <w:rFonts w:ascii="宋体"/>
      <w:sz w:val="18"/>
      <w:szCs w:val="18"/>
    </w:rPr>
  </w:style>
  <w:style w:type="paragraph" w:customStyle="1" w:styleId="affff5">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f8"/>
    <w:qFormat/>
    <w:pPr>
      <w:numPr>
        <w:numId w:val="2"/>
      </w:numPr>
      <w:spacing w:beforeLines="100" w:afterLines="100"/>
      <w:jc w:val="both"/>
      <w:outlineLvl w:val="1"/>
    </w:pPr>
    <w:rPr>
      <w:rFonts w:ascii="黑体" w:eastAsia="黑体"/>
      <w:sz w:val="21"/>
    </w:rPr>
  </w:style>
  <w:style w:type="paragraph" w:customStyle="1" w:styleId="a6">
    <w:name w:val="二级条标题"/>
    <w:basedOn w:val="a5"/>
    <w:next w:val="afff8"/>
    <w:qFormat/>
    <w:pPr>
      <w:numPr>
        <w:ilvl w:val="2"/>
      </w:numPr>
      <w:spacing w:before="50" w:after="50"/>
      <w:outlineLvl w:val="3"/>
    </w:p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3"/>
      </w:numPr>
      <w:jc w:val="both"/>
    </w:pPr>
    <w:rPr>
      <w:rFonts w:ascii="宋体"/>
      <w:sz w:val="21"/>
    </w:rPr>
  </w:style>
  <w:style w:type="paragraph" w:customStyle="1" w:styleId="ad">
    <w:name w:val="列项●（二级）"/>
    <w:qFormat/>
    <w:pPr>
      <w:numPr>
        <w:ilvl w:val="1"/>
        <w:numId w:val="3"/>
      </w:numPr>
      <w:tabs>
        <w:tab w:val="left" w:pos="840"/>
      </w:tabs>
      <w:jc w:val="both"/>
    </w:pPr>
    <w:rPr>
      <w:rFonts w:ascii="宋体"/>
      <w:sz w:val="21"/>
    </w:rPr>
  </w:style>
  <w:style w:type="paragraph" w:customStyle="1" w:styleId="affff6">
    <w:name w:val="目次、标准名称标题"/>
    <w:basedOn w:val="aff2"/>
    <w:next w:val="afff8"/>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8"/>
    <w:qFormat/>
    <w:pPr>
      <w:numPr>
        <w:ilvl w:val="3"/>
      </w:numPr>
      <w:outlineLvl w:val="4"/>
    </w:pPr>
  </w:style>
  <w:style w:type="paragraph" w:customStyle="1" w:styleId="a1">
    <w:name w:val="示例"/>
    <w:next w:val="affff7"/>
    <w:qFormat/>
    <w:pPr>
      <w:widowControl w:val="0"/>
      <w:numPr>
        <w:numId w:val="4"/>
      </w:numPr>
      <w:jc w:val="both"/>
    </w:pPr>
    <w:rPr>
      <w:rFonts w:ascii="宋体"/>
      <w:sz w:val="18"/>
      <w:szCs w:val="18"/>
    </w:rPr>
  </w:style>
  <w:style w:type="paragraph" w:customStyle="1" w:styleId="affff7">
    <w:name w:val="示例内容"/>
    <w:qFormat/>
    <w:pPr>
      <w:ind w:firstLineChars="200" w:firstLine="200"/>
    </w:pPr>
    <w:rPr>
      <w:rFonts w:ascii="宋体"/>
      <w:sz w:val="18"/>
      <w:szCs w:val="18"/>
    </w:rPr>
  </w:style>
  <w:style w:type="paragraph" w:customStyle="1" w:styleId="af1">
    <w:name w:val="数字编号列项（二级）"/>
    <w:qFormat/>
    <w:pPr>
      <w:numPr>
        <w:ilvl w:val="1"/>
        <w:numId w:val="5"/>
      </w:numPr>
      <w:jc w:val="both"/>
    </w:pPr>
    <w:rPr>
      <w:rFonts w:ascii="宋体"/>
      <w:sz w:val="21"/>
    </w:rPr>
  </w:style>
  <w:style w:type="paragraph" w:customStyle="1" w:styleId="a8">
    <w:name w:val="四级条标题"/>
    <w:basedOn w:val="a7"/>
    <w:next w:val="afff8"/>
    <w:qFormat/>
    <w:pPr>
      <w:numPr>
        <w:ilvl w:val="4"/>
      </w:numPr>
      <w:outlineLvl w:val="5"/>
    </w:pPr>
  </w:style>
  <w:style w:type="paragraph" w:customStyle="1" w:styleId="a9">
    <w:name w:val="五级条标题"/>
    <w:basedOn w:val="a8"/>
    <w:next w:val="afff8"/>
    <w:qFormat/>
    <w:pPr>
      <w:numPr>
        <w:ilvl w:val="5"/>
      </w:numPr>
      <w:outlineLvl w:val="6"/>
    </w:pPr>
  </w:style>
  <w:style w:type="paragraph" w:customStyle="1" w:styleId="aff1">
    <w:name w:val="注："/>
    <w:next w:val="afff8"/>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e">
    <w:name w:val="列项◆（三级）"/>
    <w:basedOn w:val="aff2"/>
    <w:qFormat/>
    <w:pPr>
      <w:numPr>
        <w:ilvl w:val="2"/>
        <w:numId w:val="3"/>
      </w:numPr>
    </w:pPr>
    <w:rPr>
      <w:rFonts w:ascii="宋体"/>
      <w:szCs w:val="21"/>
    </w:rPr>
  </w:style>
  <w:style w:type="paragraph" w:customStyle="1" w:styleId="af2">
    <w:name w:val="编号列项（三级）"/>
    <w:qFormat/>
    <w:pPr>
      <w:numPr>
        <w:ilvl w:val="2"/>
        <w:numId w:val="5"/>
      </w:numPr>
    </w:pPr>
    <w:rPr>
      <w:rFonts w:ascii="宋体"/>
      <w:sz w:val="21"/>
    </w:rPr>
  </w:style>
  <w:style w:type="paragraph" w:customStyle="1" w:styleId="af3">
    <w:name w:val="示例×："/>
    <w:basedOn w:val="a4"/>
    <w:qFormat/>
    <w:pPr>
      <w:numPr>
        <w:numId w:val="8"/>
      </w:numPr>
      <w:spacing w:beforeLines="0" w:afterLines="0"/>
      <w:outlineLvl w:val="9"/>
    </w:pPr>
    <w:rPr>
      <w:rFonts w:ascii="宋体" w:eastAsia="宋体"/>
      <w:sz w:val="18"/>
      <w:szCs w:val="18"/>
    </w:rPr>
  </w:style>
  <w:style w:type="paragraph" w:customStyle="1" w:styleId="affff8">
    <w:name w:val="二级无"/>
    <w:basedOn w:val="a6"/>
    <w:qFormat/>
    <w:pPr>
      <w:spacing w:beforeLines="0" w:afterLines="0"/>
    </w:pPr>
    <w:rPr>
      <w:rFonts w:ascii="宋体" w:eastAsia="宋体"/>
    </w:rPr>
  </w:style>
  <w:style w:type="paragraph" w:customStyle="1" w:styleId="affff9">
    <w:name w:val="注：（正文）"/>
    <w:basedOn w:val="aff1"/>
    <w:next w:val="afff8"/>
    <w:qFormat/>
  </w:style>
  <w:style w:type="paragraph" w:customStyle="1" w:styleId="a3">
    <w:name w:val="注×：（正文）"/>
    <w:qFormat/>
    <w:pPr>
      <w:numPr>
        <w:numId w:val="9"/>
      </w:numPr>
      <w:jc w:val="both"/>
    </w:pPr>
    <w:rPr>
      <w:rFonts w:ascii="宋体"/>
      <w:sz w:val="18"/>
      <w:szCs w:val="18"/>
    </w:rPr>
  </w:style>
  <w:style w:type="paragraph" w:customStyle="1" w:styleId="affffa">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b">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c">
    <w:name w:val="标准书脚_偶数页"/>
    <w:qFormat/>
    <w:pPr>
      <w:spacing w:before="120"/>
      <w:ind w:left="221"/>
    </w:pPr>
    <w:rPr>
      <w:rFonts w:ascii="宋体"/>
      <w:sz w:val="18"/>
      <w:szCs w:val="18"/>
    </w:rPr>
  </w:style>
  <w:style w:type="paragraph" w:customStyle="1" w:styleId="affffd">
    <w:name w:val="标准书眉_偶数页"/>
    <w:basedOn w:val="affff5"/>
    <w:next w:val="aff2"/>
    <w:qFormat/>
    <w:pPr>
      <w:jc w:val="left"/>
    </w:pPr>
  </w:style>
  <w:style w:type="paragraph" w:customStyle="1" w:styleId="affffe">
    <w:name w:val="标准书眉一"/>
    <w:qFormat/>
    <w:pPr>
      <w:jc w:val="both"/>
    </w:pPr>
  </w:style>
  <w:style w:type="paragraph" w:customStyle="1" w:styleId="afffff">
    <w:name w:val="参考文献"/>
    <w:basedOn w:val="aff2"/>
    <w:next w:val="afff8"/>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参考文献、索引标题"/>
    <w:basedOn w:val="aff2"/>
    <w:next w:val="afff8"/>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f1">
    <w:name w:val="发布"/>
    <w:basedOn w:val="aff3"/>
    <w:qFormat/>
    <w:rPr>
      <w:rFonts w:ascii="黑体" w:eastAsia="黑体"/>
      <w:spacing w:val="85"/>
      <w:w w:val="100"/>
      <w:position w:val="3"/>
      <w:sz w:val="28"/>
      <w:szCs w:val="28"/>
    </w:rPr>
  </w:style>
  <w:style w:type="paragraph" w:customStyle="1" w:styleId="afffff2">
    <w:name w:val="发布部门"/>
    <w:next w:val="afff8"/>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3">
    <w:name w:val="发布日期"/>
    <w:qFormat/>
    <w:pPr>
      <w:framePr w:w="3997" w:h="471" w:hRule="exact" w:vSpace="181" w:wrap="around" w:hAnchor="page" w:x="7089" w:y="14097" w:anchorLock="1"/>
    </w:pPr>
    <w:rPr>
      <w:rFonts w:eastAsia="黑体"/>
      <w:sz w:val="28"/>
    </w:rPr>
  </w:style>
  <w:style w:type="paragraph" w:customStyle="1" w:styleId="afffff4">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5">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6">
    <w:name w:val="封面标准英文名称"/>
    <w:basedOn w:val="afffff5"/>
    <w:qFormat/>
    <w:pPr>
      <w:framePr w:wrap="around"/>
      <w:spacing w:before="370" w:line="400" w:lineRule="exact"/>
    </w:pPr>
    <w:rPr>
      <w:rFonts w:ascii="Times New Roman"/>
      <w:sz w:val="28"/>
      <w:szCs w:val="28"/>
    </w:rPr>
  </w:style>
  <w:style w:type="paragraph" w:customStyle="1" w:styleId="afffff7">
    <w:name w:val="封面一致性程度标识"/>
    <w:basedOn w:val="afffff6"/>
    <w:qFormat/>
    <w:pPr>
      <w:framePr w:wrap="around"/>
      <w:spacing w:before="440"/>
    </w:pPr>
    <w:rPr>
      <w:rFonts w:ascii="宋体" w:eastAsia="宋体"/>
    </w:rPr>
  </w:style>
  <w:style w:type="paragraph" w:customStyle="1" w:styleId="afffff8">
    <w:name w:val="封面标准文稿类别"/>
    <w:basedOn w:val="afffff7"/>
    <w:qFormat/>
    <w:pPr>
      <w:framePr w:wrap="around"/>
      <w:spacing w:after="160" w:line="240" w:lineRule="auto"/>
    </w:pPr>
    <w:rPr>
      <w:sz w:val="24"/>
    </w:rPr>
  </w:style>
  <w:style w:type="paragraph" w:customStyle="1" w:styleId="afffff9">
    <w:name w:val="封面标准文稿编辑信息"/>
    <w:basedOn w:val="afffff8"/>
    <w:qFormat/>
    <w:pPr>
      <w:framePr w:wrap="around"/>
      <w:spacing w:before="180" w:line="180" w:lineRule="exact"/>
    </w:pPr>
    <w:rPr>
      <w:sz w:val="21"/>
    </w:rPr>
  </w:style>
  <w:style w:type="paragraph" w:customStyle="1" w:styleId="afffffa">
    <w:name w:val="封面正文"/>
    <w:qFormat/>
    <w:pPr>
      <w:jc w:val="both"/>
    </w:pPr>
  </w:style>
  <w:style w:type="paragraph" w:customStyle="1" w:styleId="af8">
    <w:name w:val="附录标识"/>
    <w:basedOn w:val="aff2"/>
    <w:next w:val="afff8"/>
    <w:qFormat/>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b">
    <w:name w:val="附录标题"/>
    <w:basedOn w:val="afff8"/>
    <w:next w:val="afff8"/>
    <w:qFormat/>
    <w:pPr>
      <w:ind w:firstLineChars="0" w:firstLine="0"/>
      <w:jc w:val="center"/>
    </w:pPr>
    <w:rPr>
      <w:rFonts w:ascii="黑体" w:eastAsia="黑体"/>
    </w:rPr>
  </w:style>
  <w:style w:type="paragraph" w:customStyle="1" w:styleId="af5">
    <w:name w:val="附录表标号"/>
    <w:basedOn w:val="aff2"/>
    <w:next w:val="afff8"/>
    <w:qFormat/>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f8"/>
    <w:qFormat/>
    <w:pPr>
      <w:numPr>
        <w:ilvl w:val="1"/>
        <w:numId w:val="11"/>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8"/>
    <w:qFormat/>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c">
    <w:name w:val="附录二级无"/>
    <w:basedOn w:val="afb"/>
    <w:qFormat/>
    <w:pPr>
      <w:tabs>
        <w:tab w:val="clear" w:pos="360"/>
      </w:tabs>
      <w:spacing w:beforeLines="0" w:afterLines="0"/>
    </w:pPr>
    <w:rPr>
      <w:rFonts w:ascii="宋体" w:eastAsia="宋体"/>
      <w:szCs w:val="21"/>
    </w:rPr>
  </w:style>
  <w:style w:type="paragraph" w:customStyle="1" w:styleId="afffffd">
    <w:name w:val="附录公式"/>
    <w:basedOn w:val="afff8"/>
    <w:next w:val="afff8"/>
    <w:link w:val="Char0"/>
    <w:qFormat/>
  </w:style>
  <w:style w:type="character" w:customStyle="1" w:styleId="Char0">
    <w:name w:val="附录公式 Char"/>
    <w:basedOn w:val="Char"/>
    <w:link w:val="afffffd"/>
    <w:qFormat/>
    <w:rPr>
      <w:rFonts w:ascii="宋体"/>
      <w:sz w:val="21"/>
      <w:lang w:val="en-US" w:eastAsia="zh-CN" w:bidi="ar-SA"/>
    </w:rPr>
  </w:style>
  <w:style w:type="paragraph" w:customStyle="1" w:styleId="afffffe">
    <w:name w:val="附录公式编号制表符"/>
    <w:basedOn w:val="aff2"/>
    <w:next w:val="afff8"/>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8"/>
    <w:qFormat/>
    <w:pPr>
      <w:numPr>
        <w:ilvl w:val="4"/>
      </w:numPr>
      <w:outlineLvl w:val="4"/>
    </w:pPr>
  </w:style>
  <w:style w:type="paragraph" w:customStyle="1" w:styleId="affffff">
    <w:name w:val="附录三级无"/>
    <w:basedOn w:val="afc"/>
    <w:qFormat/>
    <w:pPr>
      <w:tabs>
        <w:tab w:val="clear" w:pos="360"/>
      </w:tabs>
      <w:spacing w:beforeLines="0" w:afterLines="0"/>
    </w:pPr>
    <w:rPr>
      <w:rFonts w:ascii="宋体" w:eastAsia="宋体"/>
      <w:szCs w:val="21"/>
    </w:rPr>
  </w:style>
  <w:style w:type="paragraph" w:customStyle="1" w:styleId="aff0">
    <w:name w:val="附录数字编号列项（二级）"/>
    <w:qFormat/>
    <w:pPr>
      <w:numPr>
        <w:ilvl w:val="1"/>
        <w:numId w:val="12"/>
      </w:numPr>
    </w:pPr>
    <w:rPr>
      <w:rFonts w:ascii="宋体"/>
      <w:sz w:val="21"/>
    </w:rPr>
  </w:style>
  <w:style w:type="paragraph" w:customStyle="1" w:styleId="afd">
    <w:name w:val="附录四级条标题"/>
    <w:basedOn w:val="afc"/>
    <w:next w:val="afff8"/>
    <w:qFormat/>
    <w:pPr>
      <w:numPr>
        <w:ilvl w:val="5"/>
      </w:numPr>
      <w:outlineLvl w:val="5"/>
    </w:pPr>
  </w:style>
  <w:style w:type="paragraph" w:customStyle="1" w:styleId="affffff0">
    <w:name w:val="附录四级无"/>
    <w:basedOn w:val="afd"/>
    <w:qFormat/>
    <w:pPr>
      <w:tabs>
        <w:tab w:val="clear" w:pos="360"/>
      </w:tabs>
      <w:spacing w:beforeLines="0" w:afterLines="0"/>
    </w:pPr>
    <w:rPr>
      <w:rFonts w:ascii="宋体" w:eastAsia="宋体"/>
      <w:szCs w:val="21"/>
    </w:rPr>
  </w:style>
  <w:style w:type="paragraph" w:customStyle="1" w:styleId="aa">
    <w:name w:val="附录图标号"/>
    <w:basedOn w:val="aff2"/>
    <w:qFormat/>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f8"/>
    <w:qFormat/>
    <w:pPr>
      <w:numPr>
        <w:ilvl w:val="1"/>
        <w:numId w:val="13"/>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8"/>
    <w:qFormat/>
    <w:pPr>
      <w:numPr>
        <w:ilvl w:val="6"/>
      </w:numPr>
      <w:outlineLvl w:val="6"/>
    </w:pPr>
  </w:style>
  <w:style w:type="paragraph" w:customStyle="1" w:styleId="affffff1">
    <w:name w:val="附录五级无"/>
    <w:basedOn w:val="afe"/>
    <w:qFormat/>
    <w:pPr>
      <w:tabs>
        <w:tab w:val="clear" w:pos="360"/>
      </w:tabs>
      <w:spacing w:beforeLines="0" w:afterLines="0"/>
    </w:pPr>
    <w:rPr>
      <w:rFonts w:ascii="宋体" w:eastAsia="宋体"/>
      <w:szCs w:val="21"/>
    </w:rPr>
  </w:style>
  <w:style w:type="paragraph" w:customStyle="1" w:styleId="af9">
    <w:name w:val="附录章标题"/>
    <w:next w:val="afff8"/>
    <w:qFormat/>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8"/>
    <w:qFormat/>
    <w:pPr>
      <w:numPr>
        <w:ilvl w:val="2"/>
      </w:numPr>
      <w:autoSpaceDN w:val="0"/>
      <w:spacing w:beforeLines="50" w:afterLines="50"/>
      <w:outlineLvl w:val="2"/>
    </w:pPr>
  </w:style>
  <w:style w:type="paragraph" w:customStyle="1" w:styleId="affffff2">
    <w:name w:val="附录一级无"/>
    <w:basedOn w:val="afa"/>
    <w:qFormat/>
    <w:pPr>
      <w:tabs>
        <w:tab w:val="clear" w:pos="360"/>
      </w:tabs>
      <w:spacing w:beforeLines="0" w:afterLines="0"/>
    </w:pPr>
    <w:rPr>
      <w:rFonts w:ascii="宋体" w:eastAsia="宋体"/>
      <w:szCs w:val="21"/>
    </w:rPr>
  </w:style>
  <w:style w:type="paragraph" w:customStyle="1" w:styleId="aff">
    <w:name w:val="附录字母编号列项（一级）"/>
    <w:qFormat/>
    <w:pPr>
      <w:numPr>
        <w:numId w:val="12"/>
      </w:numPr>
    </w:pPr>
    <w:rPr>
      <w:rFonts w:ascii="宋体"/>
      <w:sz w:val="21"/>
    </w:rPr>
  </w:style>
  <w:style w:type="paragraph" w:customStyle="1" w:styleId="affffff3">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列项说明数字编号"/>
    <w:qFormat/>
    <w:pPr>
      <w:ind w:leftChars="400" w:left="600" w:hangingChars="200" w:hanging="200"/>
    </w:pPr>
    <w:rPr>
      <w:rFonts w:ascii="宋体"/>
      <w:sz w:val="21"/>
    </w:rPr>
  </w:style>
  <w:style w:type="paragraph" w:customStyle="1" w:styleId="affffff5">
    <w:name w:val="目次、索引正文"/>
    <w:qFormat/>
    <w:pPr>
      <w:spacing w:line="320" w:lineRule="exact"/>
      <w:jc w:val="both"/>
    </w:pPr>
    <w:rPr>
      <w:rFonts w:ascii="宋体"/>
      <w:sz w:val="21"/>
    </w:rPr>
  </w:style>
  <w:style w:type="paragraph" w:customStyle="1" w:styleId="affffff6">
    <w:name w:val="其他标准标志"/>
    <w:basedOn w:val="affffa"/>
    <w:qFormat/>
    <w:pPr>
      <w:framePr w:w="6101" w:wrap="around" w:vAnchor="page" w:hAnchor="page" w:x="4673" w:y="942"/>
    </w:pPr>
    <w:rPr>
      <w:w w:val="130"/>
    </w:rPr>
  </w:style>
  <w:style w:type="paragraph" w:customStyle="1" w:styleId="affffff7">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8">
    <w:name w:val="其他发布部门"/>
    <w:basedOn w:val="afffff2"/>
    <w:qFormat/>
    <w:pPr>
      <w:framePr w:wrap="around" w:y="15310"/>
      <w:spacing w:line="0" w:lineRule="atLeast"/>
    </w:pPr>
    <w:rPr>
      <w:rFonts w:ascii="黑体" w:eastAsia="黑体"/>
      <w:b w:val="0"/>
    </w:rPr>
  </w:style>
  <w:style w:type="paragraph" w:customStyle="1" w:styleId="affffff9">
    <w:name w:val="前言、引言标题"/>
    <w:next w:val="afff8"/>
    <w:qFormat/>
    <w:pPr>
      <w:keepNext/>
      <w:pageBreakBefore/>
      <w:shd w:val="clear" w:color="FFFFFF" w:fill="FFFFFF"/>
      <w:spacing w:before="640" w:after="560"/>
      <w:jc w:val="center"/>
      <w:outlineLvl w:val="0"/>
    </w:pPr>
    <w:rPr>
      <w:rFonts w:ascii="黑体" w:eastAsia="黑体"/>
      <w:sz w:val="32"/>
    </w:rPr>
  </w:style>
  <w:style w:type="paragraph" w:customStyle="1" w:styleId="affffffa">
    <w:name w:val="三级无"/>
    <w:basedOn w:val="a7"/>
    <w:qFormat/>
    <w:pPr>
      <w:spacing w:beforeLines="0" w:afterLines="0"/>
    </w:pPr>
    <w:rPr>
      <w:rFonts w:ascii="宋体" w:eastAsia="宋体"/>
    </w:rPr>
  </w:style>
  <w:style w:type="paragraph" w:customStyle="1" w:styleId="affffffb">
    <w:name w:val="实施日期"/>
    <w:basedOn w:val="afffff3"/>
    <w:qFormat/>
    <w:pPr>
      <w:framePr w:wrap="around" w:vAnchor="page" w:hAnchor="text"/>
      <w:jc w:val="right"/>
    </w:pPr>
  </w:style>
  <w:style w:type="paragraph" w:customStyle="1" w:styleId="affffffc">
    <w:name w:val="示例后文字"/>
    <w:basedOn w:val="afff8"/>
    <w:next w:val="afff8"/>
    <w:qFormat/>
    <w:pPr>
      <w:ind w:firstLine="360"/>
    </w:pPr>
    <w:rPr>
      <w:sz w:val="18"/>
    </w:rPr>
  </w:style>
  <w:style w:type="paragraph" w:customStyle="1" w:styleId="a0">
    <w:name w:val="首示例"/>
    <w:next w:val="afff8"/>
    <w:link w:val="Char1"/>
    <w:qFormat/>
    <w:pPr>
      <w:numPr>
        <w:numId w:val="14"/>
      </w:numPr>
      <w:tabs>
        <w:tab w:val="left" w:pos="360"/>
      </w:tabs>
      <w:ind w:firstLine="0"/>
    </w:pPr>
    <w:rPr>
      <w:rFonts w:ascii="宋体" w:hAnsi="宋体"/>
      <w:kern w:val="2"/>
      <w:sz w:val="18"/>
      <w:szCs w:val="18"/>
    </w:rPr>
  </w:style>
  <w:style w:type="character" w:customStyle="1" w:styleId="Char1">
    <w:name w:val="首示例 Char"/>
    <w:basedOn w:val="aff3"/>
    <w:link w:val="a0"/>
    <w:qFormat/>
    <w:rPr>
      <w:rFonts w:ascii="宋体" w:hAnsi="宋体"/>
      <w:kern w:val="2"/>
      <w:sz w:val="18"/>
      <w:szCs w:val="18"/>
      <w:lang w:val="en-US" w:eastAsia="zh-CN" w:bidi="ar-SA"/>
    </w:rPr>
  </w:style>
  <w:style w:type="paragraph" w:customStyle="1" w:styleId="affffffd">
    <w:name w:val="四级无"/>
    <w:basedOn w:val="a8"/>
    <w:qFormat/>
    <w:pPr>
      <w:spacing w:beforeLines="0" w:afterLines="0"/>
    </w:pPr>
    <w:rPr>
      <w:rFonts w:ascii="宋体" w:eastAsia="宋体"/>
    </w:rPr>
  </w:style>
  <w:style w:type="paragraph" w:customStyle="1" w:styleId="affffffe">
    <w:name w:val="条文脚注"/>
    <w:basedOn w:val="af"/>
    <w:qFormat/>
    <w:pPr>
      <w:numPr>
        <w:numId w:val="0"/>
      </w:numPr>
      <w:jc w:val="both"/>
    </w:pPr>
  </w:style>
  <w:style w:type="paragraph" w:customStyle="1" w:styleId="afffffff">
    <w:name w:val="图标脚注说明"/>
    <w:basedOn w:val="afff8"/>
    <w:qFormat/>
    <w:pPr>
      <w:ind w:left="840" w:firstLineChars="0" w:hanging="420"/>
    </w:pPr>
    <w:rPr>
      <w:sz w:val="18"/>
      <w:szCs w:val="18"/>
    </w:rPr>
  </w:style>
  <w:style w:type="paragraph" w:customStyle="1" w:styleId="a2">
    <w:name w:val="图表脚注说明"/>
    <w:basedOn w:val="aff2"/>
    <w:qFormat/>
    <w:pPr>
      <w:numPr>
        <w:numId w:val="15"/>
      </w:numPr>
    </w:pPr>
    <w:rPr>
      <w:rFonts w:ascii="宋体"/>
      <w:sz w:val="18"/>
      <w:szCs w:val="18"/>
    </w:rPr>
  </w:style>
  <w:style w:type="paragraph" w:customStyle="1" w:styleId="afffffff0">
    <w:name w:val="图的脚注"/>
    <w:next w:val="afff8"/>
    <w:qFormat/>
    <w:pPr>
      <w:widowControl w:val="0"/>
      <w:ind w:leftChars="200" w:left="840" w:hangingChars="200" w:hanging="420"/>
      <w:jc w:val="both"/>
    </w:pPr>
    <w:rPr>
      <w:rFonts w:ascii="宋体"/>
      <w:sz w:val="18"/>
    </w:rPr>
  </w:style>
  <w:style w:type="paragraph" w:customStyle="1" w:styleId="afffffff1">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2">
    <w:name w:val="五级无"/>
    <w:basedOn w:val="a9"/>
    <w:qFormat/>
    <w:pPr>
      <w:spacing w:beforeLines="0" w:afterLines="0"/>
    </w:pPr>
    <w:rPr>
      <w:rFonts w:ascii="宋体" w:eastAsia="宋体"/>
    </w:rPr>
  </w:style>
  <w:style w:type="paragraph" w:customStyle="1" w:styleId="afffffff3">
    <w:name w:val="一级无"/>
    <w:basedOn w:val="a5"/>
    <w:qFormat/>
    <w:pPr>
      <w:spacing w:beforeLines="0" w:afterLines="0"/>
    </w:pPr>
    <w:rPr>
      <w:rFonts w:ascii="宋体" w:eastAsia="宋体"/>
    </w:rPr>
  </w:style>
  <w:style w:type="paragraph" w:customStyle="1" w:styleId="af7">
    <w:name w:val="正文表标题"/>
    <w:next w:val="afff8"/>
    <w:qFormat/>
    <w:pPr>
      <w:numPr>
        <w:numId w:val="16"/>
      </w:numPr>
      <w:tabs>
        <w:tab w:val="left" w:pos="360"/>
      </w:tabs>
      <w:spacing w:beforeLines="50" w:afterLines="50"/>
      <w:jc w:val="center"/>
    </w:pPr>
    <w:rPr>
      <w:rFonts w:ascii="黑体" w:eastAsia="黑体"/>
      <w:sz w:val="21"/>
    </w:rPr>
  </w:style>
  <w:style w:type="paragraph" w:customStyle="1" w:styleId="afffffff4">
    <w:name w:val="正文公式编号制表符"/>
    <w:basedOn w:val="afff8"/>
    <w:next w:val="afff8"/>
    <w:qFormat/>
    <w:pPr>
      <w:ind w:firstLineChars="0" w:firstLine="0"/>
    </w:pPr>
  </w:style>
  <w:style w:type="paragraph" w:customStyle="1" w:styleId="af4">
    <w:name w:val="正文图标题"/>
    <w:next w:val="afff8"/>
    <w:qFormat/>
    <w:pPr>
      <w:numPr>
        <w:numId w:val="17"/>
      </w:numPr>
      <w:tabs>
        <w:tab w:val="left" w:pos="360"/>
      </w:tabs>
      <w:spacing w:beforeLines="50" w:afterLines="50"/>
      <w:jc w:val="center"/>
    </w:pPr>
    <w:rPr>
      <w:rFonts w:ascii="黑体" w:eastAsia="黑体"/>
      <w:sz w:val="21"/>
    </w:rPr>
  </w:style>
  <w:style w:type="paragraph" w:customStyle="1" w:styleId="afffffff5">
    <w:name w:val="终结线"/>
    <w:basedOn w:val="aff2"/>
    <w:qFormat/>
    <w:pPr>
      <w:framePr w:hSpace="181" w:vSpace="181" w:wrap="around" w:vAnchor="text" w:hAnchor="margin" w:xAlign="center" w:y="285"/>
    </w:pPr>
  </w:style>
  <w:style w:type="paragraph" w:customStyle="1" w:styleId="afffffff6">
    <w:name w:val="其他发布日期"/>
    <w:basedOn w:val="afffff3"/>
    <w:qFormat/>
    <w:pPr>
      <w:framePr w:wrap="around" w:vAnchor="page" w:hAnchor="text" w:x="1419"/>
    </w:pPr>
  </w:style>
  <w:style w:type="paragraph" w:customStyle="1" w:styleId="afffffff7">
    <w:name w:val="其他实施日期"/>
    <w:basedOn w:val="affffffb"/>
    <w:qFormat/>
    <w:pPr>
      <w:framePr w:wrap="around"/>
    </w:pPr>
  </w:style>
  <w:style w:type="paragraph" w:customStyle="1" w:styleId="24">
    <w:name w:val="封面标准名称2"/>
    <w:basedOn w:val="afffff5"/>
    <w:qFormat/>
    <w:pPr>
      <w:framePr w:wrap="around" w:y="4469"/>
      <w:spacing w:beforeLines="630"/>
    </w:pPr>
  </w:style>
  <w:style w:type="paragraph" w:customStyle="1" w:styleId="25">
    <w:name w:val="封面标准英文名称2"/>
    <w:basedOn w:val="afffff6"/>
    <w:qFormat/>
    <w:pPr>
      <w:framePr w:wrap="around" w:y="4469"/>
    </w:pPr>
  </w:style>
  <w:style w:type="paragraph" w:customStyle="1" w:styleId="26">
    <w:name w:val="封面一致性程度标识2"/>
    <w:basedOn w:val="afffff7"/>
    <w:qFormat/>
    <w:pPr>
      <w:framePr w:wrap="around" w:y="4469"/>
    </w:pPr>
  </w:style>
  <w:style w:type="paragraph" w:customStyle="1" w:styleId="27">
    <w:name w:val="封面标准文稿类别2"/>
    <w:basedOn w:val="afffff8"/>
    <w:qFormat/>
    <w:pPr>
      <w:framePr w:wrap="around" w:y="4469"/>
    </w:pPr>
  </w:style>
  <w:style w:type="paragraph" w:customStyle="1" w:styleId="28">
    <w:name w:val="封面标准文稿编辑信息2"/>
    <w:basedOn w:val="afffff9"/>
    <w:qFormat/>
    <w:pPr>
      <w:framePr w:wrap="around" w:y="4469"/>
    </w:pPr>
  </w:style>
  <w:style w:type="character" w:customStyle="1" w:styleId="affb">
    <w:name w:val="正文文本缩进 字符"/>
    <w:basedOn w:val="aff3"/>
    <w:link w:val="affa"/>
    <w:qFormat/>
    <w:rPr>
      <w:kern w:val="2"/>
      <w:sz w:val="21"/>
      <w:szCs w:val="24"/>
    </w:rPr>
  </w:style>
  <w:style w:type="character" w:customStyle="1" w:styleId="apple-converted-space">
    <w:name w:val="apple-converted-space"/>
    <w:basedOn w:val="aff3"/>
    <w:qFormat/>
  </w:style>
  <w:style w:type="paragraph" w:customStyle="1" w:styleId="13">
    <w:name w:val="列出段落1"/>
    <w:basedOn w:val="aff2"/>
    <w:uiPriority w:val="34"/>
    <w:qFormat/>
    <w:pPr>
      <w:ind w:firstLineChars="200" w:firstLine="420"/>
    </w:pPr>
  </w:style>
  <w:style w:type="character" w:customStyle="1" w:styleId="14">
    <w:name w:val="占位符文本1"/>
    <w:basedOn w:val="aff3"/>
    <w:uiPriority w:val="99"/>
    <w:semiHidden/>
    <w:qFormat/>
    <w:rPr>
      <w:color w:val="808080"/>
    </w:rPr>
  </w:style>
  <w:style w:type="character" w:customStyle="1" w:styleId="afff3">
    <w:name w:val="批注框文本 字符"/>
    <w:basedOn w:val="aff3"/>
    <w:link w:val="afff2"/>
    <w:qFormat/>
    <w:rPr>
      <w:kern w:val="2"/>
      <w:sz w:val="18"/>
      <w:szCs w:val="18"/>
    </w:rPr>
  </w:style>
  <w:style w:type="paragraph" w:customStyle="1" w:styleId="StdsH1">
    <w:name w:val="Stds H1"/>
    <w:qFormat/>
    <w:pPr>
      <w:keepNext/>
      <w:numPr>
        <w:numId w:val="18"/>
      </w:numPr>
      <w:spacing w:before="180" w:after="60"/>
    </w:pPr>
    <w:rPr>
      <w:rFonts w:ascii="Arial" w:eastAsia="Arial Unicode MS" w:hAnsi="Arial"/>
      <w:b/>
      <w:lang w:eastAsia="ja-JP"/>
    </w:rPr>
  </w:style>
  <w:style w:type="paragraph" w:customStyle="1" w:styleId="StdsH2">
    <w:name w:val="Stds H2"/>
    <w:qFormat/>
    <w:pPr>
      <w:numPr>
        <w:ilvl w:val="1"/>
        <w:numId w:val="18"/>
      </w:numPr>
      <w:spacing w:before="120" w:after="120"/>
      <w:jc w:val="both"/>
    </w:pPr>
    <w:rPr>
      <w:rFonts w:eastAsia="MS Mincho"/>
      <w:lang w:eastAsia="ja-JP"/>
    </w:rPr>
  </w:style>
  <w:style w:type="paragraph" w:customStyle="1" w:styleId="StdsH3">
    <w:name w:val="Stds H3"/>
    <w:qFormat/>
    <w:pPr>
      <w:numPr>
        <w:ilvl w:val="2"/>
        <w:numId w:val="18"/>
      </w:numPr>
      <w:spacing w:before="120" w:after="120"/>
      <w:jc w:val="both"/>
    </w:pPr>
    <w:rPr>
      <w:rFonts w:eastAsia="MS Mincho"/>
      <w:lang w:eastAsia="ja-JP"/>
    </w:rPr>
  </w:style>
  <w:style w:type="paragraph" w:customStyle="1" w:styleId="StdsH4">
    <w:name w:val="Stds H4"/>
    <w:qFormat/>
    <w:pPr>
      <w:numPr>
        <w:ilvl w:val="3"/>
        <w:numId w:val="18"/>
      </w:numPr>
      <w:spacing w:before="120" w:after="120"/>
      <w:jc w:val="both"/>
    </w:pPr>
    <w:rPr>
      <w:rFonts w:eastAsia="MS Mincho"/>
      <w:lang w:eastAsia="ja-JP"/>
    </w:rPr>
  </w:style>
  <w:style w:type="paragraph" w:customStyle="1" w:styleId="StdsH5">
    <w:name w:val="Stds H5"/>
    <w:qFormat/>
    <w:pPr>
      <w:numPr>
        <w:ilvl w:val="4"/>
        <w:numId w:val="18"/>
      </w:numPr>
      <w:spacing w:before="120" w:after="120"/>
      <w:jc w:val="both"/>
    </w:pPr>
    <w:rPr>
      <w:rFonts w:eastAsia="MS Mincho"/>
      <w:lang w:eastAsia="ja-JP"/>
    </w:rPr>
  </w:style>
  <w:style w:type="paragraph" w:customStyle="1" w:styleId="StdsH6">
    <w:name w:val="Stds H6"/>
    <w:qFormat/>
    <w:pPr>
      <w:numPr>
        <w:ilvl w:val="5"/>
        <w:numId w:val="18"/>
      </w:numPr>
      <w:spacing w:before="120" w:after="120"/>
      <w:jc w:val="both"/>
    </w:pPr>
    <w:rPr>
      <w:rFonts w:eastAsia="MS Mincho"/>
      <w:lang w:eastAsia="ja-JP"/>
    </w:rPr>
  </w:style>
  <w:style w:type="paragraph" w:customStyle="1" w:styleId="StdsH7">
    <w:name w:val="Stds H7"/>
    <w:qFormat/>
    <w:pPr>
      <w:numPr>
        <w:ilvl w:val="6"/>
        <w:numId w:val="18"/>
      </w:numPr>
      <w:spacing w:before="120" w:after="120"/>
      <w:jc w:val="both"/>
    </w:pPr>
    <w:rPr>
      <w:rFonts w:eastAsia="MS Mincho"/>
      <w:lang w:eastAsia="ja-JP"/>
    </w:rPr>
  </w:style>
  <w:style w:type="paragraph" w:customStyle="1" w:styleId="StdsH8">
    <w:name w:val="Stds H8"/>
    <w:qFormat/>
    <w:pPr>
      <w:numPr>
        <w:ilvl w:val="7"/>
        <w:numId w:val="18"/>
      </w:numPr>
      <w:spacing w:before="120" w:after="120"/>
      <w:jc w:val="both"/>
    </w:pPr>
    <w:rPr>
      <w:rFonts w:eastAsia="MS Mincho"/>
      <w:lang w:eastAsia="ja-JP"/>
    </w:rPr>
  </w:style>
  <w:style w:type="character" w:customStyle="1" w:styleId="CharChar">
    <w:name w:val="段 Char Char"/>
    <w:qFormat/>
    <w:rPr>
      <w:rFonts w:ascii="宋体"/>
      <w:sz w:val="21"/>
      <w:lang w:val="en-US" w:eastAsia="zh-CN" w:bidi="ar-SA"/>
    </w:rPr>
  </w:style>
  <w:style w:type="character" w:customStyle="1" w:styleId="afff">
    <w:name w:val="日期 字符"/>
    <w:basedOn w:val="aff3"/>
    <w:link w:val="affe"/>
    <w:qFormat/>
    <w:rPr>
      <w:kern w:val="2"/>
      <w:sz w:val="21"/>
      <w:szCs w:val="24"/>
    </w:rPr>
  </w:style>
  <w:style w:type="character" w:customStyle="1" w:styleId="fontstyle01">
    <w:name w:val="fontstyle01"/>
    <w:basedOn w:val="aff3"/>
    <w:qFormat/>
    <w:rPr>
      <w:rFonts w:ascii="黑体" w:eastAsia="黑体" w:hAnsi="黑体" w:hint="eastAsia"/>
      <w:color w:val="000000"/>
      <w:sz w:val="20"/>
      <w:szCs w:val="20"/>
    </w:rPr>
  </w:style>
  <w:style w:type="character" w:customStyle="1" w:styleId="aff9">
    <w:name w:val="批注文字 字符"/>
    <w:basedOn w:val="aff3"/>
    <w:link w:val="aff8"/>
    <w:qFormat/>
    <w:rPr>
      <w:kern w:val="2"/>
      <w:sz w:val="21"/>
      <w:szCs w:val="24"/>
    </w:rPr>
  </w:style>
  <w:style w:type="character" w:customStyle="1" w:styleId="afffc">
    <w:name w:val="批注主题 字符"/>
    <w:basedOn w:val="aff9"/>
    <w:link w:val="afffb"/>
    <w:qFormat/>
    <w:rPr>
      <w:b/>
      <w:bCs/>
      <w:kern w:val="2"/>
      <w:sz w:val="21"/>
      <w:szCs w:val="24"/>
    </w:rPr>
  </w:style>
  <w:style w:type="character" w:customStyle="1" w:styleId="afff5">
    <w:name w:val="页脚 字符"/>
    <w:basedOn w:val="aff3"/>
    <w:link w:val="afff4"/>
    <w:uiPriority w:val="99"/>
    <w:qFormat/>
    <w:rPr>
      <w:kern w:val="2"/>
      <w:sz w:val="18"/>
      <w:szCs w:val="18"/>
    </w:rPr>
  </w:style>
  <w:style w:type="character" w:customStyle="1" w:styleId="affd">
    <w:name w:val="纯文本 字符"/>
    <w:link w:val="affc"/>
    <w:qFormat/>
    <w:rPr>
      <w:rFonts w:ascii="宋体" w:hAnsi="Courier New"/>
      <w:kern w:val="2"/>
      <w:sz w:val="21"/>
      <w:szCs w:val="21"/>
    </w:rPr>
  </w:style>
  <w:style w:type="character" w:customStyle="1" w:styleId="Char10">
    <w:name w:val="纯文本 Char1"/>
    <w:basedOn w:val="aff3"/>
    <w:qFormat/>
    <w:rPr>
      <w:rFonts w:ascii="宋体" w:hAnsi="Courier New" w:cs="Courier New"/>
      <w:kern w:val="2"/>
      <w:sz w:val="21"/>
      <w:szCs w:val="21"/>
    </w:rPr>
  </w:style>
  <w:style w:type="character" w:styleId="afffffff8">
    <w:name w:val="Placeholder Text"/>
    <w:basedOn w:val="aff3"/>
    <w:uiPriority w:val="99"/>
    <w:unhideWhenUsed/>
    <w:qFormat/>
    <w:rPr>
      <w:color w:val="808080"/>
    </w:rPr>
  </w:style>
  <w:style w:type="character" w:customStyle="1" w:styleId="10">
    <w:name w:val="标题 1 字符"/>
    <w:basedOn w:val="aff3"/>
    <w:link w:val="1"/>
    <w:qFormat/>
    <w:rPr>
      <w:b/>
      <w:bCs/>
      <w:kern w:val="44"/>
      <w:sz w:val="44"/>
      <w:szCs w:val="44"/>
    </w:rPr>
  </w:style>
  <w:style w:type="paragraph" w:customStyle="1" w:styleId="TOC10">
    <w:name w:val="TOC 标题1"/>
    <w:basedOn w:val="1"/>
    <w:next w:val="aff2"/>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CharCharCharCharCharChar1CharCharCharChar">
    <w:name w:val="Char Char Char Char Char Char1 Char Char Char Char"/>
    <w:basedOn w:val="aff2"/>
    <w:qFormat/>
    <w:pPr>
      <w:widowControl/>
      <w:spacing w:after="160" w:line="240" w:lineRule="exact"/>
      <w:jc w:val="left"/>
    </w:pPr>
    <w:rPr>
      <w:rFonts w:ascii="Arial" w:eastAsia="Times New Roman" w:hAnsi="Arial" w:cs="Verdana"/>
      <w:b/>
      <w:kern w:val="0"/>
      <w:sz w:val="24"/>
      <w:lang w:eastAsia="en-US"/>
    </w:rPr>
  </w:style>
  <w:style w:type="paragraph" w:customStyle="1" w:styleId="15">
    <w:name w:val="修订1"/>
    <w:hidden/>
    <w:uiPriority w:val="99"/>
    <w:semiHidden/>
    <w:qFormat/>
    <w:rPr>
      <w:kern w:val="2"/>
      <w:sz w:val="21"/>
      <w:szCs w:val="24"/>
    </w:rPr>
  </w:style>
  <w:style w:type="paragraph" w:customStyle="1" w:styleId="29">
    <w:name w:val="修订2"/>
    <w:hidden/>
    <w:uiPriority w:val="99"/>
    <w:semiHidden/>
    <w:rPr>
      <w:kern w:val="2"/>
      <w:sz w:val="21"/>
      <w:szCs w:val="24"/>
    </w:rPr>
  </w:style>
  <w:style w:type="character" w:customStyle="1" w:styleId="CambriaMath">
    <w:name w:val="样式 (西文) Cambria Math (中文) +中文标题 (宋体) 小四 倾斜"/>
    <w:basedOn w:val="aff3"/>
    <w:uiPriority w:val="1"/>
    <w:rPr>
      <w:rFonts w:ascii="宋体" w:eastAsia="宋体" w:hAnsi="Cambria Math"/>
      <w:i/>
      <w:sz w:val="24"/>
      <w:szCs w:val="24"/>
    </w:rPr>
  </w:style>
  <w:style w:type="character" w:customStyle="1" w:styleId="bluetxt1">
    <w:name w:val="bluetxt1"/>
  </w:style>
  <w:style w:type="character" w:customStyle="1" w:styleId="21">
    <w:name w:val="正文文本缩进 2 字符"/>
    <w:link w:val="20"/>
    <w:rPr>
      <w:kern w:val="2"/>
      <w:sz w:val="24"/>
    </w:rPr>
  </w:style>
  <w:style w:type="character" w:customStyle="1" w:styleId="afff9">
    <w:name w:val="脚注文本 字符"/>
    <w:link w:val="af"/>
    <w:rPr>
      <w:rFonts w:ascii="宋体"/>
      <w:kern w:val="2"/>
      <w:sz w:val="18"/>
      <w:szCs w:val="18"/>
    </w:rPr>
  </w:style>
  <w:style w:type="character" w:customStyle="1" w:styleId="afff1">
    <w:name w:val="尾注文本 字符"/>
    <w:link w:val="afff0"/>
    <w:rPr>
      <w:kern w:val="2"/>
      <w:sz w:val="21"/>
      <w:szCs w:val="24"/>
    </w:rPr>
  </w:style>
  <w:style w:type="character" w:customStyle="1" w:styleId="210">
    <w:name w:val="正文文本缩进 2 字符1"/>
    <w:basedOn w:val="aff3"/>
    <w:semiHidden/>
    <w:rPr>
      <w:kern w:val="2"/>
      <w:sz w:val="21"/>
      <w:szCs w:val="24"/>
    </w:rPr>
  </w:style>
  <w:style w:type="paragraph" w:customStyle="1" w:styleId="afffffff9">
    <w:name w:val="公式"/>
    <w:basedOn w:val="aff2"/>
    <w:pPr>
      <w:adjustRightInd w:val="0"/>
      <w:spacing w:before="160" w:after="40" w:line="420" w:lineRule="atLeast"/>
      <w:ind w:firstLine="522"/>
      <w:jc w:val="left"/>
      <w:textAlignment w:val="baseline"/>
    </w:pPr>
    <w:rPr>
      <w:color w:val="000000"/>
      <w:spacing w:val="10"/>
      <w:kern w:val="0"/>
      <w:sz w:val="24"/>
      <w:szCs w:val="20"/>
    </w:rPr>
  </w:style>
  <w:style w:type="paragraph" w:customStyle="1" w:styleId="TOC20">
    <w:name w:val="TOC 标题2"/>
    <w:basedOn w:val="1"/>
    <w:next w:val="aff2"/>
    <w:uiPriority w:val="39"/>
    <w:qFormat/>
    <w:pPr>
      <w:keepNext w:val="0"/>
      <w:keepLines w:val="0"/>
      <w:widowControl/>
      <w:spacing w:before="480" w:after="0" w:line="276" w:lineRule="auto"/>
      <w:jc w:val="left"/>
      <w:outlineLvl w:val="9"/>
    </w:pPr>
    <w:rPr>
      <w:rFonts w:ascii="Cambria" w:eastAsia="黑体" w:hAnsi="Cambria"/>
      <w:b w:val="0"/>
      <w:color w:val="365F91"/>
      <w:kern w:val="0"/>
      <w:sz w:val="28"/>
      <w:szCs w:val="28"/>
    </w:rPr>
  </w:style>
  <w:style w:type="paragraph" w:customStyle="1" w:styleId="Text">
    <w:name w:val="Text"/>
    <w:pPr>
      <w:spacing w:before="60" w:after="60"/>
      <w:jc w:val="both"/>
    </w:pPr>
    <w:rPr>
      <w:rFonts w:eastAsia="MS Mincho"/>
      <w:lang w:eastAsia="en-US"/>
    </w:rPr>
  </w:style>
  <w:style w:type="paragraph" w:styleId="afffffffa">
    <w:name w:val="List Paragraph"/>
    <w:basedOn w:val="aff2"/>
    <w:uiPriority w:val="34"/>
    <w:qFormat/>
    <w:pPr>
      <w:ind w:firstLineChars="200"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javascript:void(0)"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javascript:void(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4.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oleObject" Target="embeddings/oleObject3.bin"/><Relationship Id="rId10" Type="http://schemas.openxmlformats.org/officeDocument/2006/relationships/image" Target="media/image1.png"/><Relationship Id="rId19" Type="http://schemas.openxmlformats.org/officeDocument/2006/relationships/image" Target="media/image4.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2BCE17F-B1F0-46D3-A907-26505022455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35</Pages>
  <Words>3157</Words>
  <Characters>17999</Characters>
  <Application>Microsoft Office Word</Application>
  <DocSecurity>0</DocSecurity>
  <Lines>149</Lines>
  <Paragraphs>42</Paragraphs>
  <ScaleCrop>false</ScaleCrop>
  <Company>zle</Company>
  <LinksUpToDate>false</LinksUpToDate>
  <CharactersWithSpaces>21114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何翔</cp:lastModifiedBy>
  <cp:revision>374</cp:revision>
  <cp:lastPrinted>2021-11-25T02:59:00Z</cp:lastPrinted>
  <dcterms:created xsi:type="dcterms:W3CDTF">2021-04-01T03:59:00Z</dcterms:created>
  <dcterms:modified xsi:type="dcterms:W3CDTF">2023-10-11T01:37:00Z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6693078A05F242EB8A61D37135A8A671_12</vt:lpwstr>
  </property>
</Properties>
</file>